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81A" w:rsidRPr="00716DF5" w:rsidRDefault="0028481A" w:rsidP="0028481A">
      <w:pPr>
        <w:spacing w:after="0" w:line="360" w:lineRule="auto"/>
        <w:jc w:val="both"/>
        <w:rPr>
          <w:rFonts w:ascii="Times New Roman" w:hAnsi="Times New Roman"/>
          <w:b/>
          <w:sz w:val="24"/>
          <w:szCs w:val="24"/>
          <w:lang w:val="en-US"/>
        </w:rPr>
      </w:pPr>
      <w:proofErr w:type="gramStart"/>
      <w:r w:rsidRPr="00716DF5">
        <w:rPr>
          <w:rFonts w:ascii="Times New Roman" w:hAnsi="Times New Roman"/>
          <w:b/>
          <w:sz w:val="24"/>
          <w:szCs w:val="24"/>
          <w:lang w:val="en-US"/>
        </w:rPr>
        <w:t>A Survey of Disaster Mitigation Strategies Adopted in Academic Libraries in Enugu State.</w:t>
      </w:r>
      <w:proofErr w:type="gramEnd"/>
    </w:p>
    <w:p w:rsidR="006C421A" w:rsidRPr="00716DF5" w:rsidRDefault="0028481A" w:rsidP="0028481A">
      <w:pPr>
        <w:jc w:val="both"/>
        <w:rPr>
          <w:rFonts w:ascii="Times New Roman" w:hAnsi="Times New Roman"/>
          <w:sz w:val="24"/>
          <w:szCs w:val="24"/>
          <w:lang w:val="en-US"/>
        </w:rPr>
      </w:pPr>
      <w:r w:rsidRPr="00716DF5">
        <w:rPr>
          <w:rFonts w:ascii="Times New Roman" w:hAnsi="Times New Roman"/>
          <w:sz w:val="24"/>
          <w:szCs w:val="24"/>
          <w:lang w:val="en-US"/>
        </w:rPr>
        <w:t xml:space="preserve"> </w:t>
      </w:r>
    </w:p>
    <w:p w:rsidR="00B775DB" w:rsidRPr="00716DF5" w:rsidRDefault="00B775DB" w:rsidP="0028481A">
      <w:pPr>
        <w:jc w:val="both"/>
        <w:rPr>
          <w:rFonts w:ascii="Times New Roman" w:hAnsi="Times New Roman"/>
          <w:b/>
          <w:sz w:val="24"/>
          <w:szCs w:val="24"/>
          <w:lang w:val="en-US"/>
        </w:rPr>
      </w:pP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b/>
          <w:sz w:val="24"/>
          <w:szCs w:val="24"/>
          <w:lang w:val="en-US"/>
        </w:rPr>
        <w:t>By</w:t>
      </w:r>
    </w:p>
    <w:p w:rsidR="00B775DB" w:rsidRPr="00716DF5" w:rsidRDefault="00B775DB" w:rsidP="00B775DB">
      <w:pPr>
        <w:pStyle w:val="NoSpacing"/>
        <w:rPr>
          <w:rFonts w:ascii="Times New Roman" w:hAnsi="Times New Roman"/>
          <w:sz w:val="24"/>
          <w:szCs w:val="24"/>
          <w:lang w:val="en-US"/>
        </w:rPr>
      </w:pPr>
      <w:r w:rsidRPr="00716DF5">
        <w:rPr>
          <w:lang w:val="en-US"/>
        </w:rPr>
        <w:tab/>
      </w:r>
      <w:r w:rsidRPr="00716DF5">
        <w:rPr>
          <w:lang w:val="en-US"/>
        </w:rPr>
        <w:tab/>
      </w:r>
      <w:r w:rsidRPr="00716DF5">
        <w:rPr>
          <w:lang w:val="en-US"/>
        </w:rPr>
        <w:tab/>
      </w:r>
      <w:r w:rsidRPr="00716DF5">
        <w:rPr>
          <w:lang w:val="en-US"/>
        </w:rPr>
        <w:tab/>
      </w:r>
      <w:r w:rsidRPr="00716DF5">
        <w:rPr>
          <w:lang w:val="en-US"/>
        </w:rPr>
        <w:tab/>
      </w:r>
      <w:proofErr w:type="spellStart"/>
      <w:r w:rsidRPr="00716DF5">
        <w:rPr>
          <w:rFonts w:ascii="Times New Roman" w:hAnsi="Times New Roman"/>
          <w:sz w:val="24"/>
          <w:szCs w:val="24"/>
          <w:lang w:val="en-US"/>
        </w:rPr>
        <w:t>Okoye</w:t>
      </w:r>
      <w:proofErr w:type="spellEnd"/>
      <w:r w:rsidRPr="00716DF5">
        <w:rPr>
          <w:rFonts w:ascii="Times New Roman" w:hAnsi="Times New Roman"/>
          <w:sz w:val="24"/>
          <w:szCs w:val="24"/>
          <w:lang w:val="en-US"/>
        </w:rPr>
        <w:t xml:space="preserve">, </w:t>
      </w:r>
      <w:proofErr w:type="spellStart"/>
      <w:r w:rsidRPr="00716DF5">
        <w:rPr>
          <w:rFonts w:ascii="Times New Roman" w:hAnsi="Times New Roman"/>
          <w:sz w:val="24"/>
          <w:szCs w:val="24"/>
          <w:lang w:val="en-US"/>
        </w:rPr>
        <w:t>Chidi</w:t>
      </w:r>
      <w:proofErr w:type="spellEnd"/>
      <w:r w:rsidRPr="00716DF5">
        <w:rPr>
          <w:rFonts w:ascii="Times New Roman" w:hAnsi="Times New Roman"/>
          <w:sz w:val="24"/>
          <w:szCs w:val="24"/>
          <w:lang w:val="en-US"/>
        </w:rPr>
        <w:t xml:space="preserve"> </w:t>
      </w:r>
      <w:proofErr w:type="spellStart"/>
      <w:r w:rsidRPr="00716DF5">
        <w:rPr>
          <w:rFonts w:ascii="Times New Roman" w:hAnsi="Times New Roman"/>
          <w:sz w:val="24"/>
          <w:szCs w:val="24"/>
          <w:lang w:val="en-US"/>
        </w:rPr>
        <w:t>Nuel</w:t>
      </w:r>
      <w:proofErr w:type="spellEnd"/>
      <w:r w:rsidRPr="00716DF5">
        <w:rPr>
          <w:rFonts w:ascii="Times New Roman" w:hAnsi="Times New Roman"/>
          <w:sz w:val="24"/>
          <w:szCs w:val="24"/>
          <w:lang w:val="en-US"/>
        </w:rPr>
        <w:t>-Jean</w:t>
      </w:r>
    </w:p>
    <w:p w:rsidR="00B775DB" w:rsidRPr="00716DF5" w:rsidRDefault="00B775DB" w:rsidP="00B775DB">
      <w:pPr>
        <w:pStyle w:val="NoSpacing"/>
        <w:rPr>
          <w:rFonts w:ascii="Times New Roman" w:hAnsi="Times New Roman"/>
          <w:sz w:val="24"/>
          <w:szCs w:val="24"/>
          <w:lang w:val="en-US"/>
        </w:rPr>
      </w:pP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t>University of Nigeria,</w:t>
      </w:r>
    </w:p>
    <w:p w:rsidR="00B775DB" w:rsidRPr="00716DF5" w:rsidRDefault="00B775DB" w:rsidP="00B775DB">
      <w:pPr>
        <w:pStyle w:val="NoSpacing"/>
        <w:rPr>
          <w:rFonts w:ascii="Times New Roman" w:hAnsi="Times New Roman"/>
          <w:sz w:val="24"/>
          <w:szCs w:val="24"/>
          <w:lang w:val="en-US"/>
        </w:rPr>
      </w:pP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t>Enugu Campus Library</w:t>
      </w:r>
    </w:p>
    <w:p w:rsidR="00B775DB" w:rsidRPr="00716DF5" w:rsidRDefault="00B775DB" w:rsidP="00B775DB">
      <w:pPr>
        <w:pStyle w:val="NoSpacing"/>
        <w:rPr>
          <w:rFonts w:ascii="Times New Roman" w:hAnsi="Times New Roman"/>
          <w:sz w:val="24"/>
          <w:szCs w:val="24"/>
          <w:lang w:val="en-US"/>
        </w:rPr>
      </w:pPr>
    </w:p>
    <w:p w:rsidR="00B775DB" w:rsidRPr="00716DF5" w:rsidRDefault="00B775DB" w:rsidP="00B775DB">
      <w:pPr>
        <w:pStyle w:val="NoSpacing"/>
        <w:rPr>
          <w:rFonts w:ascii="Times New Roman" w:hAnsi="Times New Roman"/>
          <w:sz w:val="24"/>
          <w:szCs w:val="24"/>
          <w:lang w:val="en-US"/>
        </w:rPr>
      </w:pPr>
    </w:p>
    <w:p w:rsidR="00B775DB" w:rsidRPr="00716DF5" w:rsidRDefault="00B775DB" w:rsidP="00B775DB">
      <w:pPr>
        <w:pStyle w:val="NoSpacing"/>
        <w:rPr>
          <w:rFonts w:ascii="Times New Roman" w:hAnsi="Times New Roman"/>
          <w:sz w:val="24"/>
          <w:szCs w:val="24"/>
          <w:lang w:val="en-US"/>
        </w:rPr>
      </w:pPr>
    </w:p>
    <w:p w:rsidR="00B775DB" w:rsidRPr="00716DF5" w:rsidRDefault="00B775DB" w:rsidP="00B775DB">
      <w:pPr>
        <w:pStyle w:val="NoSpacing"/>
        <w:rPr>
          <w:rFonts w:ascii="Times New Roman" w:hAnsi="Times New Roman"/>
          <w:sz w:val="24"/>
          <w:szCs w:val="24"/>
          <w:lang w:val="en-US"/>
        </w:rPr>
      </w:pP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t xml:space="preserve">Prof. A.U. </w:t>
      </w:r>
      <w:proofErr w:type="spellStart"/>
      <w:r w:rsidRPr="00716DF5">
        <w:rPr>
          <w:rFonts w:ascii="Times New Roman" w:hAnsi="Times New Roman"/>
          <w:sz w:val="24"/>
          <w:szCs w:val="24"/>
          <w:lang w:val="en-US"/>
        </w:rPr>
        <w:t>Echedom</w:t>
      </w:r>
      <w:proofErr w:type="spellEnd"/>
    </w:p>
    <w:p w:rsidR="00B775DB" w:rsidRPr="00716DF5" w:rsidRDefault="00B775DB" w:rsidP="00B775DB">
      <w:pPr>
        <w:pStyle w:val="NoSpacing"/>
        <w:rPr>
          <w:rFonts w:ascii="Times New Roman" w:hAnsi="Times New Roman"/>
          <w:sz w:val="24"/>
          <w:szCs w:val="24"/>
          <w:lang w:val="en-US"/>
        </w:rPr>
      </w:pP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t>Dept. of Library and Information Science</w:t>
      </w:r>
    </w:p>
    <w:p w:rsidR="00B775DB" w:rsidRPr="00716DF5" w:rsidRDefault="00B775DB" w:rsidP="00B775DB">
      <w:pPr>
        <w:pStyle w:val="NoSpacing"/>
        <w:rPr>
          <w:rFonts w:ascii="Times New Roman" w:hAnsi="Times New Roman"/>
          <w:sz w:val="24"/>
          <w:szCs w:val="24"/>
          <w:lang w:val="en-US"/>
        </w:rPr>
      </w:pP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r w:rsidRPr="00716DF5">
        <w:rPr>
          <w:rFonts w:ascii="Times New Roman" w:hAnsi="Times New Roman"/>
          <w:sz w:val="24"/>
          <w:szCs w:val="24"/>
          <w:lang w:val="en-US"/>
        </w:rPr>
        <w:tab/>
      </w:r>
      <w:proofErr w:type="spellStart"/>
      <w:r w:rsidRPr="00716DF5">
        <w:rPr>
          <w:rFonts w:ascii="Times New Roman" w:hAnsi="Times New Roman"/>
          <w:sz w:val="24"/>
          <w:szCs w:val="24"/>
          <w:lang w:val="en-US"/>
        </w:rPr>
        <w:t>Nnamdi</w:t>
      </w:r>
      <w:proofErr w:type="spellEnd"/>
      <w:r w:rsidRPr="00716DF5">
        <w:rPr>
          <w:rFonts w:ascii="Times New Roman" w:hAnsi="Times New Roman"/>
          <w:sz w:val="24"/>
          <w:szCs w:val="24"/>
          <w:lang w:val="en-US"/>
        </w:rPr>
        <w:t xml:space="preserve"> </w:t>
      </w:r>
      <w:proofErr w:type="spellStart"/>
      <w:r w:rsidRPr="00716DF5">
        <w:rPr>
          <w:rFonts w:ascii="Times New Roman" w:hAnsi="Times New Roman"/>
          <w:sz w:val="24"/>
          <w:szCs w:val="24"/>
          <w:lang w:val="en-US"/>
        </w:rPr>
        <w:t>Azikiwe</w:t>
      </w:r>
      <w:proofErr w:type="spellEnd"/>
      <w:r w:rsidRPr="00716DF5">
        <w:rPr>
          <w:rFonts w:ascii="Times New Roman" w:hAnsi="Times New Roman"/>
          <w:sz w:val="24"/>
          <w:szCs w:val="24"/>
          <w:lang w:val="en-US"/>
        </w:rPr>
        <w:t xml:space="preserve"> University, </w:t>
      </w:r>
      <w:proofErr w:type="spellStart"/>
      <w:r w:rsidRPr="00716DF5">
        <w:rPr>
          <w:rFonts w:ascii="Times New Roman" w:hAnsi="Times New Roman"/>
          <w:sz w:val="24"/>
          <w:szCs w:val="24"/>
          <w:lang w:val="en-US"/>
        </w:rPr>
        <w:t>Awka</w:t>
      </w:r>
      <w:proofErr w:type="spellEnd"/>
    </w:p>
    <w:p w:rsidR="00B775DB" w:rsidRPr="00716DF5" w:rsidRDefault="00B775DB" w:rsidP="00B775DB">
      <w:pPr>
        <w:pStyle w:val="NoSpacing"/>
        <w:rPr>
          <w:rFonts w:ascii="Times New Roman" w:hAnsi="Times New Roman"/>
          <w:sz w:val="24"/>
          <w:szCs w:val="24"/>
          <w:lang w:val="en-US"/>
        </w:rPr>
      </w:pPr>
    </w:p>
    <w:p w:rsidR="00B57818" w:rsidRPr="00716DF5" w:rsidRDefault="00B57818" w:rsidP="0028481A">
      <w:pPr>
        <w:jc w:val="both"/>
        <w:rPr>
          <w:rFonts w:ascii="Times New Roman" w:hAnsi="Times New Roman"/>
          <w:b/>
          <w:sz w:val="24"/>
          <w:szCs w:val="24"/>
          <w:lang w:val="en-US"/>
        </w:rPr>
      </w:pPr>
    </w:p>
    <w:p w:rsidR="00B57818" w:rsidRPr="00716DF5" w:rsidRDefault="00B775DB" w:rsidP="0028481A">
      <w:pPr>
        <w:jc w:val="both"/>
        <w:rPr>
          <w:rFonts w:ascii="Times New Roman" w:hAnsi="Times New Roman"/>
          <w:b/>
          <w:sz w:val="24"/>
          <w:szCs w:val="24"/>
          <w:lang w:val="en-US"/>
        </w:rPr>
      </w:pPr>
      <w:r w:rsidRPr="00716DF5">
        <w:rPr>
          <w:rFonts w:ascii="Times New Roman" w:hAnsi="Times New Roman"/>
          <w:b/>
          <w:sz w:val="24"/>
          <w:szCs w:val="24"/>
          <w:lang w:val="en-US"/>
        </w:rPr>
        <w:t>A</w:t>
      </w:r>
      <w:r w:rsidR="00B57818" w:rsidRPr="00716DF5">
        <w:rPr>
          <w:rFonts w:ascii="Times New Roman" w:hAnsi="Times New Roman"/>
          <w:b/>
          <w:sz w:val="24"/>
          <w:szCs w:val="24"/>
          <w:lang w:val="en-US"/>
        </w:rPr>
        <w:t>bstract;</w:t>
      </w:r>
    </w:p>
    <w:p w:rsidR="002620D3" w:rsidRPr="00716DF5" w:rsidRDefault="002620D3" w:rsidP="00956A8E">
      <w:pPr>
        <w:jc w:val="both"/>
        <w:rPr>
          <w:rFonts w:ascii="Times New Roman" w:hAnsi="Times New Roman"/>
          <w:sz w:val="24"/>
          <w:szCs w:val="24"/>
          <w:lang w:val="en-US"/>
        </w:rPr>
      </w:pPr>
      <w:r w:rsidRPr="00716DF5">
        <w:rPr>
          <w:rFonts w:ascii="Times New Roman" w:hAnsi="Times New Roman"/>
          <w:sz w:val="24"/>
          <w:szCs w:val="24"/>
          <w:lang w:val="en-US"/>
        </w:rPr>
        <w:t xml:space="preserve">The </w:t>
      </w:r>
      <w:r w:rsidR="0099446C" w:rsidRPr="00716DF5">
        <w:rPr>
          <w:rFonts w:ascii="Times New Roman" w:hAnsi="Times New Roman"/>
          <w:sz w:val="24"/>
          <w:szCs w:val="24"/>
          <w:lang w:val="en-US"/>
        </w:rPr>
        <w:t>study aimed to</w:t>
      </w:r>
      <w:r w:rsidRPr="00716DF5">
        <w:rPr>
          <w:rFonts w:ascii="Times New Roman" w:hAnsi="Times New Roman"/>
          <w:sz w:val="24"/>
          <w:szCs w:val="24"/>
          <w:lang w:val="en-US"/>
        </w:rPr>
        <w:t xml:space="preserve"> examine the disaster mitigation strategies adopted in academic libraries in Enugu State. </w:t>
      </w:r>
      <w:r w:rsidR="0099446C" w:rsidRPr="00716DF5">
        <w:rPr>
          <w:rFonts w:ascii="Times New Roman" w:hAnsi="Times New Roman"/>
          <w:sz w:val="24"/>
          <w:szCs w:val="24"/>
          <w:lang w:val="en-US"/>
        </w:rPr>
        <w:t>A d</w:t>
      </w:r>
      <w:r w:rsidRPr="00716DF5">
        <w:rPr>
          <w:rFonts w:ascii="Times New Roman" w:hAnsi="Times New Roman"/>
          <w:sz w:val="24"/>
          <w:szCs w:val="24"/>
          <w:lang w:val="en-US"/>
        </w:rPr>
        <w:t xml:space="preserve">escriptive research design was adopted for the study. The population of </w:t>
      </w:r>
      <w:r w:rsidR="0099446C" w:rsidRPr="00716DF5">
        <w:rPr>
          <w:rFonts w:ascii="Times New Roman" w:hAnsi="Times New Roman"/>
          <w:sz w:val="24"/>
          <w:szCs w:val="24"/>
          <w:lang w:val="en-US"/>
        </w:rPr>
        <w:t xml:space="preserve">the </w:t>
      </w:r>
      <w:r w:rsidRPr="00716DF5">
        <w:rPr>
          <w:rFonts w:ascii="Times New Roman" w:hAnsi="Times New Roman"/>
          <w:sz w:val="24"/>
          <w:szCs w:val="24"/>
          <w:lang w:val="en-US"/>
        </w:rPr>
        <w:t xml:space="preserve">study comprises all fifteen (15) heads of the academic libraries in Enugu State. </w:t>
      </w:r>
      <w:r w:rsidR="0099446C" w:rsidRPr="00716DF5">
        <w:rPr>
          <w:rFonts w:ascii="Times New Roman" w:hAnsi="Times New Roman"/>
          <w:sz w:val="24"/>
          <w:szCs w:val="24"/>
          <w:lang w:val="en-US"/>
        </w:rPr>
        <w:t>A q</w:t>
      </w:r>
      <w:r w:rsidRPr="00716DF5">
        <w:rPr>
          <w:rFonts w:ascii="Times New Roman" w:hAnsi="Times New Roman"/>
          <w:sz w:val="24"/>
          <w:szCs w:val="24"/>
          <w:lang w:val="en-US"/>
        </w:rPr>
        <w:t xml:space="preserve">uestionnaire was used as an instrument for data collection. Data collected were then </w:t>
      </w:r>
      <w:r w:rsidR="00716DF5" w:rsidRPr="00716DF5">
        <w:rPr>
          <w:rFonts w:ascii="Times New Roman" w:hAnsi="Times New Roman"/>
          <w:sz w:val="24"/>
          <w:szCs w:val="24"/>
          <w:lang w:val="en-US"/>
        </w:rPr>
        <w:t>analyzed</w:t>
      </w:r>
      <w:r w:rsidRPr="00716DF5">
        <w:rPr>
          <w:rFonts w:ascii="Times New Roman" w:hAnsi="Times New Roman"/>
          <w:sz w:val="24"/>
          <w:szCs w:val="24"/>
          <w:lang w:val="en-US"/>
        </w:rPr>
        <w:t xml:space="preserve"> using descriptive statistics of mean, standard deviation. </w:t>
      </w:r>
      <w:r w:rsidR="00E10B14" w:rsidRPr="00716DF5">
        <w:rPr>
          <w:rFonts w:ascii="Times New Roman" w:hAnsi="Times New Roman"/>
          <w:sz w:val="24"/>
          <w:szCs w:val="24"/>
          <w:lang w:val="en-US"/>
        </w:rPr>
        <w:t>Findings revealed that the provision of user education to the patrons and proper data documentation in the library are the disaster mitigation strategies chiefly adopted in academic libraries in Enugu State. The study also discovered that power failures in the library leading to the distortion of disaster mitigation strategies among others, are the challenges facing the effective adoption of disaster mitigation strategies in academic libraries in Enugu State.</w:t>
      </w:r>
      <w:r w:rsidR="00956A8E" w:rsidRPr="00716DF5">
        <w:rPr>
          <w:rFonts w:ascii="Times New Roman" w:hAnsi="Times New Roman"/>
          <w:sz w:val="24"/>
          <w:szCs w:val="24"/>
          <w:lang w:val="en-US"/>
        </w:rPr>
        <w:t xml:space="preserve"> Based on the findings, it was recommended that academic libraries should </w:t>
      </w:r>
      <w:r w:rsidR="00716DF5" w:rsidRPr="00716DF5">
        <w:rPr>
          <w:rFonts w:ascii="Times New Roman" w:hAnsi="Times New Roman"/>
          <w:sz w:val="24"/>
          <w:szCs w:val="24"/>
          <w:lang w:val="en-US"/>
        </w:rPr>
        <w:t>endeavor</w:t>
      </w:r>
      <w:r w:rsidR="00956A8E" w:rsidRPr="00716DF5">
        <w:rPr>
          <w:rFonts w:ascii="Times New Roman" w:hAnsi="Times New Roman"/>
          <w:sz w:val="24"/>
          <w:szCs w:val="24"/>
          <w:lang w:val="en-US"/>
        </w:rPr>
        <w:t xml:space="preserve"> to digitize their collection, provide alternative power supply, and enhance their security systems. Adequate funds should be provided for the mitigation of disaster in academic libraries while maintenance culture should be highly encouraged</w:t>
      </w:r>
      <w:r w:rsidR="00991E3A" w:rsidRPr="00716DF5">
        <w:rPr>
          <w:rFonts w:ascii="Times New Roman" w:hAnsi="Times New Roman"/>
          <w:sz w:val="24"/>
          <w:szCs w:val="24"/>
          <w:lang w:val="en-US"/>
        </w:rPr>
        <w:t>.</w:t>
      </w:r>
    </w:p>
    <w:p w:rsidR="00991E3A" w:rsidRPr="00716DF5" w:rsidRDefault="00B775DB" w:rsidP="00956A8E">
      <w:pPr>
        <w:jc w:val="both"/>
        <w:rPr>
          <w:rFonts w:ascii="Times New Roman" w:hAnsi="Times New Roman"/>
          <w:sz w:val="24"/>
          <w:szCs w:val="24"/>
          <w:lang w:val="en-US"/>
        </w:rPr>
      </w:pPr>
      <w:r w:rsidRPr="00716DF5">
        <w:rPr>
          <w:rFonts w:ascii="Times New Roman" w:hAnsi="Times New Roman"/>
          <w:b/>
          <w:sz w:val="24"/>
          <w:szCs w:val="24"/>
          <w:lang w:val="en-US"/>
        </w:rPr>
        <w:t xml:space="preserve">Keywords: </w:t>
      </w:r>
      <w:r w:rsidR="00991E3A" w:rsidRPr="00716DF5">
        <w:rPr>
          <w:rFonts w:ascii="Times New Roman" w:hAnsi="Times New Roman"/>
          <w:sz w:val="24"/>
          <w:szCs w:val="24"/>
          <w:lang w:val="en-US"/>
        </w:rPr>
        <w:t>Disaster Management; Disaster Mitigation; Academic Libraries; Librarian; Enugu State; Nigeria</w:t>
      </w:r>
    </w:p>
    <w:p w:rsidR="00B775DB" w:rsidRPr="00716DF5" w:rsidRDefault="00B775DB" w:rsidP="0028481A">
      <w:pPr>
        <w:jc w:val="both"/>
        <w:rPr>
          <w:rFonts w:ascii="Times New Roman" w:hAnsi="Times New Roman"/>
          <w:b/>
          <w:sz w:val="24"/>
          <w:szCs w:val="24"/>
          <w:lang w:val="en-US"/>
        </w:rPr>
      </w:pPr>
    </w:p>
    <w:p w:rsidR="00B775DB" w:rsidRPr="00716DF5" w:rsidRDefault="00B775DB" w:rsidP="0028481A">
      <w:pPr>
        <w:jc w:val="both"/>
        <w:rPr>
          <w:rFonts w:ascii="Times New Roman" w:hAnsi="Times New Roman"/>
          <w:b/>
          <w:sz w:val="24"/>
          <w:szCs w:val="24"/>
          <w:lang w:val="en-US"/>
        </w:rPr>
      </w:pPr>
    </w:p>
    <w:p w:rsidR="00B775DB" w:rsidRPr="00716DF5" w:rsidRDefault="00B775DB" w:rsidP="0028481A">
      <w:pPr>
        <w:jc w:val="both"/>
        <w:rPr>
          <w:rFonts w:ascii="Times New Roman" w:hAnsi="Times New Roman"/>
          <w:b/>
          <w:sz w:val="24"/>
          <w:szCs w:val="24"/>
          <w:lang w:val="en-US"/>
        </w:rPr>
      </w:pPr>
    </w:p>
    <w:p w:rsidR="00B775DB" w:rsidRPr="00716DF5" w:rsidRDefault="00B775DB" w:rsidP="0028481A">
      <w:pPr>
        <w:jc w:val="both"/>
        <w:rPr>
          <w:rFonts w:ascii="Times New Roman" w:hAnsi="Times New Roman"/>
          <w:b/>
          <w:sz w:val="24"/>
          <w:szCs w:val="24"/>
          <w:lang w:val="en-US"/>
        </w:rPr>
      </w:pPr>
    </w:p>
    <w:p w:rsidR="00B775DB" w:rsidRPr="00716DF5" w:rsidRDefault="00B775DB" w:rsidP="0028481A">
      <w:pPr>
        <w:jc w:val="both"/>
        <w:rPr>
          <w:rFonts w:ascii="Times New Roman" w:hAnsi="Times New Roman"/>
          <w:b/>
          <w:sz w:val="24"/>
          <w:szCs w:val="24"/>
          <w:lang w:val="en-US"/>
        </w:rPr>
      </w:pPr>
    </w:p>
    <w:p w:rsidR="00B775DB" w:rsidRPr="00716DF5" w:rsidRDefault="00B775DB" w:rsidP="00B775DB">
      <w:pPr>
        <w:spacing w:after="0" w:line="360" w:lineRule="auto"/>
        <w:jc w:val="both"/>
        <w:rPr>
          <w:rFonts w:ascii="Times New Roman" w:hAnsi="Times New Roman"/>
          <w:b/>
          <w:sz w:val="24"/>
          <w:szCs w:val="24"/>
          <w:lang w:val="en-US"/>
        </w:rPr>
      </w:pPr>
      <w:proofErr w:type="gramStart"/>
      <w:r w:rsidRPr="00716DF5">
        <w:rPr>
          <w:rFonts w:ascii="Times New Roman" w:hAnsi="Times New Roman"/>
          <w:b/>
          <w:sz w:val="24"/>
          <w:szCs w:val="24"/>
          <w:lang w:val="en-US"/>
        </w:rPr>
        <w:lastRenderedPageBreak/>
        <w:t>A Survey of Disaster Mitigation Strategies Adopted in Academic Libraries in Enugu State.</w:t>
      </w:r>
      <w:proofErr w:type="gramEnd"/>
    </w:p>
    <w:p w:rsidR="00B775DB" w:rsidRPr="00716DF5" w:rsidRDefault="00B775DB" w:rsidP="0028481A">
      <w:pPr>
        <w:jc w:val="both"/>
        <w:rPr>
          <w:rFonts w:ascii="Times New Roman" w:hAnsi="Times New Roman"/>
          <w:b/>
          <w:sz w:val="24"/>
          <w:szCs w:val="24"/>
          <w:lang w:val="en-US"/>
        </w:rPr>
      </w:pPr>
    </w:p>
    <w:p w:rsidR="00D81939" w:rsidRPr="00716DF5" w:rsidRDefault="00E03337" w:rsidP="0028481A">
      <w:pPr>
        <w:jc w:val="both"/>
        <w:rPr>
          <w:rFonts w:ascii="Times New Roman" w:hAnsi="Times New Roman"/>
          <w:b/>
          <w:sz w:val="24"/>
          <w:szCs w:val="24"/>
          <w:lang w:val="en-US"/>
        </w:rPr>
      </w:pPr>
      <w:r w:rsidRPr="00716DF5">
        <w:rPr>
          <w:rFonts w:ascii="Times New Roman" w:hAnsi="Times New Roman"/>
          <w:b/>
          <w:sz w:val="24"/>
          <w:szCs w:val="24"/>
          <w:lang w:val="en-US"/>
        </w:rPr>
        <w:t>Introduction</w:t>
      </w:r>
    </w:p>
    <w:p w:rsidR="004B7AAA" w:rsidRPr="00716DF5" w:rsidRDefault="004B7AAA" w:rsidP="004B7AAA">
      <w:pPr>
        <w:autoSpaceDE w:val="0"/>
        <w:autoSpaceDN w:val="0"/>
        <w:adjustRightInd w:val="0"/>
        <w:spacing w:after="100" w:afterAutospacing="1" w:line="360" w:lineRule="auto"/>
        <w:ind w:firstLine="720"/>
        <w:jc w:val="both"/>
        <w:rPr>
          <w:rFonts w:ascii="Times New Roman" w:hAnsi="Times New Roman"/>
          <w:sz w:val="24"/>
          <w:szCs w:val="24"/>
          <w:lang w:val="en-US"/>
        </w:rPr>
      </w:pPr>
      <w:r w:rsidRPr="00716DF5">
        <w:rPr>
          <w:rFonts w:ascii="Times New Roman" w:hAnsi="Times New Roman"/>
          <w:sz w:val="24"/>
          <w:szCs w:val="24"/>
          <w:lang w:val="en-US"/>
        </w:rPr>
        <w:t>Academic libraries are those libraries that are located in higher institutions</w:t>
      </w:r>
      <w:r w:rsidRPr="00716DF5">
        <w:rPr>
          <w:rFonts w:ascii="Times New Roman" w:hAnsi="Times New Roman"/>
          <w:sz w:val="24"/>
          <w:szCs w:val="24"/>
          <w:lang w:val="en-US"/>
        </w:rPr>
        <w:t xml:space="preserve"> </w:t>
      </w:r>
      <w:r w:rsidRPr="00716DF5">
        <w:rPr>
          <w:rFonts w:ascii="Times New Roman" w:hAnsi="Times New Roman"/>
          <w:sz w:val="24"/>
          <w:szCs w:val="24"/>
          <w:lang w:val="en-US"/>
        </w:rPr>
        <w:t>of learning like universities, polytechnics or colleges of education, colleges</w:t>
      </w:r>
      <w:r w:rsidRPr="00716DF5">
        <w:rPr>
          <w:rFonts w:ascii="Times New Roman" w:hAnsi="Times New Roman"/>
          <w:sz w:val="24"/>
          <w:szCs w:val="24"/>
          <w:lang w:val="en-US"/>
        </w:rPr>
        <w:t xml:space="preserve"> </w:t>
      </w:r>
      <w:r w:rsidRPr="00716DF5">
        <w:rPr>
          <w:rFonts w:ascii="Times New Roman" w:hAnsi="Times New Roman"/>
          <w:sz w:val="24"/>
          <w:szCs w:val="24"/>
          <w:lang w:val="en-US"/>
        </w:rPr>
        <w:t xml:space="preserve">of agriculture, </w:t>
      </w:r>
      <w:proofErr w:type="gramStart"/>
      <w:r w:rsidRPr="00716DF5">
        <w:rPr>
          <w:rFonts w:ascii="Times New Roman" w:hAnsi="Times New Roman"/>
          <w:sz w:val="24"/>
          <w:szCs w:val="24"/>
          <w:lang w:val="en-US"/>
        </w:rPr>
        <w:t>colleges</w:t>
      </w:r>
      <w:proofErr w:type="gramEnd"/>
      <w:r w:rsidRPr="00716DF5">
        <w:rPr>
          <w:rFonts w:ascii="Times New Roman" w:hAnsi="Times New Roman"/>
          <w:sz w:val="24"/>
          <w:szCs w:val="24"/>
          <w:lang w:val="en-US"/>
        </w:rPr>
        <w:t xml:space="preserve"> of technology and research institutes too. Academic</w:t>
      </w:r>
      <w:r w:rsidRPr="00716DF5">
        <w:rPr>
          <w:rFonts w:ascii="Times New Roman" w:hAnsi="Times New Roman"/>
          <w:sz w:val="24"/>
          <w:szCs w:val="24"/>
          <w:lang w:val="en-US"/>
        </w:rPr>
        <w:t xml:space="preserve"> </w:t>
      </w:r>
      <w:r w:rsidRPr="00716DF5">
        <w:rPr>
          <w:rFonts w:ascii="Times New Roman" w:hAnsi="Times New Roman"/>
          <w:sz w:val="24"/>
          <w:szCs w:val="24"/>
          <w:lang w:val="en-US"/>
        </w:rPr>
        <w:t>libraries play a crucial role in facilitating learning in higher institutions</w:t>
      </w:r>
      <w:r w:rsidRPr="00716DF5">
        <w:rPr>
          <w:rFonts w:ascii="Times New Roman" w:hAnsi="Times New Roman"/>
          <w:sz w:val="24"/>
          <w:szCs w:val="24"/>
          <w:lang w:val="en-US"/>
        </w:rPr>
        <w:t xml:space="preserve"> </w:t>
      </w:r>
      <w:r w:rsidRPr="00716DF5">
        <w:rPr>
          <w:rFonts w:ascii="Times New Roman" w:hAnsi="Times New Roman"/>
          <w:sz w:val="24"/>
          <w:szCs w:val="24"/>
          <w:lang w:val="en-US"/>
        </w:rPr>
        <w:t>as they're at the forefront of providing diverse information to researchers,</w:t>
      </w:r>
      <w:r w:rsidRPr="00716DF5">
        <w:rPr>
          <w:rFonts w:ascii="Times New Roman" w:hAnsi="Times New Roman"/>
          <w:sz w:val="24"/>
          <w:szCs w:val="24"/>
          <w:lang w:val="en-US"/>
        </w:rPr>
        <w:t xml:space="preserve"> </w:t>
      </w:r>
      <w:r w:rsidRPr="00716DF5">
        <w:rPr>
          <w:rFonts w:ascii="Times New Roman" w:hAnsi="Times New Roman"/>
          <w:sz w:val="24"/>
          <w:szCs w:val="24"/>
          <w:lang w:val="en-US"/>
        </w:rPr>
        <w:t>in their parent institution. They support the s</w:t>
      </w:r>
      <w:r w:rsidRPr="00716DF5">
        <w:rPr>
          <w:rFonts w:ascii="Times New Roman" w:hAnsi="Times New Roman"/>
          <w:sz w:val="24"/>
          <w:szCs w:val="24"/>
          <w:lang w:val="en-US"/>
        </w:rPr>
        <w:t xml:space="preserve">chool’s curriculum by providing </w:t>
      </w:r>
      <w:r w:rsidRPr="00716DF5">
        <w:rPr>
          <w:rFonts w:ascii="Times New Roman" w:hAnsi="Times New Roman"/>
          <w:sz w:val="24"/>
          <w:szCs w:val="24"/>
          <w:lang w:val="en-US"/>
        </w:rPr>
        <w:t>the research needs of the staff and students of their parent institution. The</w:t>
      </w:r>
      <w:r w:rsidRPr="00716DF5">
        <w:rPr>
          <w:rFonts w:ascii="Times New Roman" w:hAnsi="Times New Roman"/>
          <w:sz w:val="24"/>
          <w:szCs w:val="24"/>
          <w:lang w:val="en-US"/>
        </w:rPr>
        <w:t xml:space="preserve"> </w:t>
      </w:r>
      <w:r w:rsidRPr="00716DF5">
        <w:rPr>
          <w:rFonts w:ascii="Times New Roman" w:hAnsi="Times New Roman"/>
          <w:sz w:val="24"/>
          <w:szCs w:val="24"/>
          <w:lang w:val="en-US"/>
        </w:rPr>
        <w:t>users of those academic libraries are students, lecturers, and also the whole</w:t>
      </w:r>
      <w:r w:rsidRPr="00716DF5">
        <w:rPr>
          <w:rFonts w:ascii="Times New Roman" w:hAnsi="Times New Roman"/>
          <w:sz w:val="24"/>
          <w:szCs w:val="24"/>
          <w:lang w:val="en-US"/>
        </w:rPr>
        <w:t xml:space="preserve"> </w:t>
      </w:r>
      <w:r w:rsidRPr="00716DF5">
        <w:rPr>
          <w:rFonts w:ascii="Times New Roman" w:hAnsi="Times New Roman"/>
          <w:sz w:val="24"/>
          <w:szCs w:val="24"/>
          <w:lang w:val="en-US"/>
        </w:rPr>
        <w:t>academic community (</w:t>
      </w:r>
      <w:proofErr w:type="spellStart"/>
      <w:r w:rsidRPr="00716DF5">
        <w:rPr>
          <w:rFonts w:ascii="Times New Roman" w:hAnsi="Times New Roman"/>
          <w:sz w:val="24"/>
          <w:szCs w:val="24"/>
          <w:lang w:val="en-US"/>
        </w:rPr>
        <w:t>Aina</w:t>
      </w:r>
      <w:proofErr w:type="spellEnd"/>
      <w:r w:rsidRPr="00716DF5">
        <w:rPr>
          <w:rFonts w:ascii="Times New Roman" w:hAnsi="Times New Roman"/>
          <w:sz w:val="24"/>
          <w:szCs w:val="24"/>
          <w:lang w:val="en-US"/>
        </w:rPr>
        <w:t>, 2005). Academic libraries are instituted to serve the</w:t>
      </w:r>
      <w:r w:rsidRPr="00716DF5">
        <w:rPr>
          <w:rFonts w:ascii="Times New Roman" w:hAnsi="Times New Roman"/>
          <w:sz w:val="24"/>
          <w:szCs w:val="24"/>
          <w:lang w:val="en-US"/>
        </w:rPr>
        <w:t xml:space="preserve"> </w:t>
      </w:r>
      <w:r w:rsidRPr="00716DF5">
        <w:rPr>
          <w:rFonts w:ascii="Times New Roman" w:hAnsi="Times New Roman"/>
          <w:sz w:val="24"/>
          <w:szCs w:val="24"/>
          <w:lang w:val="en-US"/>
        </w:rPr>
        <w:t>interest of their parent institution in numerous ways. They conduct and coordinate</w:t>
      </w:r>
      <w:r w:rsidRPr="00716DF5">
        <w:rPr>
          <w:rFonts w:ascii="Times New Roman" w:hAnsi="Times New Roman"/>
          <w:sz w:val="24"/>
          <w:szCs w:val="24"/>
          <w:lang w:val="en-US"/>
        </w:rPr>
        <w:t xml:space="preserve"> </w:t>
      </w:r>
      <w:r w:rsidRPr="00716DF5">
        <w:rPr>
          <w:rFonts w:ascii="Times New Roman" w:hAnsi="Times New Roman"/>
          <w:sz w:val="24"/>
          <w:szCs w:val="24"/>
          <w:lang w:val="en-US"/>
        </w:rPr>
        <w:t>research activities hand in hand with the knowledge needs of their parent institution.</w:t>
      </w:r>
      <w:r w:rsidRPr="00716DF5">
        <w:rPr>
          <w:rFonts w:ascii="Times New Roman" w:hAnsi="Times New Roman"/>
          <w:sz w:val="24"/>
          <w:szCs w:val="24"/>
          <w:lang w:val="en-US"/>
        </w:rPr>
        <w:t xml:space="preserve"> </w:t>
      </w:r>
      <w:r w:rsidRPr="00716DF5">
        <w:rPr>
          <w:rFonts w:ascii="Times New Roman" w:hAnsi="Times New Roman"/>
          <w:sz w:val="24"/>
          <w:szCs w:val="24"/>
          <w:lang w:val="en-US"/>
        </w:rPr>
        <w:t>Protection and security of library resources is add</w:t>
      </w:r>
      <w:r w:rsidRPr="00716DF5">
        <w:rPr>
          <w:rFonts w:ascii="Times New Roman" w:hAnsi="Times New Roman"/>
          <w:sz w:val="24"/>
          <w:szCs w:val="24"/>
          <w:lang w:val="en-US"/>
        </w:rPr>
        <w:t xml:space="preserve">itionally a basic function of </w:t>
      </w:r>
      <w:r w:rsidRPr="00716DF5">
        <w:rPr>
          <w:rFonts w:ascii="Times New Roman" w:hAnsi="Times New Roman"/>
          <w:sz w:val="24"/>
          <w:szCs w:val="24"/>
          <w:lang w:val="en-US"/>
        </w:rPr>
        <w:t>academic libraries (</w:t>
      </w:r>
      <w:proofErr w:type="spellStart"/>
      <w:r w:rsidRPr="00716DF5">
        <w:rPr>
          <w:rFonts w:ascii="Times New Roman" w:hAnsi="Times New Roman"/>
          <w:sz w:val="24"/>
          <w:szCs w:val="24"/>
          <w:lang w:val="en-US"/>
        </w:rPr>
        <w:t>Edoka</w:t>
      </w:r>
      <w:proofErr w:type="spellEnd"/>
      <w:r w:rsidRPr="00716DF5">
        <w:rPr>
          <w:rFonts w:ascii="Times New Roman" w:hAnsi="Times New Roman"/>
          <w:sz w:val="24"/>
          <w:szCs w:val="24"/>
          <w:lang w:val="en-US"/>
        </w:rPr>
        <w:t>, 2000). Academic libraries are created to extend the</w:t>
      </w:r>
      <w:r w:rsidRPr="00716DF5">
        <w:rPr>
          <w:rFonts w:ascii="Times New Roman" w:hAnsi="Times New Roman"/>
          <w:sz w:val="24"/>
          <w:szCs w:val="24"/>
          <w:lang w:val="en-US"/>
        </w:rPr>
        <w:t xml:space="preserve"> </w:t>
      </w:r>
      <w:r w:rsidRPr="00716DF5">
        <w:rPr>
          <w:rFonts w:ascii="Times New Roman" w:hAnsi="Times New Roman"/>
          <w:sz w:val="24"/>
          <w:szCs w:val="24"/>
          <w:lang w:val="en-US"/>
        </w:rPr>
        <w:t xml:space="preserve">standard of their parent institution directly. According to </w:t>
      </w:r>
      <w:proofErr w:type="spellStart"/>
      <w:r w:rsidRPr="00716DF5">
        <w:rPr>
          <w:rFonts w:ascii="Times New Roman" w:hAnsi="Times New Roman"/>
          <w:sz w:val="24"/>
          <w:szCs w:val="24"/>
          <w:lang w:val="en-US"/>
        </w:rPr>
        <w:t>Okiy</w:t>
      </w:r>
      <w:proofErr w:type="spellEnd"/>
      <w:r w:rsidRPr="00716DF5">
        <w:rPr>
          <w:rFonts w:ascii="Times New Roman" w:hAnsi="Times New Roman"/>
          <w:sz w:val="24"/>
          <w:szCs w:val="24"/>
          <w:lang w:val="en-US"/>
        </w:rPr>
        <w:t xml:space="preserve"> (2012),</w:t>
      </w:r>
      <w:r w:rsidRPr="00716DF5">
        <w:rPr>
          <w:rFonts w:ascii="Times New Roman" w:hAnsi="Times New Roman"/>
          <w:sz w:val="24"/>
          <w:szCs w:val="24"/>
          <w:lang w:val="en-US"/>
        </w:rPr>
        <w:t xml:space="preserve"> </w:t>
      </w:r>
      <w:r w:rsidRPr="00716DF5">
        <w:rPr>
          <w:rFonts w:ascii="Times New Roman" w:hAnsi="Times New Roman"/>
          <w:sz w:val="24"/>
          <w:szCs w:val="24"/>
          <w:lang w:val="en-US"/>
        </w:rPr>
        <w:t>the library is the beating heart of higher education; thus, the quality of these</w:t>
      </w:r>
      <w:r w:rsidRPr="00716DF5">
        <w:rPr>
          <w:rFonts w:ascii="Times New Roman" w:hAnsi="Times New Roman"/>
          <w:sz w:val="24"/>
          <w:szCs w:val="24"/>
          <w:lang w:val="en-US"/>
        </w:rPr>
        <w:t xml:space="preserve"> </w:t>
      </w:r>
      <w:r w:rsidRPr="00716DF5">
        <w:rPr>
          <w:rFonts w:ascii="Times New Roman" w:hAnsi="Times New Roman"/>
          <w:sz w:val="24"/>
          <w:szCs w:val="24"/>
          <w:lang w:val="en-US"/>
        </w:rPr>
        <w:t>institutions' products is heavily influenced by the information resources provided</w:t>
      </w:r>
      <w:r w:rsidRPr="00716DF5">
        <w:rPr>
          <w:rFonts w:ascii="Times New Roman" w:hAnsi="Times New Roman"/>
          <w:sz w:val="24"/>
          <w:szCs w:val="24"/>
          <w:lang w:val="en-US"/>
        </w:rPr>
        <w:t xml:space="preserve"> </w:t>
      </w:r>
      <w:r w:rsidRPr="00716DF5">
        <w:rPr>
          <w:rFonts w:ascii="Times New Roman" w:hAnsi="Times New Roman"/>
          <w:sz w:val="24"/>
          <w:szCs w:val="24"/>
          <w:lang w:val="en-US"/>
        </w:rPr>
        <w:t>by their libraries for teaching and research in order to provide students with the</w:t>
      </w:r>
      <w:r w:rsidRPr="00716DF5">
        <w:rPr>
          <w:rFonts w:ascii="Times New Roman" w:hAnsi="Times New Roman"/>
          <w:sz w:val="24"/>
          <w:szCs w:val="24"/>
          <w:lang w:val="en-US"/>
        </w:rPr>
        <w:t xml:space="preserve"> </w:t>
      </w:r>
      <w:r w:rsidRPr="00716DF5">
        <w:rPr>
          <w:rFonts w:ascii="Times New Roman" w:hAnsi="Times New Roman"/>
          <w:sz w:val="24"/>
          <w:szCs w:val="24"/>
          <w:lang w:val="en-US"/>
        </w:rPr>
        <w:t>skills and knowledge they require. The services provided by an academic library differ</w:t>
      </w:r>
      <w:r w:rsidRPr="00716DF5">
        <w:rPr>
          <w:rFonts w:ascii="Times New Roman" w:hAnsi="Times New Roman"/>
          <w:sz w:val="24"/>
          <w:szCs w:val="24"/>
          <w:lang w:val="en-US"/>
        </w:rPr>
        <w:t xml:space="preserve"> </w:t>
      </w:r>
      <w:r w:rsidRPr="00716DF5">
        <w:rPr>
          <w:rFonts w:ascii="Times New Roman" w:hAnsi="Times New Roman"/>
          <w:sz w:val="24"/>
          <w:szCs w:val="24"/>
          <w:lang w:val="en-US"/>
        </w:rPr>
        <w:t>from one unit to the next.</w:t>
      </w:r>
      <w:r w:rsidRPr="00716DF5">
        <w:rPr>
          <w:rFonts w:ascii="Times New Roman" w:hAnsi="Times New Roman"/>
          <w:sz w:val="24"/>
          <w:szCs w:val="24"/>
          <w:lang w:val="en-US"/>
        </w:rPr>
        <w:t xml:space="preserve"> </w:t>
      </w:r>
      <w:r w:rsidRPr="00716DF5">
        <w:rPr>
          <w:rFonts w:ascii="Times New Roman" w:hAnsi="Times New Roman"/>
          <w:sz w:val="24"/>
          <w:szCs w:val="24"/>
          <w:lang w:val="en-US"/>
        </w:rPr>
        <w:t>Units include the circulation, acquisition, serial, references,</w:t>
      </w:r>
      <w:r w:rsidRPr="00716DF5">
        <w:rPr>
          <w:rFonts w:ascii="Times New Roman" w:hAnsi="Times New Roman"/>
          <w:sz w:val="24"/>
          <w:szCs w:val="24"/>
          <w:lang w:val="en-US"/>
        </w:rPr>
        <w:t xml:space="preserve"> and cataloguing</w:t>
      </w:r>
      <w:r w:rsidRPr="00716DF5">
        <w:rPr>
          <w:rFonts w:ascii="Times New Roman" w:hAnsi="Times New Roman"/>
          <w:sz w:val="24"/>
          <w:szCs w:val="24"/>
          <w:lang w:val="en-US"/>
        </w:rPr>
        <w:t xml:space="preserve"> or documents units. Each unit works in </w:t>
      </w:r>
      <w:r w:rsidRPr="00716DF5">
        <w:rPr>
          <w:rFonts w:ascii="Times New Roman" w:hAnsi="Times New Roman"/>
          <w:sz w:val="24"/>
          <w:szCs w:val="24"/>
          <w:lang w:val="en-US"/>
        </w:rPr>
        <w:t xml:space="preserve">concert with the others to meet </w:t>
      </w:r>
      <w:r w:rsidRPr="00716DF5">
        <w:rPr>
          <w:rFonts w:ascii="Times New Roman" w:hAnsi="Times New Roman"/>
          <w:sz w:val="24"/>
          <w:szCs w:val="24"/>
          <w:lang w:val="en-US"/>
        </w:rPr>
        <w:t xml:space="preserve">the demands of the users. Academic libraries, as stewards of knowledge, also </w:t>
      </w:r>
      <w:r w:rsidRPr="00716DF5">
        <w:rPr>
          <w:rFonts w:ascii="Times New Roman" w:hAnsi="Times New Roman"/>
          <w:sz w:val="24"/>
          <w:szCs w:val="24"/>
          <w:lang w:val="en-US"/>
        </w:rPr>
        <w:t xml:space="preserve">protect </w:t>
      </w:r>
      <w:r w:rsidRPr="00716DF5">
        <w:rPr>
          <w:rFonts w:ascii="Times New Roman" w:hAnsi="Times New Roman"/>
          <w:sz w:val="24"/>
          <w:szCs w:val="24"/>
          <w:lang w:val="en-US"/>
        </w:rPr>
        <w:t>their resources against natural disasters, resulting in seamless services that suit the</w:t>
      </w:r>
      <w:r w:rsidRPr="00716DF5">
        <w:rPr>
          <w:rFonts w:ascii="Times New Roman" w:hAnsi="Times New Roman"/>
          <w:sz w:val="24"/>
          <w:szCs w:val="24"/>
          <w:lang w:val="en-US"/>
        </w:rPr>
        <w:t xml:space="preserve"> </w:t>
      </w:r>
      <w:r w:rsidRPr="00716DF5">
        <w:rPr>
          <w:rFonts w:ascii="Times New Roman" w:hAnsi="Times New Roman"/>
          <w:sz w:val="24"/>
          <w:szCs w:val="24"/>
          <w:lang w:val="en-US"/>
        </w:rPr>
        <w:t>needs of their users.</w:t>
      </w:r>
      <w:r w:rsidRPr="00716DF5">
        <w:rPr>
          <w:rFonts w:ascii="Times New Roman" w:hAnsi="Times New Roman"/>
          <w:sz w:val="24"/>
          <w:szCs w:val="24"/>
          <w:lang w:val="en-US"/>
        </w:rPr>
        <w:t xml:space="preserve"> </w:t>
      </w:r>
      <w:r w:rsidRPr="00716DF5">
        <w:rPr>
          <w:rFonts w:ascii="Times New Roman" w:hAnsi="Times New Roman"/>
          <w:sz w:val="24"/>
          <w:szCs w:val="24"/>
          <w:lang w:val="en-US"/>
        </w:rPr>
        <w:t>Disaster can mean various things to different people. Hansford,</w:t>
      </w:r>
      <w:r w:rsidRPr="00716DF5">
        <w:rPr>
          <w:rFonts w:ascii="Times New Roman" w:hAnsi="Times New Roman"/>
          <w:sz w:val="24"/>
          <w:szCs w:val="24"/>
          <w:lang w:val="en-US"/>
        </w:rPr>
        <w:t xml:space="preserve"> </w:t>
      </w:r>
      <w:proofErr w:type="spellStart"/>
      <w:r w:rsidRPr="00716DF5">
        <w:rPr>
          <w:rFonts w:ascii="Times New Roman" w:hAnsi="Times New Roman"/>
          <w:sz w:val="24"/>
          <w:szCs w:val="24"/>
          <w:lang w:val="en-US"/>
        </w:rPr>
        <w:t>Dellor</w:t>
      </w:r>
      <w:proofErr w:type="spellEnd"/>
      <w:r w:rsidRPr="00716DF5">
        <w:rPr>
          <w:rFonts w:ascii="Times New Roman" w:hAnsi="Times New Roman"/>
          <w:sz w:val="24"/>
          <w:szCs w:val="24"/>
          <w:lang w:val="en-US"/>
        </w:rPr>
        <w:t xml:space="preserve"> and MacPherson, (2007), view disaster as an occasion, either natural or man-made,</w:t>
      </w:r>
      <w:r w:rsidRPr="00716DF5">
        <w:rPr>
          <w:rFonts w:ascii="Times New Roman" w:hAnsi="Times New Roman"/>
          <w:sz w:val="24"/>
          <w:szCs w:val="24"/>
          <w:lang w:val="en-US"/>
        </w:rPr>
        <w:t xml:space="preserve"> </w:t>
      </w:r>
      <w:r w:rsidRPr="00716DF5">
        <w:rPr>
          <w:rFonts w:ascii="Times New Roman" w:hAnsi="Times New Roman"/>
          <w:sz w:val="24"/>
          <w:szCs w:val="24"/>
          <w:lang w:val="en-US"/>
        </w:rPr>
        <w:t xml:space="preserve">that causes immense suffering or destruction. </w:t>
      </w:r>
      <w:proofErr w:type="gramStart"/>
      <w:r w:rsidRPr="00716DF5">
        <w:rPr>
          <w:rFonts w:ascii="Times New Roman" w:hAnsi="Times New Roman"/>
          <w:sz w:val="24"/>
          <w:szCs w:val="24"/>
          <w:lang w:val="en-US"/>
        </w:rPr>
        <w:t>it's</w:t>
      </w:r>
      <w:proofErr w:type="gramEnd"/>
      <w:r w:rsidRPr="00716DF5">
        <w:rPr>
          <w:rFonts w:ascii="Times New Roman" w:hAnsi="Times New Roman"/>
          <w:sz w:val="24"/>
          <w:szCs w:val="24"/>
          <w:lang w:val="en-US"/>
        </w:rPr>
        <w:t xml:space="preserve"> a social crisis that happens when</w:t>
      </w:r>
      <w:r w:rsidRPr="00716DF5">
        <w:rPr>
          <w:rFonts w:ascii="Times New Roman" w:hAnsi="Times New Roman"/>
          <w:sz w:val="24"/>
          <w:szCs w:val="24"/>
          <w:lang w:val="en-US"/>
        </w:rPr>
        <w:t xml:space="preserve"> </w:t>
      </w:r>
      <w:r w:rsidRPr="00716DF5">
        <w:rPr>
          <w:rFonts w:ascii="Times New Roman" w:hAnsi="Times New Roman"/>
          <w:sz w:val="24"/>
          <w:szCs w:val="24"/>
          <w:lang w:val="en-US"/>
        </w:rPr>
        <w:t>a hazard coincides with a vulnerable situation, leading to a big loss of life, severe</w:t>
      </w:r>
      <w:r w:rsidRPr="00716DF5">
        <w:rPr>
          <w:rFonts w:ascii="Times New Roman" w:hAnsi="Times New Roman"/>
          <w:sz w:val="24"/>
          <w:szCs w:val="24"/>
          <w:lang w:val="en-US"/>
        </w:rPr>
        <w:t xml:space="preserve"> </w:t>
      </w:r>
      <w:r w:rsidRPr="00716DF5">
        <w:rPr>
          <w:rFonts w:ascii="Times New Roman" w:hAnsi="Times New Roman"/>
          <w:sz w:val="24"/>
          <w:szCs w:val="24"/>
          <w:lang w:val="en-US"/>
        </w:rPr>
        <w:t>life-threatening disruption and substantial physical damage. Disaster in academic</w:t>
      </w:r>
      <w:r w:rsidRPr="00716DF5">
        <w:rPr>
          <w:rFonts w:ascii="Times New Roman" w:hAnsi="Times New Roman"/>
          <w:sz w:val="24"/>
          <w:szCs w:val="24"/>
          <w:lang w:val="en-US"/>
        </w:rPr>
        <w:t xml:space="preserve"> </w:t>
      </w:r>
      <w:r w:rsidRPr="00716DF5">
        <w:rPr>
          <w:rFonts w:ascii="Times New Roman" w:hAnsi="Times New Roman"/>
          <w:sz w:val="24"/>
          <w:szCs w:val="24"/>
          <w:lang w:val="en-US"/>
        </w:rPr>
        <w:t>libraries can be natural, i.e. from natural/environmental causes, for instance,</w:t>
      </w:r>
      <w:r w:rsidRPr="00716DF5">
        <w:rPr>
          <w:rFonts w:ascii="Times New Roman" w:hAnsi="Times New Roman"/>
          <w:sz w:val="24"/>
          <w:szCs w:val="24"/>
          <w:lang w:val="en-US"/>
        </w:rPr>
        <w:t xml:space="preserve"> </w:t>
      </w:r>
      <w:r w:rsidRPr="00716DF5">
        <w:rPr>
          <w:rFonts w:ascii="Times New Roman" w:hAnsi="Times New Roman"/>
          <w:sz w:val="24"/>
          <w:szCs w:val="24"/>
          <w:lang w:val="en-US"/>
        </w:rPr>
        <w:t>earthquake and flooding, or man-made, i.e. induced by</w:t>
      </w:r>
      <w:r w:rsidRPr="00716DF5">
        <w:rPr>
          <w:rFonts w:ascii="Times New Roman" w:hAnsi="Times New Roman"/>
          <w:sz w:val="24"/>
          <w:szCs w:val="24"/>
          <w:lang w:val="en-US"/>
        </w:rPr>
        <w:t xml:space="preserve"> the acts of man, for instance, </w:t>
      </w:r>
      <w:r w:rsidRPr="00716DF5">
        <w:rPr>
          <w:rFonts w:ascii="Times New Roman" w:hAnsi="Times New Roman"/>
          <w:sz w:val="24"/>
          <w:szCs w:val="24"/>
          <w:lang w:val="en-US"/>
        </w:rPr>
        <w:t xml:space="preserve">mutilation and theft. Disaster, according to Khan, </w:t>
      </w:r>
      <w:proofErr w:type="spellStart"/>
      <w:r w:rsidRPr="00716DF5">
        <w:rPr>
          <w:rFonts w:ascii="Times New Roman" w:hAnsi="Times New Roman"/>
          <w:sz w:val="24"/>
          <w:szCs w:val="24"/>
          <w:lang w:val="en-US"/>
        </w:rPr>
        <w:t>Vasilescu</w:t>
      </w:r>
      <w:proofErr w:type="spellEnd"/>
      <w:r w:rsidRPr="00716DF5">
        <w:rPr>
          <w:rFonts w:ascii="Times New Roman" w:hAnsi="Times New Roman"/>
          <w:sz w:val="24"/>
          <w:szCs w:val="24"/>
          <w:lang w:val="en-US"/>
        </w:rPr>
        <w:t>, and Khan (2008),</w:t>
      </w:r>
      <w:r w:rsidRPr="00716DF5">
        <w:rPr>
          <w:rFonts w:ascii="Times New Roman" w:hAnsi="Times New Roman"/>
          <w:sz w:val="24"/>
          <w:szCs w:val="24"/>
          <w:lang w:val="en-US"/>
        </w:rPr>
        <w:t xml:space="preserve"> </w:t>
      </w:r>
      <w:r w:rsidRPr="00716DF5">
        <w:rPr>
          <w:rFonts w:ascii="Times New Roman" w:hAnsi="Times New Roman"/>
          <w:sz w:val="24"/>
          <w:szCs w:val="24"/>
          <w:lang w:val="en-US"/>
        </w:rPr>
        <w:t>is a sudden, unfavorable, or unlucky extreme event that causes significant damage</w:t>
      </w:r>
      <w:r w:rsidRPr="00716DF5">
        <w:rPr>
          <w:rFonts w:ascii="Times New Roman" w:hAnsi="Times New Roman"/>
          <w:sz w:val="24"/>
          <w:szCs w:val="24"/>
          <w:lang w:val="en-US"/>
        </w:rPr>
        <w:t xml:space="preserve"> </w:t>
      </w:r>
      <w:r w:rsidRPr="00716DF5">
        <w:rPr>
          <w:rFonts w:ascii="Times New Roman" w:hAnsi="Times New Roman"/>
          <w:sz w:val="24"/>
          <w:szCs w:val="24"/>
          <w:lang w:val="en-US"/>
        </w:rPr>
        <w:t>to human as well as plants and animals. Disasters strike suddenly, indiscriminately,</w:t>
      </w:r>
      <w:r w:rsidRPr="00716DF5">
        <w:rPr>
          <w:rFonts w:ascii="Times New Roman" w:hAnsi="Times New Roman"/>
          <w:sz w:val="24"/>
          <w:szCs w:val="24"/>
          <w:lang w:val="en-US"/>
        </w:rPr>
        <w:t xml:space="preserve"> </w:t>
      </w:r>
      <w:r w:rsidRPr="00716DF5">
        <w:rPr>
          <w:rFonts w:ascii="Times New Roman" w:hAnsi="Times New Roman"/>
          <w:sz w:val="24"/>
          <w:szCs w:val="24"/>
          <w:lang w:val="en-US"/>
        </w:rPr>
        <w:t>and without warning. These experts view calamity not only in terms of its aftermath,</w:t>
      </w:r>
      <w:r w:rsidRPr="00716DF5">
        <w:rPr>
          <w:rFonts w:ascii="Times New Roman" w:hAnsi="Times New Roman"/>
          <w:sz w:val="24"/>
          <w:szCs w:val="24"/>
          <w:lang w:val="en-US"/>
        </w:rPr>
        <w:t xml:space="preserve"> </w:t>
      </w:r>
      <w:r w:rsidRPr="00716DF5">
        <w:rPr>
          <w:rFonts w:ascii="Times New Roman" w:hAnsi="Times New Roman"/>
          <w:sz w:val="24"/>
          <w:szCs w:val="24"/>
          <w:lang w:val="en-US"/>
        </w:rPr>
        <w:t>but also in terms of its timing. It occurs unexpectedly and indiscriminately.</w:t>
      </w:r>
      <w:r w:rsidRPr="00716DF5">
        <w:rPr>
          <w:rFonts w:ascii="Times New Roman" w:hAnsi="Times New Roman"/>
          <w:sz w:val="24"/>
          <w:szCs w:val="24"/>
          <w:lang w:val="en-US"/>
        </w:rPr>
        <w:t xml:space="preserve"> </w:t>
      </w:r>
      <w:r w:rsidRPr="00716DF5">
        <w:rPr>
          <w:rFonts w:ascii="Times New Roman" w:hAnsi="Times New Roman"/>
          <w:sz w:val="24"/>
          <w:szCs w:val="24"/>
          <w:lang w:val="en-US"/>
        </w:rPr>
        <w:t>Since the dawn of time, disaster has been a part of man's life. It's a complicated</w:t>
      </w:r>
      <w:r w:rsidRPr="00716DF5">
        <w:rPr>
          <w:rFonts w:ascii="Times New Roman" w:hAnsi="Times New Roman"/>
          <w:sz w:val="24"/>
          <w:szCs w:val="24"/>
          <w:lang w:val="en-US"/>
        </w:rPr>
        <w:t xml:space="preserve"> </w:t>
      </w:r>
      <w:r w:rsidRPr="00716DF5">
        <w:rPr>
          <w:rFonts w:ascii="Times New Roman" w:hAnsi="Times New Roman"/>
          <w:sz w:val="24"/>
          <w:szCs w:val="24"/>
          <w:lang w:val="en-US"/>
        </w:rPr>
        <w:t>mix of natural disasters and human activity</w:t>
      </w:r>
      <w:proofErr w:type="gramStart"/>
      <w:r w:rsidRPr="00716DF5">
        <w:rPr>
          <w:rFonts w:ascii="Times New Roman" w:hAnsi="Times New Roman"/>
          <w:sz w:val="24"/>
          <w:szCs w:val="24"/>
          <w:lang w:val="en-US"/>
        </w:rPr>
        <w:t>.</w:t>
      </w:r>
      <w:r w:rsidRPr="00716DF5">
        <w:rPr>
          <w:rFonts w:ascii="Times New Roman" w:hAnsi="Times New Roman"/>
          <w:sz w:val="24"/>
          <w:szCs w:val="24"/>
          <w:lang w:val="en-US"/>
        </w:rPr>
        <w:t>.</w:t>
      </w:r>
      <w:proofErr w:type="gramEnd"/>
      <w:r w:rsidRPr="00716DF5">
        <w:rPr>
          <w:lang w:val="en-US"/>
        </w:rPr>
        <w:t xml:space="preserve"> </w:t>
      </w:r>
      <w:r w:rsidRPr="00716DF5">
        <w:rPr>
          <w:rFonts w:ascii="Times New Roman" w:hAnsi="Times New Roman"/>
          <w:sz w:val="24"/>
          <w:szCs w:val="24"/>
          <w:lang w:val="en-US"/>
        </w:rPr>
        <w:t>Disasters have always co-existed with civilizations that have developed</w:t>
      </w:r>
      <w:r w:rsidRPr="00716DF5">
        <w:rPr>
          <w:rFonts w:ascii="Times New Roman" w:hAnsi="Times New Roman"/>
          <w:sz w:val="24"/>
          <w:szCs w:val="24"/>
          <w:lang w:val="en-US"/>
        </w:rPr>
        <w:t xml:space="preserve"> </w:t>
      </w:r>
      <w:r w:rsidRPr="00716DF5">
        <w:rPr>
          <w:rFonts w:ascii="Times New Roman" w:hAnsi="Times New Roman"/>
          <w:sz w:val="24"/>
          <w:szCs w:val="24"/>
          <w:lang w:val="en-US"/>
        </w:rPr>
        <w:t>initiatives leading to the establishment of various infrastructural and</w:t>
      </w:r>
      <w:r w:rsidRPr="00716DF5">
        <w:rPr>
          <w:rFonts w:ascii="Times New Roman" w:hAnsi="Times New Roman"/>
          <w:sz w:val="24"/>
          <w:szCs w:val="24"/>
          <w:lang w:val="en-US"/>
        </w:rPr>
        <w:t xml:space="preserve"> </w:t>
      </w:r>
      <w:r w:rsidRPr="00716DF5">
        <w:rPr>
          <w:rFonts w:ascii="Times New Roman" w:hAnsi="Times New Roman"/>
          <w:sz w:val="24"/>
          <w:szCs w:val="24"/>
          <w:lang w:val="en-US"/>
        </w:rPr>
        <w:t xml:space="preserve">permanent assets, according to Khan, </w:t>
      </w:r>
      <w:proofErr w:type="spellStart"/>
      <w:r w:rsidRPr="00716DF5">
        <w:rPr>
          <w:rFonts w:ascii="Times New Roman" w:hAnsi="Times New Roman"/>
          <w:sz w:val="24"/>
          <w:szCs w:val="24"/>
          <w:lang w:val="en-US"/>
        </w:rPr>
        <w:t>V</w:t>
      </w:r>
      <w:r w:rsidRPr="00716DF5">
        <w:rPr>
          <w:rFonts w:ascii="Times New Roman" w:hAnsi="Times New Roman"/>
          <w:sz w:val="24"/>
          <w:szCs w:val="24"/>
          <w:lang w:val="en-US"/>
        </w:rPr>
        <w:t>asilescu</w:t>
      </w:r>
      <w:proofErr w:type="spellEnd"/>
      <w:r w:rsidRPr="00716DF5">
        <w:rPr>
          <w:rFonts w:ascii="Times New Roman" w:hAnsi="Times New Roman"/>
          <w:sz w:val="24"/>
          <w:szCs w:val="24"/>
          <w:lang w:val="en-US"/>
        </w:rPr>
        <w:t xml:space="preserve">, and Khan (2008). This </w:t>
      </w:r>
      <w:r w:rsidRPr="00716DF5">
        <w:rPr>
          <w:rFonts w:ascii="Times New Roman" w:hAnsi="Times New Roman"/>
          <w:sz w:val="24"/>
          <w:szCs w:val="24"/>
          <w:lang w:val="en-US"/>
        </w:rPr>
        <w:t>implies that a disaster has struck every facet of man's endeavor. Earthquakes,</w:t>
      </w:r>
      <w:r w:rsidRPr="00716DF5">
        <w:rPr>
          <w:rFonts w:ascii="Times New Roman" w:hAnsi="Times New Roman"/>
          <w:sz w:val="24"/>
          <w:szCs w:val="24"/>
          <w:lang w:val="en-US"/>
        </w:rPr>
        <w:t xml:space="preserve"> </w:t>
      </w:r>
      <w:r w:rsidRPr="00716DF5">
        <w:rPr>
          <w:rFonts w:ascii="Times New Roman" w:hAnsi="Times New Roman"/>
          <w:sz w:val="24"/>
          <w:szCs w:val="24"/>
          <w:lang w:val="en-US"/>
        </w:rPr>
        <w:t>floods, strong rains, tornadoes, hurricanes, and tsunamis are all common</w:t>
      </w:r>
      <w:r w:rsidRPr="00716DF5">
        <w:rPr>
          <w:rFonts w:ascii="Times New Roman" w:hAnsi="Times New Roman"/>
          <w:sz w:val="24"/>
          <w:szCs w:val="24"/>
          <w:lang w:val="en-US"/>
        </w:rPr>
        <w:t xml:space="preserve"> </w:t>
      </w:r>
      <w:r w:rsidRPr="00716DF5">
        <w:rPr>
          <w:rFonts w:ascii="Times New Roman" w:hAnsi="Times New Roman"/>
          <w:sz w:val="24"/>
          <w:szCs w:val="24"/>
          <w:lang w:val="en-US"/>
        </w:rPr>
        <w:t>occurrences in many geographical places. Fires, power outages, mold, and</w:t>
      </w:r>
      <w:r w:rsidRPr="00716DF5">
        <w:rPr>
          <w:rFonts w:ascii="Times New Roman" w:hAnsi="Times New Roman"/>
          <w:sz w:val="24"/>
          <w:szCs w:val="24"/>
          <w:lang w:val="en-US"/>
        </w:rPr>
        <w:t xml:space="preserve"> </w:t>
      </w:r>
      <w:r w:rsidRPr="00716DF5">
        <w:rPr>
          <w:rFonts w:ascii="Times New Roman" w:hAnsi="Times New Roman"/>
          <w:sz w:val="24"/>
          <w:szCs w:val="24"/>
          <w:lang w:val="en-US"/>
        </w:rPr>
        <w:t>pest infestations have all caused emergencies, spoiled library materials,</w:t>
      </w:r>
      <w:r w:rsidRPr="00716DF5">
        <w:rPr>
          <w:rFonts w:ascii="Times New Roman" w:hAnsi="Times New Roman"/>
          <w:sz w:val="24"/>
          <w:szCs w:val="24"/>
          <w:lang w:val="en-US"/>
        </w:rPr>
        <w:t xml:space="preserve"> </w:t>
      </w:r>
      <w:r w:rsidRPr="00716DF5">
        <w:rPr>
          <w:rFonts w:ascii="Times New Roman" w:hAnsi="Times New Roman"/>
          <w:sz w:val="24"/>
          <w:szCs w:val="24"/>
          <w:lang w:val="en-US"/>
        </w:rPr>
        <w:t>and hampered library services.</w:t>
      </w:r>
      <w:r w:rsidRPr="00716DF5">
        <w:rPr>
          <w:rFonts w:ascii="Times New Roman" w:hAnsi="Times New Roman"/>
          <w:sz w:val="24"/>
          <w:szCs w:val="24"/>
          <w:lang w:val="en-US"/>
        </w:rPr>
        <w:t xml:space="preserve"> </w:t>
      </w:r>
    </w:p>
    <w:p w:rsidR="00871309" w:rsidRPr="00716DF5" w:rsidRDefault="003F59A7" w:rsidP="003F59A7">
      <w:pPr>
        <w:autoSpaceDE w:val="0"/>
        <w:autoSpaceDN w:val="0"/>
        <w:adjustRightInd w:val="0"/>
        <w:spacing w:after="100" w:afterAutospacing="1" w:line="360" w:lineRule="auto"/>
        <w:ind w:firstLine="720"/>
        <w:jc w:val="both"/>
        <w:rPr>
          <w:rFonts w:ascii="Times New Roman" w:hAnsi="Times New Roman"/>
          <w:sz w:val="24"/>
          <w:szCs w:val="24"/>
          <w:lang w:val="en-US"/>
        </w:rPr>
      </w:pPr>
      <w:r w:rsidRPr="00716DF5">
        <w:rPr>
          <w:rFonts w:ascii="Times New Roman" w:hAnsi="Times New Roman"/>
          <w:sz w:val="24"/>
          <w:szCs w:val="24"/>
          <w:lang w:val="en-US"/>
        </w:rPr>
        <w:t>Several academic libraries have lately been destroyed by fire. According to</w:t>
      </w:r>
      <w:r w:rsidRPr="00716DF5">
        <w:rPr>
          <w:rFonts w:ascii="Times New Roman" w:hAnsi="Times New Roman"/>
          <w:sz w:val="24"/>
          <w:szCs w:val="24"/>
          <w:lang w:val="en-US"/>
        </w:rPr>
        <w:t xml:space="preserve"> </w:t>
      </w:r>
      <w:proofErr w:type="spellStart"/>
      <w:r w:rsidRPr="00716DF5">
        <w:rPr>
          <w:rFonts w:ascii="Times New Roman" w:hAnsi="Times New Roman"/>
          <w:sz w:val="24"/>
          <w:szCs w:val="24"/>
          <w:lang w:val="en-US"/>
        </w:rPr>
        <w:t>Chawinga</w:t>
      </w:r>
      <w:proofErr w:type="spellEnd"/>
      <w:r w:rsidRPr="00716DF5">
        <w:rPr>
          <w:rFonts w:ascii="Times New Roman" w:hAnsi="Times New Roman"/>
          <w:sz w:val="24"/>
          <w:szCs w:val="24"/>
          <w:lang w:val="en-US"/>
        </w:rPr>
        <w:t xml:space="preserve"> and </w:t>
      </w:r>
      <w:proofErr w:type="spellStart"/>
      <w:r w:rsidRPr="00716DF5">
        <w:rPr>
          <w:rFonts w:ascii="Times New Roman" w:hAnsi="Times New Roman"/>
          <w:sz w:val="24"/>
          <w:szCs w:val="24"/>
          <w:lang w:val="en-US"/>
        </w:rPr>
        <w:t>Majawa</w:t>
      </w:r>
      <w:proofErr w:type="spellEnd"/>
      <w:r w:rsidRPr="00716DF5">
        <w:rPr>
          <w:rFonts w:ascii="Times New Roman" w:hAnsi="Times New Roman"/>
          <w:sz w:val="24"/>
          <w:szCs w:val="24"/>
          <w:lang w:val="en-US"/>
        </w:rPr>
        <w:t xml:space="preserve"> (2018), the </w:t>
      </w:r>
      <w:proofErr w:type="spellStart"/>
      <w:r w:rsidRPr="00716DF5">
        <w:rPr>
          <w:rFonts w:ascii="Times New Roman" w:hAnsi="Times New Roman"/>
          <w:sz w:val="24"/>
          <w:szCs w:val="24"/>
          <w:lang w:val="en-US"/>
        </w:rPr>
        <w:t>Mzuzu</w:t>
      </w:r>
      <w:proofErr w:type="spellEnd"/>
      <w:r w:rsidRPr="00716DF5">
        <w:rPr>
          <w:rFonts w:ascii="Times New Roman" w:hAnsi="Times New Roman"/>
          <w:sz w:val="24"/>
          <w:szCs w:val="24"/>
          <w:lang w:val="en-US"/>
        </w:rPr>
        <w:t xml:space="preserve"> University Library in </w:t>
      </w:r>
      <w:proofErr w:type="spellStart"/>
      <w:r w:rsidRPr="00716DF5">
        <w:rPr>
          <w:rFonts w:ascii="Times New Roman" w:hAnsi="Times New Roman"/>
          <w:sz w:val="24"/>
          <w:szCs w:val="24"/>
          <w:lang w:val="en-US"/>
        </w:rPr>
        <w:t>Mzuzu</w:t>
      </w:r>
      <w:proofErr w:type="spellEnd"/>
      <w:r w:rsidRPr="00716DF5">
        <w:rPr>
          <w:rFonts w:ascii="Times New Roman" w:hAnsi="Times New Roman"/>
          <w:sz w:val="24"/>
          <w:szCs w:val="24"/>
          <w:lang w:val="en-US"/>
        </w:rPr>
        <w:t>, Malawi,</w:t>
      </w:r>
      <w:r w:rsidRPr="00716DF5">
        <w:rPr>
          <w:rFonts w:ascii="Times New Roman" w:hAnsi="Times New Roman"/>
          <w:sz w:val="24"/>
          <w:szCs w:val="24"/>
          <w:lang w:val="en-US"/>
        </w:rPr>
        <w:t xml:space="preserve"> </w:t>
      </w:r>
      <w:r w:rsidRPr="00716DF5">
        <w:rPr>
          <w:rFonts w:ascii="Times New Roman" w:hAnsi="Times New Roman"/>
          <w:sz w:val="24"/>
          <w:szCs w:val="24"/>
          <w:lang w:val="en-US"/>
        </w:rPr>
        <w:t>was damaged by fire, which was thought to be caused by a defective electric</w:t>
      </w:r>
      <w:r w:rsidRPr="00716DF5">
        <w:rPr>
          <w:rFonts w:ascii="Times New Roman" w:hAnsi="Times New Roman"/>
          <w:sz w:val="24"/>
          <w:szCs w:val="24"/>
          <w:lang w:val="en-US"/>
        </w:rPr>
        <w:t xml:space="preserve"> </w:t>
      </w:r>
      <w:r w:rsidRPr="00716DF5">
        <w:rPr>
          <w:rFonts w:ascii="Times New Roman" w:hAnsi="Times New Roman"/>
          <w:sz w:val="24"/>
          <w:szCs w:val="24"/>
          <w:lang w:val="en-US"/>
        </w:rPr>
        <w:t>connection, burning approximately 45,000 books as well as numerous other</w:t>
      </w:r>
      <w:r w:rsidRPr="00716DF5">
        <w:rPr>
          <w:rFonts w:ascii="Times New Roman" w:hAnsi="Times New Roman"/>
          <w:sz w:val="24"/>
          <w:szCs w:val="24"/>
          <w:lang w:val="en-US"/>
        </w:rPr>
        <w:t xml:space="preserve"> </w:t>
      </w:r>
      <w:r w:rsidRPr="00716DF5">
        <w:rPr>
          <w:rFonts w:ascii="Times New Roman" w:hAnsi="Times New Roman"/>
          <w:sz w:val="24"/>
          <w:szCs w:val="24"/>
          <w:lang w:val="en-US"/>
        </w:rPr>
        <w:t>computers. The library could not have been destroyed if the firefighters were</w:t>
      </w:r>
      <w:r w:rsidRPr="00716DF5">
        <w:rPr>
          <w:rFonts w:ascii="Times New Roman" w:hAnsi="Times New Roman"/>
          <w:sz w:val="24"/>
          <w:szCs w:val="24"/>
          <w:lang w:val="en-US"/>
        </w:rPr>
        <w:t xml:space="preserve"> </w:t>
      </w:r>
      <w:r w:rsidRPr="00716DF5">
        <w:rPr>
          <w:rFonts w:ascii="Times New Roman" w:hAnsi="Times New Roman"/>
          <w:sz w:val="24"/>
          <w:szCs w:val="24"/>
          <w:lang w:val="en-US"/>
        </w:rPr>
        <w:t>active and trained, according to the scholars, because they did not extinguish</w:t>
      </w:r>
      <w:r w:rsidRPr="00716DF5">
        <w:rPr>
          <w:rFonts w:ascii="Times New Roman" w:hAnsi="Times New Roman"/>
          <w:sz w:val="24"/>
          <w:szCs w:val="24"/>
          <w:lang w:val="en-US"/>
        </w:rPr>
        <w:t xml:space="preserve"> </w:t>
      </w:r>
      <w:r w:rsidRPr="00716DF5">
        <w:rPr>
          <w:rFonts w:ascii="Times New Roman" w:hAnsi="Times New Roman"/>
          <w:sz w:val="24"/>
          <w:szCs w:val="24"/>
          <w:lang w:val="en-US"/>
        </w:rPr>
        <w:t>the fire that destroyed the university's li</w:t>
      </w:r>
      <w:r w:rsidRPr="00716DF5">
        <w:rPr>
          <w:rFonts w:ascii="Times New Roman" w:hAnsi="Times New Roman"/>
          <w:sz w:val="24"/>
          <w:szCs w:val="24"/>
          <w:lang w:val="en-US"/>
        </w:rPr>
        <w:t xml:space="preserve">brary at the same time, despite </w:t>
      </w:r>
      <w:r w:rsidRPr="00716DF5">
        <w:rPr>
          <w:rFonts w:ascii="Times New Roman" w:hAnsi="Times New Roman"/>
          <w:sz w:val="24"/>
          <w:szCs w:val="24"/>
          <w:lang w:val="en-US"/>
        </w:rPr>
        <w:t>being purportedly called twenty times before respondin</w:t>
      </w:r>
      <w:r w:rsidRPr="00716DF5">
        <w:rPr>
          <w:rFonts w:ascii="Times New Roman" w:hAnsi="Times New Roman"/>
          <w:sz w:val="24"/>
          <w:szCs w:val="24"/>
          <w:lang w:val="en-US"/>
        </w:rPr>
        <w:t xml:space="preserve">g. </w:t>
      </w:r>
      <w:r w:rsidRPr="00716DF5">
        <w:rPr>
          <w:rFonts w:ascii="Times New Roman" w:hAnsi="Times New Roman"/>
          <w:sz w:val="24"/>
          <w:szCs w:val="24"/>
          <w:lang w:val="en-US"/>
        </w:rPr>
        <w:t xml:space="preserve">Flash floods struck the Astra Campus of Zimbabwe's </w:t>
      </w:r>
      <w:proofErr w:type="spellStart"/>
      <w:r w:rsidRPr="00716DF5">
        <w:rPr>
          <w:rFonts w:ascii="Times New Roman" w:hAnsi="Times New Roman"/>
          <w:sz w:val="24"/>
          <w:szCs w:val="24"/>
          <w:lang w:val="en-US"/>
        </w:rPr>
        <w:t>Bindura</w:t>
      </w:r>
      <w:proofErr w:type="spellEnd"/>
      <w:r w:rsidRPr="00716DF5">
        <w:rPr>
          <w:rFonts w:ascii="Times New Roman" w:hAnsi="Times New Roman"/>
          <w:sz w:val="24"/>
          <w:szCs w:val="24"/>
          <w:lang w:val="en-US"/>
        </w:rPr>
        <w:t xml:space="preserve"> University of Science</w:t>
      </w:r>
      <w:r w:rsidRPr="00716DF5">
        <w:rPr>
          <w:rFonts w:ascii="Times New Roman" w:hAnsi="Times New Roman"/>
          <w:sz w:val="24"/>
          <w:szCs w:val="24"/>
          <w:lang w:val="en-US"/>
        </w:rPr>
        <w:t xml:space="preserve"> </w:t>
      </w:r>
      <w:r w:rsidRPr="00716DF5">
        <w:rPr>
          <w:rFonts w:ascii="Times New Roman" w:hAnsi="Times New Roman"/>
          <w:sz w:val="24"/>
          <w:szCs w:val="24"/>
          <w:lang w:val="en-US"/>
        </w:rPr>
        <w:t>Education in another incident in 2015. They damaged scientific and computer</w:t>
      </w:r>
      <w:r w:rsidRPr="00716DF5">
        <w:rPr>
          <w:rFonts w:ascii="Times New Roman" w:hAnsi="Times New Roman"/>
          <w:sz w:val="24"/>
          <w:szCs w:val="24"/>
          <w:lang w:val="en-US"/>
        </w:rPr>
        <w:t xml:space="preserve"> </w:t>
      </w:r>
      <w:r w:rsidRPr="00716DF5">
        <w:rPr>
          <w:rFonts w:ascii="Times New Roman" w:hAnsi="Times New Roman"/>
          <w:sz w:val="24"/>
          <w:szCs w:val="24"/>
          <w:lang w:val="en-US"/>
        </w:rPr>
        <w:t>laboratories, lecture halls, and staff offices,</w:t>
      </w:r>
      <w:r w:rsidRPr="00716DF5">
        <w:rPr>
          <w:rFonts w:ascii="Times New Roman" w:hAnsi="Times New Roman"/>
          <w:sz w:val="24"/>
          <w:szCs w:val="24"/>
          <w:lang w:val="en-US"/>
        </w:rPr>
        <w:t xml:space="preserve"> as well as the university </w:t>
      </w:r>
      <w:r w:rsidRPr="00716DF5">
        <w:rPr>
          <w:rFonts w:ascii="Times New Roman" w:hAnsi="Times New Roman"/>
          <w:sz w:val="24"/>
          <w:szCs w:val="24"/>
          <w:lang w:val="en-US"/>
        </w:rPr>
        <w:t>library and roughly one-fifth of its collection of over 3,000 books.</w:t>
      </w:r>
      <w:r w:rsidRPr="00716DF5">
        <w:rPr>
          <w:rFonts w:ascii="Times New Roman" w:hAnsi="Times New Roman"/>
          <w:sz w:val="24"/>
          <w:szCs w:val="24"/>
          <w:lang w:val="en-US"/>
        </w:rPr>
        <w:t xml:space="preserve">  </w:t>
      </w:r>
      <w:r w:rsidRPr="00716DF5">
        <w:rPr>
          <w:rFonts w:ascii="Times New Roman" w:hAnsi="Times New Roman"/>
          <w:sz w:val="24"/>
          <w:szCs w:val="24"/>
          <w:lang w:val="en-US"/>
        </w:rPr>
        <w:t>Around 3,000 students from three of the five university faculties</w:t>
      </w:r>
      <w:r w:rsidRPr="00716DF5">
        <w:rPr>
          <w:rFonts w:ascii="Times New Roman" w:hAnsi="Times New Roman"/>
          <w:sz w:val="24"/>
          <w:szCs w:val="24"/>
          <w:lang w:val="en-US"/>
        </w:rPr>
        <w:t xml:space="preserve"> </w:t>
      </w:r>
      <w:r w:rsidRPr="00716DF5">
        <w:rPr>
          <w:rFonts w:ascii="Times New Roman" w:hAnsi="Times New Roman"/>
          <w:sz w:val="24"/>
          <w:szCs w:val="24"/>
          <w:lang w:val="en-US"/>
        </w:rPr>
        <w:t>(agricultural, science, and humanities) used the library. Even before the floods,</w:t>
      </w:r>
      <w:r w:rsidRPr="00716DF5">
        <w:rPr>
          <w:rFonts w:ascii="Times New Roman" w:hAnsi="Times New Roman"/>
          <w:sz w:val="24"/>
          <w:szCs w:val="24"/>
          <w:lang w:val="en-US"/>
        </w:rPr>
        <w:t xml:space="preserve"> </w:t>
      </w:r>
      <w:r w:rsidRPr="00716DF5">
        <w:rPr>
          <w:rFonts w:ascii="Times New Roman" w:hAnsi="Times New Roman"/>
          <w:sz w:val="24"/>
          <w:szCs w:val="24"/>
          <w:lang w:val="en-US"/>
        </w:rPr>
        <w:t xml:space="preserve">increasing student enrollment at </w:t>
      </w:r>
      <w:proofErr w:type="spellStart"/>
      <w:r w:rsidRPr="00716DF5">
        <w:rPr>
          <w:rFonts w:ascii="Times New Roman" w:hAnsi="Times New Roman"/>
          <w:sz w:val="24"/>
          <w:szCs w:val="24"/>
          <w:lang w:val="en-US"/>
        </w:rPr>
        <w:t>Bindura</w:t>
      </w:r>
      <w:proofErr w:type="spellEnd"/>
      <w:r w:rsidRPr="00716DF5">
        <w:rPr>
          <w:rFonts w:ascii="Times New Roman" w:hAnsi="Times New Roman"/>
          <w:sz w:val="24"/>
          <w:szCs w:val="24"/>
          <w:lang w:val="en-US"/>
        </w:rPr>
        <w:t xml:space="preserve"> University was a difficult issue for the</w:t>
      </w:r>
      <w:r w:rsidRPr="00716DF5">
        <w:rPr>
          <w:rFonts w:ascii="Times New Roman" w:hAnsi="Times New Roman"/>
          <w:sz w:val="24"/>
          <w:szCs w:val="24"/>
          <w:lang w:val="en-US"/>
        </w:rPr>
        <w:t xml:space="preserve"> </w:t>
      </w:r>
      <w:r w:rsidRPr="00716DF5">
        <w:rPr>
          <w:rFonts w:ascii="Times New Roman" w:hAnsi="Times New Roman"/>
          <w:sz w:val="24"/>
          <w:szCs w:val="24"/>
          <w:lang w:val="en-US"/>
        </w:rPr>
        <w:t>university's libraries to meet the increased demand for books (Hayes, 2016).</w:t>
      </w:r>
      <w:r w:rsidRPr="00716DF5">
        <w:rPr>
          <w:rFonts w:ascii="Times New Roman" w:hAnsi="Times New Roman"/>
          <w:sz w:val="24"/>
          <w:szCs w:val="24"/>
          <w:lang w:val="en-US"/>
        </w:rPr>
        <w:t xml:space="preserve"> </w:t>
      </w:r>
      <w:r w:rsidRPr="00716DF5">
        <w:rPr>
          <w:rFonts w:ascii="Times New Roman" w:hAnsi="Times New Roman"/>
          <w:sz w:val="24"/>
          <w:szCs w:val="24"/>
          <w:lang w:val="en-US"/>
        </w:rPr>
        <w:t xml:space="preserve">As a result of the library's destruction by fire, the services provided by the library were severely disrupted. The consequences of a disaster for an educational library are terrible because it could jeopardize the library's whole collection and services. This could result in library closures, damage to library materials and structures, a reduction in the volume of library materials such as books, journals, periodicals, computers, and other items, as well as bad library services and frustration among users. As a result, there is a desire in academic libraries for </w:t>
      </w:r>
      <w:r w:rsidRPr="00716DF5">
        <w:rPr>
          <w:rFonts w:ascii="Times New Roman" w:hAnsi="Times New Roman"/>
          <w:sz w:val="24"/>
          <w:szCs w:val="24"/>
          <w:lang w:val="en-US"/>
        </w:rPr>
        <w:t>disaster mitigation</w:t>
      </w:r>
      <w:proofErr w:type="gramStart"/>
      <w:r w:rsidRPr="00716DF5">
        <w:rPr>
          <w:rFonts w:ascii="Times New Roman" w:hAnsi="Times New Roman"/>
          <w:sz w:val="24"/>
          <w:szCs w:val="24"/>
          <w:lang w:val="en-US"/>
        </w:rPr>
        <w:t>.</w:t>
      </w:r>
      <w:r w:rsidR="00871309" w:rsidRPr="00716DF5">
        <w:rPr>
          <w:rFonts w:ascii="Times New Roman" w:hAnsi="Times New Roman"/>
          <w:sz w:val="24"/>
          <w:szCs w:val="24"/>
          <w:lang w:val="en-US"/>
        </w:rPr>
        <w:t>.</w:t>
      </w:r>
      <w:proofErr w:type="gramEnd"/>
    </w:p>
    <w:p w:rsidR="00DC49D3" w:rsidRPr="00716DF5" w:rsidRDefault="003F2E09" w:rsidP="004D6BCF">
      <w:pPr>
        <w:autoSpaceDE w:val="0"/>
        <w:autoSpaceDN w:val="0"/>
        <w:adjustRightInd w:val="0"/>
        <w:spacing w:line="360" w:lineRule="auto"/>
        <w:ind w:firstLine="720"/>
        <w:jc w:val="both"/>
        <w:rPr>
          <w:rFonts w:ascii="Times New Roman" w:hAnsi="Times New Roman"/>
          <w:sz w:val="24"/>
          <w:szCs w:val="24"/>
          <w:lang w:val="en-US"/>
        </w:rPr>
      </w:pPr>
      <w:r w:rsidRPr="00716DF5">
        <w:rPr>
          <w:rStyle w:val="Strong"/>
          <w:rFonts w:ascii="Times New Roman" w:hAnsi="Times New Roman"/>
          <w:b w:val="0"/>
          <w:sz w:val="24"/>
          <w:szCs w:val="24"/>
          <w:shd w:val="clear" w:color="auto" w:fill="FFFFFF"/>
          <w:lang w:val="en-US"/>
        </w:rPr>
        <w:t>Disaster mitigation</w:t>
      </w:r>
      <w:r w:rsidR="00871309" w:rsidRPr="00716DF5">
        <w:rPr>
          <w:rStyle w:val="Strong"/>
          <w:rFonts w:ascii="Times New Roman" w:hAnsi="Times New Roman"/>
          <w:b w:val="0"/>
          <w:sz w:val="24"/>
          <w:szCs w:val="24"/>
          <w:shd w:val="clear" w:color="auto" w:fill="FFFFFF"/>
          <w:lang w:val="en-US"/>
        </w:rPr>
        <w:t xml:space="preserve"> is not an easy task. </w:t>
      </w:r>
      <w:r w:rsidR="0060722D" w:rsidRPr="00716DF5">
        <w:rPr>
          <w:rStyle w:val="Strong"/>
          <w:rFonts w:ascii="Times New Roman" w:hAnsi="Times New Roman"/>
          <w:b w:val="0"/>
          <w:sz w:val="24"/>
          <w:szCs w:val="24"/>
          <w:shd w:val="clear" w:color="auto" w:fill="FFFFFF"/>
          <w:lang w:val="en-US"/>
        </w:rPr>
        <w:t xml:space="preserve">According to </w:t>
      </w:r>
      <w:proofErr w:type="spellStart"/>
      <w:r w:rsidR="0060722D" w:rsidRPr="00716DF5">
        <w:rPr>
          <w:rStyle w:val="Strong"/>
          <w:rFonts w:ascii="Times New Roman" w:hAnsi="Times New Roman"/>
          <w:b w:val="0"/>
          <w:sz w:val="24"/>
          <w:szCs w:val="24"/>
          <w:shd w:val="clear" w:color="auto" w:fill="FFFFFF"/>
          <w:lang w:val="en-US"/>
        </w:rPr>
        <w:t>Choji</w:t>
      </w:r>
      <w:proofErr w:type="spellEnd"/>
      <w:r w:rsidR="0060722D" w:rsidRPr="00716DF5">
        <w:rPr>
          <w:rStyle w:val="Strong"/>
          <w:rFonts w:ascii="Times New Roman" w:hAnsi="Times New Roman"/>
          <w:b w:val="0"/>
          <w:sz w:val="24"/>
          <w:szCs w:val="24"/>
          <w:shd w:val="clear" w:color="auto" w:fill="FFFFFF"/>
          <w:lang w:val="en-US"/>
        </w:rPr>
        <w:t xml:space="preserve"> (2014), disaster mitigation is a step of disaster management that tries to mitigate disaster consequences in academic libraries, archives, and all information centers. Because it may not be feasible to avoid the effects of a disaster, such as injuries and loss of life and property, mitigation is the action taken to lessen the impact of the disaster.</w:t>
      </w:r>
      <w:r w:rsidR="0060722D" w:rsidRPr="00716DF5">
        <w:rPr>
          <w:rFonts w:ascii="Times New Roman" w:hAnsi="Times New Roman"/>
          <w:sz w:val="24"/>
          <w:szCs w:val="24"/>
          <w:shd w:val="clear" w:color="auto" w:fill="FFFFFF"/>
          <w:lang w:val="en-US"/>
        </w:rPr>
        <w:t xml:space="preserve"> </w:t>
      </w:r>
      <w:r w:rsidR="0060722D" w:rsidRPr="00716DF5">
        <w:rPr>
          <w:rFonts w:ascii="Times New Roman" w:hAnsi="Times New Roman"/>
          <w:sz w:val="24"/>
          <w:szCs w:val="24"/>
          <w:lang w:val="en-US"/>
        </w:rPr>
        <w:t xml:space="preserve">The mitigation </w:t>
      </w:r>
      <w:r w:rsidR="00871309" w:rsidRPr="00716DF5">
        <w:rPr>
          <w:rFonts w:ascii="Times New Roman" w:hAnsi="Times New Roman"/>
          <w:sz w:val="24"/>
          <w:szCs w:val="24"/>
          <w:lang w:val="en-US"/>
        </w:rPr>
        <w:t xml:space="preserve">of the disaster defined above entails recognizing the inevitability of its occurrence and preparing ahead of time, the response in terms </w:t>
      </w:r>
      <w:r w:rsidR="0099446C" w:rsidRPr="00716DF5">
        <w:rPr>
          <w:rFonts w:ascii="Times New Roman" w:hAnsi="Times New Roman"/>
          <w:sz w:val="24"/>
          <w:szCs w:val="24"/>
          <w:lang w:val="en-US"/>
        </w:rPr>
        <w:t xml:space="preserve">of </w:t>
      </w:r>
      <w:r w:rsidR="00871309" w:rsidRPr="00716DF5">
        <w:rPr>
          <w:rFonts w:ascii="Times New Roman" w:hAnsi="Times New Roman"/>
          <w:sz w:val="24"/>
          <w:szCs w:val="24"/>
          <w:lang w:val="en-US"/>
        </w:rPr>
        <w:t>reactions to remedy the situation after the occurrence and methods of recovering or restoring damaged resources t</w:t>
      </w:r>
      <w:r w:rsidR="0060722D" w:rsidRPr="00716DF5">
        <w:rPr>
          <w:rFonts w:ascii="Times New Roman" w:hAnsi="Times New Roman"/>
          <w:sz w:val="24"/>
          <w:szCs w:val="24"/>
          <w:lang w:val="en-US"/>
        </w:rPr>
        <w:t>o normalcy</w:t>
      </w:r>
      <w:r w:rsidR="0060722D" w:rsidRPr="00716DF5">
        <w:rPr>
          <w:rFonts w:ascii="Times New Roman" w:hAnsi="Times New Roman"/>
          <w:sz w:val="24"/>
          <w:szCs w:val="24"/>
          <w:lang w:val="en-US" w:eastAsia="en-ZW"/>
        </w:rPr>
        <w:t>. Disaster mitigation</w:t>
      </w:r>
      <w:r w:rsidR="00871309" w:rsidRPr="00716DF5">
        <w:rPr>
          <w:rFonts w:ascii="Times New Roman" w:hAnsi="Times New Roman"/>
          <w:sz w:val="24"/>
          <w:szCs w:val="24"/>
          <w:lang w:val="en-US" w:eastAsia="en-ZW"/>
        </w:rPr>
        <w:t xml:space="preserve"> involves the </w:t>
      </w:r>
      <w:r w:rsidR="00871309" w:rsidRPr="00716DF5">
        <w:rPr>
          <w:rFonts w:ascii="Times New Roman" w:hAnsi="Times New Roman"/>
          <w:noProof/>
          <w:sz w:val="24"/>
          <w:szCs w:val="24"/>
          <w:lang w:val="en-US" w:eastAsia="en-ZW"/>
        </w:rPr>
        <w:t>availability</w:t>
      </w:r>
      <w:r w:rsidR="00871309" w:rsidRPr="00716DF5">
        <w:rPr>
          <w:rFonts w:ascii="Times New Roman" w:hAnsi="Times New Roman"/>
          <w:sz w:val="24"/>
          <w:szCs w:val="24"/>
          <w:lang w:val="en-US" w:eastAsia="en-ZW"/>
        </w:rPr>
        <w:t xml:space="preserve"> of </w:t>
      </w:r>
      <w:r w:rsidR="00871309" w:rsidRPr="00716DF5">
        <w:rPr>
          <w:rFonts w:ascii="Times New Roman" w:hAnsi="Times New Roman"/>
          <w:noProof/>
          <w:sz w:val="24"/>
          <w:szCs w:val="24"/>
          <w:lang w:val="en-US" w:eastAsia="en-ZW"/>
        </w:rPr>
        <w:t>finance</w:t>
      </w:r>
      <w:r w:rsidR="00871309" w:rsidRPr="00716DF5">
        <w:rPr>
          <w:rFonts w:ascii="Times New Roman" w:hAnsi="Times New Roman"/>
          <w:sz w:val="24"/>
          <w:szCs w:val="24"/>
          <w:lang w:val="en-US" w:eastAsia="en-ZW"/>
        </w:rPr>
        <w:t xml:space="preserve"> and wider </w:t>
      </w:r>
      <w:r w:rsidR="0060722D" w:rsidRPr="00716DF5">
        <w:rPr>
          <w:rFonts w:ascii="Times New Roman" w:hAnsi="Times New Roman"/>
          <w:sz w:val="24"/>
          <w:szCs w:val="24"/>
          <w:lang w:val="en-US" w:eastAsia="en-ZW"/>
        </w:rPr>
        <w:t>supervision</w:t>
      </w:r>
      <w:r w:rsidR="00871309" w:rsidRPr="00716DF5">
        <w:rPr>
          <w:rFonts w:ascii="Times New Roman" w:hAnsi="Times New Roman"/>
          <w:sz w:val="24"/>
          <w:szCs w:val="24"/>
          <w:lang w:val="en-US" w:eastAsia="en-ZW"/>
        </w:rPr>
        <w:t xml:space="preserve"> issues such as risk assessment and training.</w:t>
      </w:r>
      <w:r w:rsidR="00871309" w:rsidRPr="00716DF5">
        <w:rPr>
          <w:rFonts w:ascii="Times New Roman" w:hAnsi="Times New Roman"/>
          <w:sz w:val="24"/>
          <w:szCs w:val="24"/>
          <w:lang w:val="en-US"/>
        </w:rPr>
        <w:t xml:space="preserve"> </w:t>
      </w:r>
    </w:p>
    <w:p w:rsidR="00871309" w:rsidRPr="00716DF5" w:rsidRDefault="00871309" w:rsidP="004D6BCF">
      <w:pPr>
        <w:autoSpaceDE w:val="0"/>
        <w:autoSpaceDN w:val="0"/>
        <w:adjustRightInd w:val="0"/>
        <w:spacing w:line="360" w:lineRule="auto"/>
        <w:ind w:firstLine="720"/>
        <w:jc w:val="both"/>
        <w:rPr>
          <w:rFonts w:ascii="Times New Roman" w:hAnsi="Times New Roman"/>
          <w:sz w:val="24"/>
          <w:szCs w:val="24"/>
          <w:lang w:val="en-US"/>
        </w:rPr>
      </w:pPr>
      <w:r w:rsidRPr="00716DF5">
        <w:rPr>
          <w:rFonts w:ascii="Times New Roman" w:hAnsi="Times New Roman"/>
          <w:sz w:val="24"/>
          <w:szCs w:val="24"/>
          <w:lang w:val="en-US" w:eastAsia="en-ZW"/>
        </w:rPr>
        <w:t xml:space="preserve">Disaster </w:t>
      </w:r>
      <w:r w:rsidRPr="00716DF5">
        <w:rPr>
          <w:rFonts w:ascii="Times New Roman" w:hAnsi="Times New Roman"/>
          <w:sz w:val="24"/>
          <w:szCs w:val="24"/>
          <w:shd w:val="clear" w:color="auto" w:fill="FFFFFF"/>
          <w:lang w:val="en-US"/>
        </w:rPr>
        <w:t xml:space="preserve">mitigation involves all the actions aimed at minimizing the effects of a </w:t>
      </w:r>
      <w:r w:rsidRPr="00716DF5">
        <w:rPr>
          <w:rFonts w:ascii="Times New Roman" w:hAnsi="Times New Roman"/>
          <w:noProof/>
          <w:sz w:val="24"/>
          <w:szCs w:val="24"/>
          <w:shd w:val="clear" w:color="auto" w:fill="FFFFFF"/>
          <w:lang w:val="en-US"/>
        </w:rPr>
        <w:t>disaster</w:t>
      </w:r>
      <w:r w:rsidRPr="00716DF5">
        <w:rPr>
          <w:rFonts w:ascii="Times New Roman" w:hAnsi="Times New Roman"/>
          <w:sz w:val="24"/>
          <w:szCs w:val="24"/>
          <w:shd w:val="clear" w:color="auto" w:fill="FFFFFF"/>
          <w:lang w:val="en-US"/>
        </w:rPr>
        <w:t xml:space="preserve"> such as taking a vulnerability analysis of the location and conducting a public education program on a </w:t>
      </w:r>
      <w:r w:rsidRPr="00716DF5">
        <w:rPr>
          <w:rFonts w:ascii="Times New Roman" w:hAnsi="Times New Roman"/>
          <w:noProof/>
          <w:sz w:val="24"/>
          <w:szCs w:val="24"/>
          <w:shd w:val="clear" w:color="auto" w:fill="FFFFFF"/>
          <w:lang w:val="en-US"/>
        </w:rPr>
        <w:t>potential</w:t>
      </w:r>
      <w:r w:rsidRPr="00716DF5">
        <w:rPr>
          <w:rFonts w:ascii="Times New Roman" w:hAnsi="Times New Roman"/>
          <w:sz w:val="24"/>
          <w:szCs w:val="24"/>
          <w:shd w:val="clear" w:color="auto" w:fill="FFFFFF"/>
          <w:lang w:val="en-US"/>
        </w:rPr>
        <w:t xml:space="preserve"> disaster within the location. </w:t>
      </w:r>
      <w:r w:rsidRPr="00716DF5">
        <w:rPr>
          <w:rFonts w:ascii="Times New Roman" w:hAnsi="Times New Roman"/>
          <w:sz w:val="24"/>
          <w:szCs w:val="24"/>
          <w:lang w:val="en-US"/>
        </w:rPr>
        <w:t xml:space="preserve">Mitigation is the action to reduce the consequences of a disaster impact such as injuries and loss of life and properties, since it may not be possible to prevent all disasters. This phase is also referred to as pre-disaster mitigation. At </w:t>
      </w:r>
      <w:r w:rsidR="0099446C" w:rsidRPr="00716DF5">
        <w:rPr>
          <w:rFonts w:ascii="Times New Roman" w:hAnsi="Times New Roman"/>
          <w:sz w:val="24"/>
          <w:szCs w:val="24"/>
          <w:lang w:val="en-US"/>
        </w:rPr>
        <w:t xml:space="preserve">the </w:t>
      </w:r>
      <w:r w:rsidRPr="00716DF5">
        <w:rPr>
          <w:rFonts w:ascii="Times New Roman" w:hAnsi="Times New Roman"/>
          <w:sz w:val="24"/>
          <w:szCs w:val="24"/>
          <w:lang w:val="en-US"/>
        </w:rPr>
        <w:t xml:space="preserve">mitigation stage, the emphasis is on meeting the basic needs of the people until a </w:t>
      </w:r>
      <w:r w:rsidRPr="00716DF5">
        <w:rPr>
          <w:rFonts w:ascii="Times New Roman" w:hAnsi="Times New Roman"/>
          <w:noProof/>
          <w:sz w:val="24"/>
          <w:szCs w:val="24"/>
          <w:lang w:val="en-US"/>
        </w:rPr>
        <w:t>more</w:t>
      </w:r>
      <w:r w:rsidRPr="00716DF5">
        <w:rPr>
          <w:rFonts w:ascii="Times New Roman" w:hAnsi="Times New Roman"/>
          <w:sz w:val="24"/>
          <w:szCs w:val="24"/>
          <w:lang w:val="en-US"/>
        </w:rPr>
        <w:t xml:space="preserve"> permanent solution can be assessed. Preventive measures are instituted to ameliorate the adverse effects disaster can impose.</w:t>
      </w:r>
    </w:p>
    <w:p w:rsidR="00D80BE8" w:rsidRPr="00716DF5" w:rsidRDefault="00D80BE8" w:rsidP="004D6BCF">
      <w:pPr>
        <w:autoSpaceDE w:val="0"/>
        <w:autoSpaceDN w:val="0"/>
        <w:adjustRightInd w:val="0"/>
        <w:spacing w:line="360" w:lineRule="auto"/>
        <w:ind w:firstLine="720"/>
        <w:jc w:val="both"/>
        <w:rPr>
          <w:rFonts w:ascii="Times New Roman" w:hAnsi="Times New Roman"/>
          <w:sz w:val="24"/>
          <w:szCs w:val="24"/>
          <w:lang w:val="en-US"/>
        </w:rPr>
      </w:pPr>
      <w:r w:rsidRPr="00716DF5">
        <w:rPr>
          <w:rFonts w:ascii="Times New Roman" w:hAnsi="Times New Roman"/>
          <w:sz w:val="24"/>
          <w:szCs w:val="24"/>
          <w:lang w:val="en-US"/>
        </w:rPr>
        <w:t>The incidents mentioned indicate there is bound to be destruction of library collections or structure</w:t>
      </w:r>
      <w:r w:rsidR="0099446C" w:rsidRPr="00716DF5">
        <w:rPr>
          <w:rFonts w:ascii="Times New Roman" w:hAnsi="Times New Roman"/>
          <w:sz w:val="24"/>
          <w:szCs w:val="24"/>
          <w:lang w:val="en-US"/>
        </w:rPr>
        <w:t>s</w:t>
      </w:r>
      <w:r w:rsidRPr="00716DF5">
        <w:rPr>
          <w:rFonts w:ascii="Times New Roman" w:hAnsi="Times New Roman"/>
          <w:sz w:val="24"/>
          <w:szCs w:val="24"/>
          <w:lang w:val="en-US"/>
        </w:rPr>
        <w:t xml:space="preserve"> when disaster incidents occur. Rare and expensive materials could be destroyed. </w:t>
      </w:r>
      <w:r w:rsidRPr="00716DF5">
        <w:rPr>
          <w:rFonts w:ascii="Times New Roman" w:hAnsi="Times New Roman"/>
          <w:sz w:val="24"/>
          <w:szCs w:val="24"/>
          <w:shd w:val="clear" w:color="auto" w:fill="FFFFFF"/>
          <w:lang w:val="en-US"/>
        </w:rPr>
        <w:t xml:space="preserve">Warfield (2008) </w:t>
      </w:r>
      <w:r w:rsidRPr="00716DF5">
        <w:rPr>
          <w:rFonts w:ascii="Times New Roman" w:hAnsi="Times New Roman"/>
          <w:sz w:val="24"/>
          <w:szCs w:val="24"/>
          <w:lang w:val="en-US"/>
        </w:rPr>
        <w:t xml:space="preserve">illustrates that adopting disaster mitigation takes time capacity of the library and librarians. This involves a lot of money and </w:t>
      </w:r>
      <w:r w:rsidR="00716DF5" w:rsidRPr="00716DF5">
        <w:rPr>
          <w:rFonts w:ascii="Times New Roman" w:hAnsi="Times New Roman"/>
          <w:sz w:val="24"/>
          <w:szCs w:val="24"/>
          <w:lang w:val="en-US"/>
        </w:rPr>
        <w:t>labor</w:t>
      </w:r>
      <w:r w:rsidRPr="00716DF5">
        <w:rPr>
          <w:rFonts w:ascii="Times New Roman" w:hAnsi="Times New Roman"/>
          <w:sz w:val="24"/>
          <w:szCs w:val="24"/>
          <w:lang w:val="en-US"/>
        </w:rPr>
        <w:t xml:space="preserve">. Notwithstanding, there is </w:t>
      </w:r>
      <w:r w:rsidR="0099446C" w:rsidRPr="00716DF5">
        <w:rPr>
          <w:rFonts w:ascii="Times New Roman" w:hAnsi="Times New Roman"/>
          <w:sz w:val="24"/>
          <w:szCs w:val="24"/>
          <w:lang w:val="en-US"/>
        </w:rPr>
        <w:t xml:space="preserve">a </w:t>
      </w:r>
      <w:r w:rsidRPr="00716DF5">
        <w:rPr>
          <w:rFonts w:ascii="Times New Roman" w:hAnsi="Times New Roman"/>
          <w:sz w:val="24"/>
          <w:szCs w:val="24"/>
          <w:lang w:val="en-US"/>
        </w:rPr>
        <w:t>need to plan and adopt disaster mitigation strategies in academic libraries, not only to minimize permanent damage or loss to a collection but also to stop disaster from occurring</w:t>
      </w:r>
      <w:r w:rsidR="006131A9" w:rsidRPr="00716DF5">
        <w:rPr>
          <w:rFonts w:ascii="Times New Roman" w:hAnsi="Times New Roman"/>
          <w:sz w:val="24"/>
          <w:szCs w:val="24"/>
          <w:lang w:val="en-US"/>
        </w:rPr>
        <w:t>.</w:t>
      </w:r>
      <w:r w:rsidRPr="00716DF5">
        <w:rPr>
          <w:rFonts w:ascii="Times New Roman" w:hAnsi="Times New Roman"/>
          <w:sz w:val="24"/>
          <w:szCs w:val="24"/>
          <w:lang w:val="en-US"/>
        </w:rPr>
        <w:t xml:space="preserve"> This study, being an institution based study, was taken with the need to find out from the head or management of the academic libraries concerned, the </w:t>
      </w:r>
      <w:r w:rsidR="006131A9" w:rsidRPr="00716DF5">
        <w:rPr>
          <w:rFonts w:ascii="Times New Roman" w:hAnsi="Times New Roman"/>
          <w:sz w:val="24"/>
          <w:szCs w:val="24"/>
          <w:lang w:val="en-US"/>
        </w:rPr>
        <w:t>disaster mitigation</w:t>
      </w:r>
      <w:r w:rsidRPr="00716DF5">
        <w:rPr>
          <w:rFonts w:ascii="Times New Roman" w:hAnsi="Times New Roman"/>
          <w:sz w:val="24"/>
          <w:szCs w:val="24"/>
          <w:lang w:val="en-US"/>
        </w:rPr>
        <w:t xml:space="preserve"> strategies adopted in academic libraries in Enugu State.</w:t>
      </w:r>
    </w:p>
    <w:p w:rsidR="006131A9" w:rsidRPr="00716DF5" w:rsidRDefault="006131A9" w:rsidP="00D80BE8">
      <w:pPr>
        <w:autoSpaceDE w:val="0"/>
        <w:autoSpaceDN w:val="0"/>
        <w:adjustRightInd w:val="0"/>
        <w:spacing w:line="360" w:lineRule="auto"/>
        <w:jc w:val="both"/>
        <w:rPr>
          <w:rFonts w:ascii="Times New Roman" w:hAnsi="Times New Roman"/>
          <w:b/>
          <w:sz w:val="24"/>
          <w:szCs w:val="24"/>
          <w:shd w:val="clear" w:color="auto" w:fill="FFFFFF"/>
          <w:lang w:val="en-US"/>
        </w:rPr>
      </w:pPr>
      <w:r w:rsidRPr="00716DF5">
        <w:rPr>
          <w:rFonts w:ascii="Times New Roman" w:hAnsi="Times New Roman"/>
          <w:b/>
          <w:sz w:val="24"/>
          <w:szCs w:val="24"/>
          <w:lang w:val="en-US"/>
        </w:rPr>
        <w:t>Statement of Problem</w:t>
      </w:r>
    </w:p>
    <w:p w:rsidR="000C4AB1" w:rsidRPr="00716DF5" w:rsidRDefault="000C4AB1" w:rsidP="004D6BCF">
      <w:pPr>
        <w:spacing w:line="360" w:lineRule="auto"/>
        <w:ind w:firstLine="720"/>
        <w:jc w:val="both"/>
        <w:rPr>
          <w:rFonts w:ascii="Times New Roman" w:hAnsi="Times New Roman"/>
          <w:sz w:val="24"/>
          <w:szCs w:val="24"/>
          <w:lang w:val="en-US" w:eastAsia="en-ZW"/>
        </w:rPr>
      </w:pPr>
      <w:r w:rsidRPr="00716DF5">
        <w:rPr>
          <w:rFonts w:ascii="Times New Roman" w:hAnsi="Times New Roman"/>
          <w:sz w:val="24"/>
          <w:szCs w:val="24"/>
          <w:lang w:val="en-US"/>
        </w:rPr>
        <w:t>Academic libraries as the hub of academic training in higher institutions will experience a decline in their services, and the much</w:t>
      </w:r>
      <w:r w:rsidR="00983E9B" w:rsidRPr="00716DF5">
        <w:rPr>
          <w:rFonts w:ascii="Times New Roman" w:hAnsi="Times New Roman"/>
          <w:sz w:val="24"/>
          <w:szCs w:val="24"/>
          <w:lang w:val="en-US"/>
        </w:rPr>
        <w:t>-</w:t>
      </w:r>
      <w:r w:rsidRPr="00716DF5">
        <w:rPr>
          <w:rFonts w:ascii="Times New Roman" w:hAnsi="Times New Roman"/>
          <w:sz w:val="24"/>
          <w:szCs w:val="24"/>
          <w:lang w:val="en-US"/>
        </w:rPr>
        <w:t>needed</w:t>
      </w:r>
      <w:r w:rsidRPr="00716DF5">
        <w:rPr>
          <w:rFonts w:ascii="Times New Roman" w:hAnsi="Times New Roman"/>
          <w:sz w:val="24"/>
          <w:szCs w:val="24"/>
          <w:lang w:val="en-US" w:eastAsia="en-ZW"/>
        </w:rPr>
        <w:t xml:space="preserve"> support to the parent institutions can never be optimized when the library resources are subjected to unpleasant experiences of disaster. Effective disaster mitigation strategies in these libraries are necessary. Disaster mitigation strategies will protect library resources and remove unexpected hitches from service delivery.</w:t>
      </w:r>
    </w:p>
    <w:p w:rsidR="000C4AB1" w:rsidRPr="00716DF5" w:rsidRDefault="000C4AB1" w:rsidP="004D6BCF">
      <w:pPr>
        <w:autoSpaceDE w:val="0"/>
        <w:autoSpaceDN w:val="0"/>
        <w:adjustRightInd w:val="0"/>
        <w:spacing w:after="0" w:line="360" w:lineRule="auto"/>
        <w:ind w:firstLine="720"/>
        <w:jc w:val="both"/>
        <w:rPr>
          <w:rFonts w:ascii="Times New Roman" w:hAnsi="Times New Roman"/>
          <w:sz w:val="24"/>
          <w:szCs w:val="24"/>
          <w:lang w:val="en-US"/>
        </w:rPr>
      </w:pPr>
      <w:r w:rsidRPr="00716DF5">
        <w:rPr>
          <w:rFonts w:ascii="Times New Roman" w:hAnsi="Times New Roman"/>
          <w:sz w:val="24"/>
          <w:szCs w:val="24"/>
          <w:lang w:val="en-US"/>
        </w:rPr>
        <w:t>Moreover, there is no evidence that academic libr</w:t>
      </w:r>
      <w:r w:rsidR="002151CA" w:rsidRPr="00716DF5">
        <w:rPr>
          <w:rFonts w:ascii="Times New Roman" w:hAnsi="Times New Roman"/>
          <w:sz w:val="24"/>
          <w:szCs w:val="24"/>
          <w:lang w:val="en-US"/>
        </w:rPr>
        <w:t xml:space="preserve">aries in Nigeria may be ready to mitigate disasters. </w:t>
      </w:r>
      <w:r w:rsidRPr="00716DF5">
        <w:rPr>
          <w:rFonts w:ascii="Times New Roman" w:hAnsi="Times New Roman"/>
          <w:sz w:val="24"/>
          <w:szCs w:val="24"/>
          <w:lang w:val="en-US"/>
        </w:rPr>
        <w:t>Suleiman (2009) noted that they may be inadequate to cope with the magnitude of the imminence of disaster. Also, there is no empirically derived data or fin</w:t>
      </w:r>
      <w:r w:rsidR="002151CA" w:rsidRPr="00716DF5">
        <w:rPr>
          <w:rFonts w:ascii="Times New Roman" w:hAnsi="Times New Roman"/>
          <w:sz w:val="24"/>
          <w:szCs w:val="24"/>
          <w:lang w:val="en-US"/>
        </w:rPr>
        <w:t>dings on the status of disaster mitigation</w:t>
      </w:r>
      <w:r w:rsidRPr="00716DF5">
        <w:rPr>
          <w:rFonts w:ascii="Times New Roman" w:hAnsi="Times New Roman"/>
          <w:sz w:val="24"/>
          <w:szCs w:val="24"/>
          <w:lang w:val="en-US"/>
        </w:rPr>
        <w:t xml:space="preserve"> in these libraries, particularly in Enugu State. This insufficient or outright lack of information for </w:t>
      </w:r>
      <w:r w:rsidR="00983E9B" w:rsidRPr="00716DF5">
        <w:rPr>
          <w:rFonts w:ascii="Times New Roman" w:hAnsi="Times New Roman"/>
          <w:sz w:val="24"/>
          <w:szCs w:val="24"/>
          <w:lang w:val="en-US"/>
        </w:rPr>
        <w:t xml:space="preserve">the </w:t>
      </w:r>
      <w:r w:rsidRPr="00716DF5">
        <w:rPr>
          <w:rFonts w:ascii="Times New Roman" w:hAnsi="Times New Roman"/>
          <w:sz w:val="24"/>
          <w:szCs w:val="24"/>
          <w:lang w:val="en-US"/>
        </w:rPr>
        <w:t>academic library especially in Enugu State has attained a worrisome height. As a result, there are growing concerns about the numerous challenges encountered by these libraries in their quest for effective service delivery amidst disaster occurrences.</w:t>
      </w:r>
      <w:r w:rsidR="002151CA" w:rsidRPr="00716DF5">
        <w:rPr>
          <w:rFonts w:ascii="Times New Roman" w:hAnsi="Times New Roman"/>
          <w:sz w:val="24"/>
          <w:szCs w:val="24"/>
          <w:lang w:val="en-US"/>
        </w:rPr>
        <w:t xml:space="preserve"> This is what prompted the researchers to embark on this study on disaster mitigation strategies adopted in academic libraries in Enugu State.</w:t>
      </w:r>
    </w:p>
    <w:p w:rsidR="00E830A8" w:rsidRPr="00716DF5" w:rsidRDefault="00E830A8" w:rsidP="000C4AB1">
      <w:pPr>
        <w:autoSpaceDE w:val="0"/>
        <w:autoSpaceDN w:val="0"/>
        <w:adjustRightInd w:val="0"/>
        <w:spacing w:after="0" w:line="360" w:lineRule="auto"/>
        <w:jc w:val="both"/>
        <w:rPr>
          <w:rFonts w:ascii="Times New Roman" w:hAnsi="Times New Roman"/>
          <w:sz w:val="24"/>
          <w:szCs w:val="24"/>
          <w:lang w:val="en-US"/>
        </w:rPr>
      </w:pPr>
    </w:p>
    <w:p w:rsidR="00E830A8" w:rsidRPr="00716DF5" w:rsidRDefault="00E830A8" w:rsidP="000C4AB1">
      <w:pPr>
        <w:autoSpaceDE w:val="0"/>
        <w:autoSpaceDN w:val="0"/>
        <w:adjustRightInd w:val="0"/>
        <w:spacing w:after="0" w:line="360" w:lineRule="auto"/>
        <w:jc w:val="both"/>
        <w:rPr>
          <w:rFonts w:ascii="Times New Roman" w:hAnsi="Times New Roman"/>
          <w:b/>
          <w:sz w:val="24"/>
          <w:szCs w:val="24"/>
          <w:lang w:val="en-US"/>
        </w:rPr>
      </w:pPr>
      <w:r w:rsidRPr="00716DF5">
        <w:rPr>
          <w:rFonts w:ascii="Times New Roman" w:hAnsi="Times New Roman"/>
          <w:b/>
          <w:sz w:val="24"/>
          <w:szCs w:val="24"/>
          <w:lang w:val="en-US"/>
        </w:rPr>
        <w:t>Research Questions</w:t>
      </w:r>
    </w:p>
    <w:p w:rsidR="00F62131" w:rsidRPr="00716DF5" w:rsidRDefault="00F62131" w:rsidP="000C4AB1">
      <w:pPr>
        <w:autoSpaceDE w:val="0"/>
        <w:autoSpaceDN w:val="0"/>
        <w:adjustRightInd w:val="0"/>
        <w:spacing w:after="0" w:line="360" w:lineRule="auto"/>
        <w:jc w:val="both"/>
        <w:rPr>
          <w:rFonts w:ascii="Times New Roman" w:hAnsi="Times New Roman"/>
          <w:sz w:val="24"/>
          <w:szCs w:val="24"/>
          <w:lang w:val="en-US"/>
        </w:rPr>
      </w:pPr>
      <w:r w:rsidRPr="00716DF5">
        <w:rPr>
          <w:rFonts w:ascii="Times New Roman" w:hAnsi="Times New Roman"/>
          <w:b/>
          <w:sz w:val="24"/>
          <w:szCs w:val="24"/>
          <w:lang w:val="en-US"/>
        </w:rPr>
        <w:tab/>
      </w:r>
      <w:r w:rsidRPr="00716DF5">
        <w:rPr>
          <w:rFonts w:ascii="Times New Roman" w:hAnsi="Times New Roman"/>
          <w:sz w:val="24"/>
          <w:szCs w:val="24"/>
          <w:lang w:val="en-US"/>
        </w:rPr>
        <w:t>The researchers put up the following research questions to guide the study:</w:t>
      </w:r>
    </w:p>
    <w:p w:rsidR="00E830A8" w:rsidRPr="00716DF5" w:rsidRDefault="0049301E" w:rsidP="00E830A8">
      <w:pPr>
        <w:pStyle w:val="ListParagraph"/>
        <w:numPr>
          <w:ilvl w:val="0"/>
          <w:numId w:val="2"/>
        </w:numPr>
        <w:autoSpaceDE w:val="0"/>
        <w:autoSpaceDN w:val="0"/>
        <w:adjustRightInd w:val="0"/>
        <w:spacing w:after="0" w:line="360" w:lineRule="auto"/>
        <w:jc w:val="both"/>
        <w:rPr>
          <w:rFonts w:ascii="Times New Roman" w:hAnsi="Times New Roman"/>
          <w:b/>
          <w:sz w:val="24"/>
          <w:szCs w:val="24"/>
          <w:lang w:val="en-US"/>
        </w:rPr>
      </w:pPr>
      <w:r w:rsidRPr="00716DF5">
        <w:rPr>
          <w:rFonts w:ascii="Times New Roman" w:hAnsi="Times New Roman"/>
          <w:sz w:val="24"/>
          <w:szCs w:val="24"/>
          <w:lang w:val="en-US"/>
        </w:rPr>
        <w:t xml:space="preserve">What </w:t>
      </w:r>
      <w:proofErr w:type="gramStart"/>
      <w:r w:rsidR="00300C9E" w:rsidRPr="00716DF5">
        <w:rPr>
          <w:rFonts w:ascii="Times New Roman" w:hAnsi="Times New Roman"/>
          <w:sz w:val="24"/>
          <w:szCs w:val="24"/>
          <w:lang w:val="en-US"/>
        </w:rPr>
        <w:t>are</w:t>
      </w:r>
      <w:proofErr w:type="gramEnd"/>
      <w:r w:rsidRPr="00716DF5">
        <w:rPr>
          <w:rFonts w:ascii="Times New Roman" w:hAnsi="Times New Roman"/>
          <w:sz w:val="24"/>
          <w:szCs w:val="24"/>
          <w:lang w:val="en-US"/>
        </w:rPr>
        <w:t xml:space="preserve"> the disaster mitigation strategies ado</w:t>
      </w:r>
      <w:r w:rsidR="00B9166A" w:rsidRPr="00716DF5">
        <w:rPr>
          <w:rFonts w:ascii="Times New Roman" w:hAnsi="Times New Roman"/>
          <w:sz w:val="24"/>
          <w:szCs w:val="24"/>
          <w:lang w:val="en-US"/>
        </w:rPr>
        <w:t>p</w:t>
      </w:r>
      <w:r w:rsidRPr="00716DF5">
        <w:rPr>
          <w:rFonts w:ascii="Times New Roman" w:hAnsi="Times New Roman"/>
          <w:sz w:val="24"/>
          <w:szCs w:val="24"/>
          <w:lang w:val="en-US"/>
        </w:rPr>
        <w:t>ted in academic libraries in Enugu State?</w:t>
      </w:r>
      <w:r w:rsidR="00300C9E" w:rsidRPr="00716DF5">
        <w:rPr>
          <w:rFonts w:ascii="Times New Roman" w:hAnsi="Times New Roman"/>
          <w:sz w:val="24"/>
          <w:szCs w:val="24"/>
          <w:lang w:val="en-US"/>
        </w:rPr>
        <w:t xml:space="preserve"> </w:t>
      </w:r>
    </w:p>
    <w:p w:rsidR="0049301E" w:rsidRPr="00716DF5" w:rsidRDefault="00B9166A" w:rsidP="00E830A8">
      <w:pPr>
        <w:pStyle w:val="ListParagraph"/>
        <w:numPr>
          <w:ilvl w:val="0"/>
          <w:numId w:val="2"/>
        </w:numPr>
        <w:autoSpaceDE w:val="0"/>
        <w:autoSpaceDN w:val="0"/>
        <w:adjustRightInd w:val="0"/>
        <w:spacing w:after="0" w:line="360" w:lineRule="auto"/>
        <w:jc w:val="both"/>
        <w:rPr>
          <w:rFonts w:ascii="Times New Roman" w:hAnsi="Times New Roman"/>
          <w:b/>
          <w:sz w:val="24"/>
          <w:szCs w:val="24"/>
          <w:lang w:val="en-US"/>
        </w:rPr>
      </w:pPr>
      <w:r w:rsidRPr="00716DF5">
        <w:rPr>
          <w:rFonts w:ascii="Times New Roman" w:hAnsi="Times New Roman"/>
          <w:sz w:val="24"/>
          <w:szCs w:val="24"/>
          <w:lang w:val="en-US"/>
        </w:rPr>
        <w:t>What are the challenges faced in the adoption of disaster mitigation strategies in</w:t>
      </w:r>
      <w:r w:rsidR="0069766B" w:rsidRPr="00716DF5">
        <w:rPr>
          <w:rFonts w:ascii="Times New Roman" w:hAnsi="Times New Roman"/>
          <w:sz w:val="24"/>
          <w:szCs w:val="24"/>
          <w:lang w:val="en-US"/>
        </w:rPr>
        <w:t xml:space="preserve"> academic libraries in</w:t>
      </w:r>
      <w:r w:rsidRPr="00716DF5">
        <w:rPr>
          <w:rFonts w:ascii="Times New Roman" w:hAnsi="Times New Roman"/>
          <w:sz w:val="24"/>
          <w:szCs w:val="24"/>
          <w:lang w:val="en-US"/>
        </w:rPr>
        <w:t xml:space="preserve"> Enugu State?</w:t>
      </w:r>
    </w:p>
    <w:p w:rsidR="00B9166A" w:rsidRPr="00716DF5" w:rsidRDefault="00B9166A" w:rsidP="00B9166A">
      <w:pPr>
        <w:pStyle w:val="ListParagraph"/>
        <w:autoSpaceDE w:val="0"/>
        <w:autoSpaceDN w:val="0"/>
        <w:adjustRightInd w:val="0"/>
        <w:spacing w:after="0" w:line="360" w:lineRule="auto"/>
        <w:jc w:val="both"/>
        <w:rPr>
          <w:rFonts w:ascii="Times New Roman" w:hAnsi="Times New Roman"/>
          <w:sz w:val="24"/>
          <w:szCs w:val="24"/>
          <w:lang w:val="en-US"/>
        </w:rPr>
      </w:pPr>
    </w:p>
    <w:p w:rsidR="00B9166A" w:rsidRPr="00716DF5" w:rsidRDefault="00B9166A" w:rsidP="0069766B">
      <w:pPr>
        <w:autoSpaceDE w:val="0"/>
        <w:autoSpaceDN w:val="0"/>
        <w:adjustRightInd w:val="0"/>
        <w:spacing w:after="0" w:line="360" w:lineRule="auto"/>
        <w:jc w:val="both"/>
        <w:rPr>
          <w:rFonts w:ascii="Times New Roman" w:hAnsi="Times New Roman"/>
          <w:b/>
          <w:sz w:val="24"/>
          <w:szCs w:val="24"/>
          <w:lang w:val="en-US"/>
        </w:rPr>
      </w:pPr>
      <w:r w:rsidRPr="00716DF5">
        <w:rPr>
          <w:rFonts w:ascii="Times New Roman" w:hAnsi="Times New Roman"/>
          <w:b/>
          <w:sz w:val="24"/>
          <w:szCs w:val="24"/>
          <w:lang w:val="en-US"/>
        </w:rPr>
        <w:t>Literature Review</w:t>
      </w:r>
    </w:p>
    <w:p w:rsidR="00D663B5" w:rsidRPr="00716DF5" w:rsidRDefault="00D663B5" w:rsidP="004D6BCF">
      <w:pPr>
        <w:spacing w:line="360" w:lineRule="auto"/>
        <w:ind w:firstLine="720"/>
        <w:jc w:val="both"/>
        <w:rPr>
          <w:rFonts w:ascii="Times New Roman" w:hAnsi="Times New Roman"/>
          <w:sz w:val="24"/>
          <w:szCs w:val="24"/>
          <w:lang w:val="en-US"/>
        </w:rPr>
      </w:pPr>
      <w:r w:rsidRPr="00716DF5">
        <w:rPr>
          <w:rFonts w:ascii="Times New Roman" w:hAnsi="Times New Roman"/>
          <w:sz w:val="24"/>
          <w:szCs w:val="24"/>
          <w:lang w:val="en-US"/>
        </w:rPr>
        <w:t xml:space="preserve">Disaster mitigation is part of a disaster management process. Disaster management is a process and as such, involves practical and adaptable phases. </w:t>
      </w:r>
      <w:r w:rsidRPr="00716DF5">
        <w:rPr>
          <w:rFonts w:ascii="Times New Roman" w:hAnsi="Times New Roman"/>
          <w:sz w:val="24"/>
          <w:szCs w:val="24"/>
          <w:lang w:val="en-US" w:eastAsia="en-ZW"/>
        </w:rPr>
        <w:t xml:space="preserve"> Coppola (2011), suggested different phases that can be incorporated into the process of disaster management. Coppola suggested that comprehensive disaster management is based </w:t>
      </w:r>
      <w:r w:rsidRPr="00716DF5">
        <w:rPr>
          <w:rFonts w:ascii="Times New Roman" w:hAnsi="Times New Roman"/>
          <w:noProof/>
          <w:sz w:val="24"/>
          <w:szCs w:val="24"/>
          <w:lang w:val="en-US" w:eastAsia="en-ZW"/>
        </w:rPr>
        <w:t>on</w:t>
      </w:r>
      <w:r w:rsidRPr="00716DF5">
        <w:rPr>
          <w:rFonts w:ascii="Times New Roman" w:hAnsi="Times New Roman"/>
          <w:sz w:val="24"/>
          <w:szCs w:val="24"/>
          <w:lang w:val="en-US" w:eastAsia="en-ZW"/>
        </w:rPr>
        <w:t xml:space="preserve"> four distinct components: mitigation, preparedness, response, and recovery. </w:t>
      </w:r>
      <w:r w:rsidR="003F58F4" w:rsidRPr="00716DF5">
        <w:rPr>
          <w:rFonts w:ascii="Times New Roman" w:hAnsi="Times New Roman"/>
          <w:sz w:val="24"/>
          <w:szCs w:val="24"/>
          <w:lang w:val="en-US" w:eastAsia="en-ZW"/>
        </w:rPr>
        <w:t>Mitigation is the first phase of the process and as such, involves central to the success of the whole process</w:t>
      </w:r>
      <w:r w:rsidRPr="00716DF5">
        <w:rPr>
          <w:rFonts w:ascii="Times New Roman" w:hAnsi="Times New Roman"/>
          <w:sz w:val="24"/>
          <w:szCs w:val="24"/>
          <w:lang w:val="en-US" w:eastAsia="en-ZW"/>
        </w:rPr>
        <w:t>.</w:t>
      </w:r>
    </w:p>
    <w:p w:rsidR="00D663B5" w:rsidRPr="00716DF5" w:rsidRDefault="00BE1535" w:rsidP="00D663B5">
      <w:pPr>
        <w:spacing w:line="360" w:lineRule="auto"/>
        <w:jc w:val="both"/>
        <w:rPr>
          <w:rFonts w:ascii="Times New Roman" w:hAnsi="Times New Roman"/>
          <w:sz w:val="24"/>
          <w:szCs w:val="24"/>
          <w:lang w:val="en-US"/>
        </w:rPr>
      </w:pPr>
      <w:r w:rsidRPr="00716DF5">
        <w:rPr>
          <w:rFonts w:ascii="Times New Roman" w:hAnsi="Times New Roman"/>
          <w:sz w:val="24"/>
          <w:szCs w:val="24"/>
          <w:lang w:val="en-US"/>
        </w:rPr>
        <w:t xml:space="preserve">The mitigation stage is the first and most important stage in a disaster management process, as other stages cannot thrive until the mitigation stage is completed. Mitigation processes, according to </w:t>
      </w:r>
      <w:proofErr w:type="spellStart"/>
      <w:r w:rsidRPr="00716DF5">
        <w:rPr>
          <w:rFonts w:ascii="Times New Roman" w:hAnsi="Times New Roman"/>
          <w:sz w:val="24"/>
          <w:szCs w:val="24"/>
          <w:lang w:val="en-US"/>
        </w:rPr>
        <w:t>Aburuki</w:t>
      </w:r>
      <w:proofErr w:type="spellEnd"/>
      <w:r w:rsidRPr="00716DF5">
        <w:rPr>
          <w:rFonts w:ascii="Times New Roman" w:hAnsi="Times New Roman"/>
          <w:sz w:val="24"/>
          <w:szCs w:val="24"/>
          <w:lang w:val="en-US"/>
        </w:rPr>
        <w:t xml:space="preserve"> (2016), significantly reduce the likelihood of disaster occurrence or reduce the consequences of inevitable disasters. Natural hazards pose a threat to life, property, social and economic activities, and natural resources, hence these steps are necessary. According to </w:t>
      </w:r>
      <w:proofErr w:type="spellStart"/>
      <w:r w:rsidRPr="00716DF5">
        <w:rPr>
          <w:rFonts w:ascii="Times New Roman" w:hAnsi="Times New Roman"/>
          <w:sz w:val="24"/>
          <w:szCs w:val="24"/>
          <w:lang w:val="en-US"/>
        </w:rPr>
        <w:t>Njoroge</w:t>
      </w:r>
      <w:proofErr w:type="spellEnd"/>
      <w:r w:rsidRPr="00716DF5">
        <w:rPr>
          <w:rFonts w:ascii="Times New Roman" w:hAnsi="Times New Roman"/>
          <w:sz w:val="24"/>
          <w:szCs w:val="24"/>
          <w:lang w:val="en-US"/>
        </w:rPr>
        <w:t xml:space="preserve"> (2014), a mitigation procedure will comprise frequent inspection of structures and resources, proper storage of supplies, and fire detection and suppression systems as the first stage in disaster management. Building codes, vulner</w:t>
      </w:r>
      <w:r w:rsidR="00716DF5">
        <w:rPr>
          <w:rFonts w:ascii="Times New Roman" w:hAnsi="Times New Roman"/>
          <w:sz w:val="24"/>
          <w:szCs w:val="24"/>
          <w:lang w:val="en-US"/>
        </w:rPr>
        <w:t>ability evaluations, sectionaliz</w:t>
      </w:r>
      <w:r w:rsidRPr="00716DF5">
        <w:rPr>
          <w:rFonts w:ascii="Times New Roman" w:hAnsi="Times New Roman"/>
          <w:sz w:val="24"/>
          <w:szCs w:val="24"/>
          <w:lang w:val="en-US"/>
        </w:rPr>
        <w:t>ation and land use management, building laws and safety rules, preventive health care, public education, and insurance programs are all possible mitigation methods.</w:t>
      </w:r>
      <w:r w:rsidR="00D663B5" w:rsidRPr="00716DF5">
        <w:rPr>
          <w:rFonts w:ascii="Times New Roman" w:hAnsi="Times New Roman"/>
          <w:sz w:val="24"/>
          <w:szCs w:val="24"/>
          <w:lang w:val="en-US"/>
        </w:rPr>
        <w:t xml:space="preserve"> According to </w:t>
      </w:r>
      <w:proofErr w:type="spellStart"/>
      <w:r w:rsidR="00D663B5" w:rsidRPr="00716DF5">
        <w:rPr>
          <w:rFonts w:ascii="Times New Roman" w:hAnsi="Times New Roman"/>
          <w:sz w:val="24"/>
          <w:szCs w:val="24"/>
          <w:lang w:val="en-US"/>
        </w:rPr>
        <w:t>Shardai</w:t>
      </w:r>
      <w:proofErr w:type="spellEnd"/>
      <w:r w:rsidR="00D663B5" w:rsidRPr="00716DF5">
        <w:rPr>
          <w:rFonts w:ascii="Times New Roman" w:hAnsi="Times New Roman"/>
          <w:sz w:val="24"/>
          <w:szCs w:val="24"/>
          <w:lang w:val="en-US"/>
        </w:rPr>
        <w:t xml:space="preserve"> (2016), strong mitigation aids public managers in coordinating strategies in hazard management. Goals to be achieved by these programs include:</w:t>
      </w:r>
    </w:p>
    <w:p w:rsidR="00D663B5" w:rsidRPr="00716DF5" w:rsidRDefault="00D663B5" w:rsidP="00D663B5">
      <w:pPr>
        <w:numPr>
          <w:ilvl w:val="0"/>
          <w:numId w:val="3"/>
        </w:numPr>
        <w:spacing w:line="360" w:lineRule="auto"/>
        <w:jc w:val="both"/>
        <w:rPr>
          <w:rFonts w:ascii="Times New Roman" w:hAnsi="Times New Roman"/>
          <w:sz w:val="24"/>
          <w:szCs w:val="24"/>
          <w:lang w:val="en-US"/>
        </w:rPr>
      </w:pPr>
      <w:r w:rsidRPr="00716DF5">
        <w:rPr>
          <w:rFonts w:ascii="Times New Roman" w:hAnsi="Times New Roman"/>
          <w:sz w:val="24"/>
          <w:szCs w:val="24"/>
          <w:lang w:val="en-US" w:eastAsia="en-ZW"/>
        </w:rPr>
        <w:t xml:space="preserve">Seek ways to prevent a threat. For example, aspire to reduce the chances of damages before </w:t>
      </w:r>
      <w:r w:rsidR="00983E9B" w:rsidRPr="00716DF5">
        <w:rPr>
          <w:rFonts w:ascii="Times New Roman" w:hAnsi="Times New Roman"/>
          <w:sz w:val="24"/>
          <w:szCs w:val="24"/>
          <w:lang w:val="en-US" w:eastAsia="en-ZW"/>
        </w:rPr>
        <w:t xml:space="preserve">a </w:t>
      </w:r>
      <w:r w:rsidRPr="00716DF5">
        <w:rPr>
          <w:rFonts w:ascii="Times New Roman" w:hAnsi="Times New Roman"/>
          <w:noProof/>
          <w:sz w:val="24"/>
          <w:szCs w:val="24"/>
          <w:lang w:val="en-US" w:eastAsia="en-ZW"/>
        </w:rPr>
        <w:t>disaster</w:t>
      </w:r>
      <w:r w:rsidRPr="00716DF5">
        <w:rPr>
          <w:rFonts w:ascii="Times New Roman" w:hAnsi="Times New Roman"/>
          <w:sz w:val="24"/>
          <w:szCs w:val="24"/>
          <w:lang w:val="en-US" w:eastAsia="en-ZW"/>
        </w:rPr>
        <w:t xml:space="preserve"> occurs. </w:t>
      </w:r>
    </w:p>
    <w:p w:rsidR="00D663B5" w:rsidRPr="00716DF5" w:rsidRDefault="00D663B5" w:rsidP="00D663B5">
      <w:pPr>
        <w:numPr>
          <w:ilvl w:val="0"/>
          <w:numId w:val="3"/>
        </w:numPr>
        <w:spacing w:line="360" w:lineRule="auto"/>
        <w:jc w:val="both"/>
        <w:rPr>
          <w:rFonts w:ascii="Times New Roman" w:hAnsi="Times New Roman"/>
          <w:sz w:val="24"/>
          <w:szCs w:val="24"/>
          <w:lang w:val="en-US"/>
        </w:rPr>
      </w:pPr>
      <w:r w:rsidRPr="00716DF5">
        <w:rPr>
          <w:rFonts w:ascii="Times New Roman" w:hAnsi="Times New Roman"/>
          <w:sz w:val="24"/>
          <w:szCs w:val="24"/>
          <w:lang w:val="en-US" w:eastAsia="en-ZW"/>
        </w:rPr>
        <w:t xml:space="preserve">Construct programs that make quality service its main concern. </w:t>
      </w:r>
    </w:p>
    <w:p w:rsidR="00D663B5" w:rsidRPr="00716DF5" w:rsidRDefault="00D663B5" w:rsidP="00D663B5">
      <w:pPr>
        <w:numPr>
          <w:ilvl w:val="0"/>
          <w:numId w:val="3"/>
        </w:numPr>
        <w:spacing w:line="360" w:lineRule="auto"/>
        <w:jc w:val="both"/>
        <w:rPr>
          <w:rFonts w:ascii="Times New Roman" w:hAnsi="Times New Roman"/>
          <w:sz w:val="24"/>
          <w:szCs w:val="24"/>
          <w:lang w:val="en-US"/>
        </w:rPr>
      </w:pPr>
      <w:r w:rsidRPr="00716DF5">
        <w:rPr>
          <w:rFonts w:ascii="Times New Roman" w:hAnsi="Times New Roman"/>
          <w:sz w:val="24"/>
          <w:szCs w:val="24"/>
          <w:lang w:val="en-US" w:eastAsia="en-ZW"/>
        </w:rPr>
        <w:t xml:space="preserve">Consider ways to prevent exposure to threats by incorporating elements of warning systems, public education, dangerous goods routing bylaws and risk-based land-use planning. </w:t>
      </w:r>
    </w:p>
    <w:p w:rsidR="00D663B5" w:rsidRPr="00716DF5" w:rsidRDefault="00BE1535" w:rsidP="004D6BCF">
      <w:pPr>
        <w:spacing w:line="360" w:lineRule="auto"/>
        <w:ind w:firstLine="360"/>
        <w:jc w:val="both"/>
        <w:rPr>
          <w:rFonts w:ascii="Times New Roman" w:hAnsi="Times New Roman"/>
          <w:sz w:val="24"/>
          <w:szCs w:val="24"/>
          <w:lang w:val="en-US" w:eastAsia="en-ZW"/>
        </w:rPr>
      </w:pPr>
      <w:r w:rsidRPr="00716DF5">
        <w:rPr>
          <w:rFonts w:ascii="Times New Roman" w:hAnsi="Times New Roman"/>
          <w:sz w:val="24"/>
          <w:szCs w:val="24"/>
          <w:lang w:val="en-US" w:eastAsia="en-ZW"/>
        </w:rPr>
        <w:t>These objectives will serve as a guide for administrators as they develop mitigation techniques and tools for area plans, zoning ordinances, risk mapping, construction codes, property acquisition, public facility use, and taxes. Prospective legislation can then support programs to lessen threats as flood and earthquake prevention measures</w:t>
      </w:r>
      <w:r w:rsidR="00D663B5" w:rsidRPr="00716DF5">
        <w:rPr>
          <w:rFonts w:ascii="Times New Roman" w:hAnsi="Times New Roman"/>
          <w:sz w:val="24"/>
          <w:szCs w:val="24"/>
          <w:lang w:val="en-US" w:eastAsia="en-ZW"/>
        </w:rPr>
        <w:t xml:space="preserve">. Some examples of disaster mitigation strategies have been identified by Queensland Government (2018), to be </w:t>
      </w:r>
      <w:r w:rsidR="00983E9B" w:rsidRPr="00716DF5">
        <w:rPr>
          <w:rFonts w:ascii="Times New Roman" w:hAnsi="Times New Roman"/>
          <w:sz w:val="24"/>
          <w:szCs w:val="24"/>
          <w:lang w:val="en-US" w:eastAsia="en-ZW"/>
        </w:rPr>
        <w:t>concerning</w:t>
      </w:r>
      <w:r w:rsidR="00D663B5" w:rsidRPr="00716DF5">
        <w:rPr>
          <w:rFonts w:ascii="Times New Roman" w:hAnsi="Times New Roman"/>
          <w:sz w:val="24"/>
          <w:szCs w:val="24"/>
          <w:lang w:val="en-US" w:eastAsia="en-ZW"/>
        </w:rPr>
        <w:t>:</w:t>
      </w:r>
    </w:p>
    <w:p w:rsidR="00D663B5" w:rsidRPr="00716DF5" w:rsidRDefault="00D663B5" w:rsidP="00D663B5">
      <w:pPr>
        <w:numPr>
          <w:ilvl w:val="0"/>
          <w:numId w:val="3"/>
        </w:numPr>
        <w:spacing w:line="360" w:lineRule="auto"/>
        <w:jc w:val="both"/>
        <w:rPr>
          <w:rFonts w:ascii="Times New Roman" w:hAnsi="Times New Roman"/>
          <w:sz w:val="24"/>
          <w:szCs w:val="24"/>
          <w:lang w:val="en-US" w:eastAsia="en-ZW"/>
        </w:rPr>
      </w:pPr>
      <w:r w:rsidRPr="00716DF5">
        <w:rPr>
          <w:rFonts w:ascii="Times New Roman" w:hAnsi="Times New Roman"/>
          <w:sz w:val="24"/>
          <w:szCs w:val="24"/>
          <w:lang w:val="en-US" w:eastAsia="en-ZW"/>
        </w:rPr>
        <w:t xml:space="preserve">Land use planning and building codes: Land use planning can be an effective method to reduce the impact of natural hazards and, where possible, avoid risk to life, property and environmental systems from natural hazards. Regulatory frameworks for buildings (e.g. Acts, Regulations and Codes) ensure buildings and infrastructure are designed and constructed to standards that </w:t>
      </w:r>
      <w:r w:rsidR="00716DF5" w:rsidRPr="00716DF5">
        <w:rPr>
          <w:rFonts w:ascii="Times New Roman" w:hAnsi="Times New Roman"/>
          <w:sz w:val="24"/>
          <w:szCs w:val="24"/>
          <w:lang w:val="en-US" w:eastAsia="en-ZW"/>
        </w:rPr>
        <w:t>minimize</w:t>
      </w:r>
      <w:r w:rsidRPr="00716DF5">
        <w:rPr>
          <w:rFonts w:ascii="Times New Roman" w:hAnsi="Times New Roman"/>
          <w:sz w:val="24"/>
          <w:szCs w:val="24"/>
          <w:lang w:val="en-US" w:eastAsia="en-ZW"/>
        </w:rPr>
        <w:t xml:space="preserve"> the likelihood of injury during a disaster event. Most levels of government implement requirements that control land use planning and building design and construction and reduce risks from natural hazards.</w:t>
      </w:r>
    </w:p>
    <w:p w:rsidR="00D663B5" w:rsidRPr="00716DF5" w:rsidRDefault="00D663B5" w:rsidP="00D663B5">
      <w:pPr>
        <w:numPr>
          <w:ilvl w:val="0"/>
          <w:numId w:val="3"/>
        </w:numPr>
        <w:spacing w:line="360" w:lineRule="auto"/>
        <w:jc w:val="both"/>
        <w:rPr>
          <w:rFonts w:ascii="Times New Roman" w:hAnsi="Times New Roman"/>
          <w:sz w:val="24"/>
          <w:szCs w:val="24"/>
          <w:lang w:val="en-US" w:eastAsia="en-ZW"/>
        </w:rPr>
      </w:pPr>
      <w:r w:rsidRPr="00716DF5">
        <w:rPr>
          <w:rFonts w:ascii="Times New Roman" w:hAnsi="Times New Roman"/>
          <w:sz w:val="24"/>
          <w:szCs w:val="24"/>
          <w:lang w:val="en-US" w:eastAsia="en-ZW"/>
        </w:rPr>
        <w:t xml:space="preserve">Essential infrastructure: Essential infrastructure consists of those physical facilities, information technologies and communication networks which, if damaged, ruined or made unavailable for a long period, would notably affect the social or economic </w:t>
      </w:r>
      <w:r w:rsidRPr="00716DF5">
        <w:rPr>
          <w:rFonts w:ascii="Times New Roman" w:hAnsi="Times New Roman"/>
          <w:noProof/>
          <w:sz w:val="24"/>
          <w:szCs w:val="24"/>
          <w:lang w:val="en-US" w:eastAsia="en-ZW"/>
        </w:rPr>
        <w:t>well-being</w:t>
      </w:r>
      <w:r w:rsidRPr="00716DF5">
        <w:rPr>
          <w:rFonts w:ascii="Times New Roman" w:hAnsi="Times New Roman"/>
          <w:sz w:val="24"/>
          <w:szCs w:val="24"/>
          <w:lang w:val="en-US" w:eastAsia="en-ZW"/>
        </w:rPr>
        <w:t xml:space="preserve"> of the community. Mitigating the effects of disaster occurrences and certifying the reliability of indispensable services and infrastructure involves a variety of strategies including compliance with building planning regulations, land use planning and an </w:t>
      </w:r>
      <w:r w:rsidRPr="00716DF5">
        <w:rPr>
          <w:rFonts w:ascii="Times New Roman" w:hAnsi="Times New Roman"/>
          <w:noProof/>
          <w:sz w:val="24"/>
          <w:szCs w:val="24"/>
          <w:lang w:val="en-US" w:eastAsia="en-ZW"/>
        </w:rPr>
        <w:t>all-hazards</w:t>
      </w:r>
      <w:r w:rsidRPr="00716DF5">
        <w:rPr>
          <w:rFonts w:ascii="Times New Roman" w:hAnsi="Times New Roman"/>
          <w:sz w:val="24"/>
          <w:szCs w:val="24"/>
          <w:lang w:val="en-US" w:eastAsia="en-ZW"/>
        </w:rPr>
        <w:t xml:space="preserve"> approach to risk identification and management</w:t>
      </w:r>
    </w:p>
    <w:p w:rsidR="00D663B5" w:rsidRPr="00716DF5" w:rsidRDefault="00D663B5" w:rsidP="005451E5">
      <w:pPr>
        <w:numPr>
          <w:ilvl w:val="0"/>
          <w:numId w:val="3"/>
        </w:numPr>
        <w:spacing w:line="360" w:lineRule="auto"/>
        <w:jc w:val="both"/>
        <w:rPr>
          <w:rFonts w:ascii="Times New Roman" w:hAnsi="Times New Roman"/>
          <w:sz w:val="24"/>
          <w:szCs w:val="24"/>
          <w:lang w:val="en-US" w:eastAsia="en-ZW"/>
        </w:rPr>
      </w:pPr>
      <w:r w:rsidRPr="00716DF5">
        <w:rPr>
          <w:rFonts w:ascii="Times New Roman" w:hAnsi="Times New Roman"/>
          <w:sz w:val="24"/>
          <w:szCs w:val="24"/>
          <w:lang w:val="en-US" w:eastAsia="en-ZW"/>
        </w:rPr>
        <w:t xml:space="preserve">Structural works: Structural disaster mitigation strategies involve the application of engineered solutions as disaster mitigation strategies including physical structures, for example, flood mitigation dams, drainage works, </w:t>
      </w:r>
      <w:r w:rsidR="005451E5" w:rsidRPr="00716DF5">
        <w:rPr>
          <w:rFonts w:ascii="Times New Roman" w:hAnsi="Times New Roman"/>
          <w:sz w:val="24"/>
          <w:szCs w:val="24"/>
          <w:lang w:val="en-US" w:eastAsia="en-ZW"/>
        </w:rPr>
        <w:t>etc.</w:t>
      </w:r>
      <w:r w:rsidRPr="00716DF5">
        <w:rPr>
          <w:rFonts w:ascii="Times New Roman" w:hAnsi="Times New Roman"/>
          <w:sz w:val="24"/>
          <w:szCs w:val="24"/>
          <w:lang w:val="en-US" w:eastAsia="en-ZW"/>
        </w:rPr>
        <w:t>, which are constructed or modified to reduce or eliminate disaster impacts. The application of structural works as a form of mitigation is not necessarily the most cost-effective approach and may transfer the problem. Therefore, structural mechanisms form one option in a group of mitigation strategies including natural landscape and environmental approaches</w:t>
      </w:r>
    </w:p>
    <w:p w:rsidR="00D663B5" w:rsidRPr="00716DF5" w:rsidRDefault="00D663B5" w:rsidP="00D663B5">
      <w:pPr>
        <w:numPr>
          <w:ilvl w:val="0"/>
          <w:numId w:val="3"/>
        </w:numPr>
        <w:spacing w:line="360" w:lineRule="auto"/>
        <w:jc w:val="both"/>
        <w:rPr>
          <w:rFonts w:ascii="Times New Roman" w:hAnsi="Times New Roman"/>
          <w:sz w:val="24"/>
          <w:szCs w:val="24"/>
          <w:lang w:val="en-US" w:eastAsia="en-ZW"/>
        </w:rPr>
      </w:pPr>
      <w:r w:rsidRPr="00716DF5">
        <w:rPr>
          <w:rFonts w:ascii="Times New Roman" w:hAnsi="Times New Roman"/>
          <w:sz w:val="24"/>
          <w:szCs w:val="24"/>
          <w:lang w:val="en-US" w:eastAsia="en-ZW"/>
        </w:rPr>
        <w:t xml:space="preserve">Landscape and environment: The appropriate management and protection of landscapes and the environment </w:t>
      </w:r>
      <w:r w:rsidR="00983E9B" w:rsidRPr="00716DF5">
        <w:rPr>
          <w:rFonts w:ascii="Times New Roman" w:hAnsi="Times New Roman"/>
          <w:noProof/>
          <w:sz w:val="24"/>
          <w:szCs w:val="24"/>
          <w:lang w:val="en-US" w:eastAsia="en-ZW"/>
        </w:rPr>
        <w:t>are</w:t>
      </w:r>
      <w:r w:rsidRPr="00716DF5">
        <w:rPr>
          <w:rFonts w:ascii="Times New Roman" w:hAnsi="Times New Roman"/>
          <w:sz w:val="24"/>
          <w:szCs w:val="24"/>
          <w:lang w:val="en-US" w:eastAsia="en-ZW"/>
        </w:rPr>
        <w:t xml:space="preserve"> important. All </w:t>
      </w:r>
      <w:r w:rsidR="00716DF5" w:rsidRPr="00716DF5">
        <w:rPr>
          <w:rFonts w:ascii="Times New Roman" w:hAnsi="Times New Roman"/>
          <w:sz w:val="24"/>
          <w:szCs w:val="24"/>
          <w:lang w:val="en-US" w:eastAsia="en-ZW"/>
        </w:rPr>
        <w:t>organizations</w:t>
      </w:r>
      <w:r w:rsidRPr="00716DF5">
        <w:rPr>
          <w:rFonts w:ascii="Times New Roman" w:hAnsi="Times New Roman"/>
          <w:sz w:val="24"/>
          <w:szCs w:val="24"/>
          <w:lang w:val="en-US" w:eastAsia="en-ZW"/>
        </w:rPr>
        <w:t xml:space="preserve"> must consider the effects of development relative to the landscape and environment. Assessment of </w:t>
      </w:r>
      <w:r w:rsidRPr="00716DF5">
        <w:rPr>
          <w:rFonts w:ascii="Times New Roman" w:hAnsi="Times New Roman"/>
          <w:noProof/>
          <w:sz w:val="24"/>
          <w:szCs w:val="24"/>
          <w:lang w:val="en-US" w:eastAsia="en-ZW"/>
        </w:rPr>
        <w:t>coastal-based</w:t>
      </w:r>
      <w:r w:rsidRPr="00716DF5">
        <w:rPr>
          <w:rFonts w:ascii="Times New Roman" w:hAnsi="Times New Roman"/>
          <w:sz w:val="24"/>
          <w:szCs w:val="24"/>
          <w:lang w:val="en-US" w:eastAsia="en-ZW"/>
        </w:rPr>
        <w:t xml:space="preserve"> development is undertaken to ensure development protects and conserves coastal resources. This also enhances the resilience of communities. </w:t>
      </w:r>
    </w:p>
    <w:p w:rsidR="00D663B5" w:rsidRPr="00716DF5" w:rsidRDefault="00D663B5" w:rsidP="004D6BCF">
      <w:pPr>
        <w:spacing w:line="360" w:lineRule="auto"/>
        <w:ind w:firstLine="360"/>
        <w:jc w:val="both"/>
        <w:rPr>
          <w:rFonts w:ascii="Times New Roman" w:hAnsi="Times New Roman"/>
          <w:sz w:val="24"/>
          <w:szCs w:val="24"/>
          <w:lang w:val="en-US" w:eastAsia="en-ZW"/>
        </w:rPr>
      </w:pPr>
      <w:r w:rsidRPr="00716DF5">
        <w:rPr>
          <w:rFonts w:ascii="Times New Roman" w:hAnsi="Times New Roman"/>
          <w:sz w:val="24"/>
          <w:szCs w:val="24"/>
          <w:lang w:val="en-US" w:eastAsia="en-ZW"/>
        </w:rPr>
        <w:t>University libraries, particularly in developing countries such as Nigeria, are confronted with numerous issues, the most serious of which is a lack of finance. This lack of financing necessitates the implementation of severe mitigation strategies to protect the current library building and its resources from harm (</w:t>
      </w:r>
      <w:proofErr w:type="spellStart"/>
      <w:r w:rsidRPr="00716DF5">
        <w:rPr>
          <w:rFonts w:ascii="Times New Roman" w:hAnsi="Times New Roman"/>
          <w:sz w:val="24"/>
          <w:szCs w:val="24"/>
          <w:lang w:val="en-US" w:eastAsia="en-ZW"/>
        </w:rPr>
        <w:t>Ijiekhuamhen</w:t>
      </w:r>
      <w:proofErr w:type="spellEnd"/>
      <w:r w:rsidRPr="00716DF5">
        <w:rPr>
          <w:rFonts w:ascii="Times New Roman" w:hAnsi="Times New Roman"/>
          <w:sz w:val="24"/>
          <w:szCs w:val="24"/>
          <w:lang w:val="en-US" w:eastAsia="en-ZW"/>
        </w:rPr>
        <w:t xml:space="preserve">, </w:t>
      </w:r>
      <w:proofErr w:type="spellStart"/>
      <w:r w:rsidRPr="00716DF5">
        <w:rPr>
          <w:rFonts w:ascii="Times New Roman" w:hAnsi="Times New Roman"/>
          <w:sz w:val="24"/>
          <w:szCs w:val="24"/>
          <w:lang w:val="en-US" w:eastAsia="en-ZW"/>
        </w:rPr>
        <w:t>Omosekejimi</w:t>
      </w:r>
      <w:proofErr w:type="spellEnd"/>
      <w:r w:rsidRPr="00716DF5">
        <w:rPr>
          <w:rFonts w:ascii="Times New Roman" w:hAnsi="Times New Roman"/>
          <w:sz w:val="24"/>
          <w:szCs w:val="24"/>
          <w:lang w:val="en-US" w:eastAsia="en-ZW"/>
        </w:rPr>
        <w:t xml:space="preserve"> and </w:t>
      </w:r>
      <w:proofErr w:type="spellStart"/>
      <w:r w:rsidRPr="00716DF5">
        <w:rPr>
          <w:rFonts w:ascii="Times New Roman" w:hAnsi="Times New Roman"/>
          <w:sz w:val="24"/>
          <w:szCs w:val="24"/>
          <w:lang w:val="en-US" w:eastAsia="en-ZW"/>
        </w:rPr>
        <w:t>Rhima</w:t>
      </w:r>
      <w:proofErr w:type="spellEnd"/>
      <w:r w:rsidRPr="00716DF5">
        <w:rPr>
          <w:rFonts w:ascii="Times New Roman" w:hAnsi="Times New Roman"/>
          <w:sz w:val="24"/>
          <w:szCs w:val="24"/>
          <w:lang w:val="en-US" w:eastAsia="en-ZW"/>
        </w:rPr>
        <w:t>, 2020).</w:t>
      </w:r>
      <w:r w:rsidR="005451E5" w:rsidRPr="00716DF5">
        <w:rPr>
          <w:rFonts w:ascii="Times New Roman" w:hAnsi="Times New Roman"/>
          <w:sz w:val="24"/>
          <w:szCs w:val="24"/>
          <w:lang w:val="en-US" w:eastAsia="en-ZW"/>
        </w:rPr>
        <w:t xml:space="preserve"> </w:t>
      </w:r>
      <w:r w:rsidR="005451E5" w:rsidRPr="00716DF5">
        <w:rPr>
          <w:rFonts w:ascii="Times New Roman" w:hAnsi="Times New Roman"/>
          <w:sz w:val="24"/>
          <w:szCs w:val="24"/>
          <w:lang w:val="en-US"/>
        </w:rPr>
        <w:t>However, funding can never be taken out of the necessary needs for the effective implementation of disaster mitigation strategies in university libraries.</w:t>
      </w:r>
      <w:r w:rsidR="00A41117" w:rsidRPr="00716DF5">
        <w:rPr>
          <w:rFonts w:ascii="Times New Roman" w:hAnsi="Times New Roman"/>
          <w:sz w:val="24"/>
          <w:szCs w:val="24"/>
          <w:lang w:val="en-US"/>
        </w:rPr>
        <w:t xml:space="preserve">  </w:t>
      </w:r>
      <w:proofErr w:type="spellStart"/>
      <w:r w:rsidR="00A41117" w:rsidRPr="00716DF5">
        <w:rPr>
          <w:rFonts w:ascii="Times New Roman" w:hAnsi="Times New Roman"/>
          <w:sz w:val="24"/>
          <w:szCs w:val="24"/>
          <w:lang w:val="en-US"/>
        </w:rPr>
        <w:t>Echezona</w:t>
      </w:r>
      <w:proofErr w:type="spellEnd"/>
      <w:r w:rsidR="00A41117" w:rsidRPr="00716DF5">
        <w:rPr>
          <w:rFonts w:ascii="Times New Roman" w:hAnsi="Times New Roman"/>
          <w:sz w:val="24"/>
          <w:szCs w:val="24"/>
          <w:lang w:val="en-US"/>
        </w:rPr>
        <w:t xml:space="preserve">, </w:t>
      </w:r>
      <w:proofErr w:type="spellStart"/>
      <w:r w:rsidR="00A41117" w:rsidRPr="00716DF5">
        <w:rPr>
          <w:rFonts w:ascii="Times New Roman" w:hAnsi="Times New Roman"/>
          <w:sz w:val="24"/>
          <w:szCs w:val="24"/>
          <w:lang w:val="en-US"/>
        </w:rPr>
        <w:t>Ugwu</w:t>
      </w:r>
      <w:proofErr w:type="spellEnd"/>
      <w:r w:rsidR="00A41117" w:rsidRPr="00716DF5">
        <w:rPr>
          <w:rFonts w:ascii="Times New Roman" w:hAnsi="Times New Roman"/>
          <w:sz w:val="24"/>
          <w:szCs w:val="24"/>
          <w:lang w:val="en-US"/>
        </w:rPr>
        <w:t xml:space="preserve"> and </w:t>
      </w:r>
      <w:proofErr w:type="spellStart"/>
      <w:r w:rsidR="00A41117" w:rsidRPr="00716DF5">
        <w:rPr>
          <w:rFonts w:ascii="Times New Roman" w:hAnsi="Times New Roman"/>
          <w:sz w:val="24"/>
          <w:szCs w:val="24"/>
          <w:lang w:val="en-US"/>
        </w:rPr>
        <w:t>Ozioko</w:t>
      </w:r>
      <w:proofErr w:type="spellEnd"/>
      <w:r w:rsidR="00A41117" w:rsidRPr="00716DF5">
        <w:rPr>
          <w:rFonts w:ascii="Times New Roman" w:hAnsi="Times New Roman"/>
          <w:sz w:val="24"/>
          <w:szCs w:val="24"/>
          <w:lang w:val="en-US"/>
        </w:rPr>
        <w:t xml:space="preserve"> (2015) insists that problems to an effective disaster mitigation strategy, just like any other disaster management strate</w:t>
      </w:r>
      <w:r w:rsidR="00C41A69" w:rsidRPr="00716DF5">
        <w:rPr>
          <w:rFonts w:ascii="Times New Roman" w:hAnsi="Times New Roman"/>
          <w:sz w:val="24"/>
          <w:szCs w:val="24"/>
          <w:lang w:val="en-US"/>
        </w:rPr>
        <w:t>gy in an academic</w:t>
      </w:r>
      <w:r w:rsidR="00A41117" w:rsidRPr="00716DF5">
        <w:rPr>
          <w:rFonts w:ascii="Times New Roman" w:hAnsi="Times New Roman"/>
          <w:sz w:val="24"/>
          <w:szCs w:val="24"/>
          <w:lang w:val="en-US"/>
        </w:rPr>
        <w:t xml:space="preserve"> library, include lack of adequate facilities, inadequate fund allocation to libraries and lack of interest on the part of some librarians on disaster mitigation issues.</w:t>
      </w:r>
    </w:p>
    <w:p w:rsidR="007A0926" w:rsidRPr="00716DF5" w:rsidRDefault="00D663B5" w:rsidP="004D6BCF">
      <w:pPr>
        <w:spacing w:line="360" w:lineRule="auto"/>
        <w:ind w:firstLine="720"/>
        <w:jc w:val="both"/>
        <w:rPr>
          <w:rFonts w:ascii="Times New Roman" w:hAnsi="Times New Roman"/>
          <w:sz w:val="24"/>
          <w:szCs w:val="24"/>
          <w:lang w:val="en-US"/>
        </w:rPr>
      </w:pPr>
      <w:r w:rsidRPr="00716DF5">
        <w:rPr>
          <w:rFonts w:ascii="Times New Roman" w:hAnsi="Times New Roman"/>
          <w:sz w:val="24"/>
          <w:szCs w:val="24"/>
          <w:lang w:val="en-US"/>
        </w:rPr>
        <w:t xml:space="preserve">In the context of this study, disaster mitigation strategies can be seen as those procedures adopted in other to alleviate the impact or risks of disaster in an academic library. This line of action is taken to reduce </w:t>
      </w:r>
      <w:r w:rsidR="00983E9B" w:rsidRPr="00716DF5">
        <w:rPr>
          <w:rFonts w:ascii="Times New Roman" w:hAnsi="Times New Roman"/>
          <w:sz w:val="24"/>
          <w:szCs w:val="24"/>
          <w:lang w:val="en-US"/>
        </w:rPr>
        <w:t xml:space="preserve">the </w:t>
      </w:r>
      <w:r w:rsidRPr="00716DF5">
        <w:rPr>
          <w:rFonts w:ascii="Times New Roman" w:hAnsi="Times New Roman"/>
          <w:sz w:val="24"/>
          <w:szCs w:val="24"/>
          <w:lang w:val="en-US"/>
        </w:rPr>
        <w:t>fatal consequences of a disaster that can happen in an academic library. Examples include library user education, insurance programs, vulnerability analyses, adoption of building laws, etc.</w:t>
      </w:r>
      <w:r w:rsidR="005451E5" w:rsidRPr="00716DF5">
        <w:rPr>
          <w:rFonts w:ascii="Times New Roman" w:hAnsi="Times New Roman"/>
          <w:sz w:val="24"/>
          <w:szCs w:val="24"/>
          <w:lang w:val="en-US"/>
        </w:rPr>
        <w:t xml:space="preserve"> </w:t>
      </w:r>
    </w:p>
    <w:p w:rsidR="008736E9" w:rsidRPr="00716DF5" w:rsidRDefault="00983E9B" w:rsidP="004D6BCF">
      <w:pPr>
        <w:autoSpaceDE w:val="0"/>
        <w:autoSpaceDN w:val="0"/>
        <w:adjustRightInd w:val="0"/>
        <w:spacing w:after="0" w:line="360" w:lineRule="auto"/>
        <w:ind w:firstLine="720"/>
        <w:jc w:val="both"/>
        <w:rPr>
          <w:rFonts w:ascii="Times New Roman" w:hAnsi="Times New Roman"/>
          <w:sz w:val="24"/>
          <w:szCs w:val="24"/>
          <w:lang w:val="en-US"/>
        </w:rPr>
      </w:pPr>
      <w:r w:rsidRPr="00716DF5">
        <w:rPr>
          <w:rFonts w:ascii="Times New Roman" w:hAnsi="Times New Roman"/>
          <w:sz w:val="24"/>
          <w:szCs w:val="24"/>
          <w:lang w:val="en-US"/>
        </w:rPr>
        <w:t>F</w:t>
      </w:r>
      <w:r w:rsidR="00F005C7" w:rsidRPr="00716DF5">
        <w:rPr>
          <w:rFonts w:ascii="Times New Roman" w:hAnsi="Times New Roman"/>
          <w:sz w:val="24"/>
          <w:szCs w:val="24"/>
          <w:lang w:val="en-US"/>
        </w:rPr>
        <w:t xml:space="preserve">or academic libraries to flourish, a variety of disaster mitigation methods must be considered to provide successful library services. According to </w:t>
      </w:r>
      <w:proofErr w:type="spellStart"/>
      <w:r w:rsidR="00F005C7" w:rsidRPr="00716DF5">
        <w:rPr>
          <w:rFonts w:ascii="Times New Roman" w:hAnsi="Times New Roman"/>
          <w:sz w:val="24"/>
          <w:szCs w:val="24"/>
          <w:lang w:val="en-US"/>
        </w:rPr>
        <w:t>Bansal</w:t>
      </w:r>
      <w:proofErr w:type="spellEnd"/>
      <w:r w:rsidR="00F005C7" w:rsidRPr="00716DF5">
        <w:rPr>
          <w:rFonts w:ascii="Times New Roman" w:hAnsi="Times New Roman"/>
          <w:sz w:val="24"/>
          <w:szCs w:val="24"/>
          <w:lang w:val="en-US"/>
        </w:rPr>
        <w:t xml:space="preserve"> (2015), libraries should: follow an effective disaster </w:t>
      </w:r>
      <w:r w:rsidR="003B7A1B" w:rsidRPr="00716DF5">
        <w:rPr>
          <w:rFonts w:ascii="Times New Roman" w:hAnsi="Times New Roman"/>
          <w:sz w:val="24"/>
          <w:szCs w:val="24"/>
          <w:lang w:val="en-US"/>
        </w:rPr>
        <w:t>mitigation</w:t>
      </w:r>
      <w:r w:rsidR="00F005C7" w:rsidRPr="00716DF5">
        <w:rPr>
          <w:rFonts w:ascii="Times New Roman" w:hAnsi="Times New Roman"/>
          <w:sz w:val="24"/>
          <w:szCs w:val="24"/>
          <w:lang w:val="en-US"/>
        </w:rPr>
        <w:t xml:space="preserve"> plan; conduct periodic full-scale mock drills; ensure that library buildings, equipment, collections, and computers are fully insured; provide good drainage and flood-proofing; conduct regular checks on library buildings regarding water leakage systems; maintain library buildings and properties; and conduct regular inspections of buildings and equipment. O</w:t>
      </w:r>
      <w:r w:rsidRPr="00716DF5">
        <w:rPr>
          <w:rFonts w:ascii="Times New Roman" w:hAnsi="Times New Roman"/>
          <w:sz w:val="24"/>
          <w:szCs w:val="24"/>
          <w:lang w:val="en-US"/>
        </w:rPr>
        <w:t>t</w:t>
      </w:r>
      <w:r w:rsidR="00F005C7" w:rsidRPr="00716DF5">
        <w:rPr>
          <w:rFonts w:ascii="Times New Roman" w:hAnsi="Times New Roman"/>
          <w:sz w:val="24"/>
          <w:szCs w:val="24"/>
          <w:lang w:val="en-US"/>
        </w:rPr>
        <w:t xml:space="preserve">her measures include checking fire extinguishers for expiration and training staff members on how to use the equipment in an emergency; installing electrical installations in a safe mode with single switch control; treating termites </w:t>
      </w:r>
      <w:r w:rsidRPr="00716DF5">
        <w:rPr>
          <w:rFonts w:ascii="Times New Roman" w:hAnsi="Times New Roman"/>
          <w:sz w:val="24"/>
          <w:szCs w:val="24"/>
          <w:lang w:val="en-US"/>
        </w:rPr>
        <w:t>regularly</w:t>
      </w:r>
      <w:r w:rsidR="00F005C7" w:rsidRPr="00716DF5">
        <w:rPr>
          <w:rFonts w:ascii="Times New Roman" w:hAnsi="Times New Roman"/>
          <w:sz w:val="24"/>
          <w:szCs w:val="24"/>
          <w:lang w:val="en-US"/>
        </w:rPr>
        <w:t>; and ensuring that library materials are digitized</w:t>
      </w:r>
      <w:r w:rsidR="007A0926" w:rsidRPr="00716DF5">
        <w:rPr>
          <w:rFonts w:ascii="Times New Roman" w:hAnsi="Times New Roman"/>
          <w:sz w:val="24"/>
          <w:szCs w:val="24"/>
          <w:lang w:val="en-US"/>
        </w:rPr>
        <w:t>. However, based on the review of related literature, no study</w:t>
      </w:r>
      <w:r w:rsidR="0035477E" w:rsidRPr="00716DF5">
        <w:rPr>
          <w:rFonts w:ascii="Times New Roman" w:hAnsi="Times New Roman"/>
          <w:sz w:val="24"/>
          <w:szCs w:val="24"/>
          <w:lang w:val="en-US"/>
        </w:rPr>
        <w:t xml:space="preserve"> </w:t>
      </w:r>
      <w:r w:rsidR="007A0926" w:rsidRPr="00716DF5">
        <w:rPr>
          <w:rFonts w:ascii="Times New Roman" w:hAnsi="Times New Roman"/>
          <w:sz w:val="24"/>
          <w:szCs w:val="24"/>
          <w:lang w:val="en-US"/>
        </w:rPr>
        <w:t>has been conducted on the disaster mitigation strategies adopted in</w:t>
      </w:r>
      <w:r w:rsidR="0035477E" w:rsidRPr="00716DF5">
        <w:rPr>
          <w:rFonts w:ascii="Times New Roman" w:hAnsi="Times New Roman"/>
          <w:sz w:val="24"/>
          <w:szCs w:val="24"/>
          <w:lang w:val="en-US"/>
        </w:rPr>
        <w:t xml:space="preserve"> </w:t>
      </w:r>
      <w:r w:rsidR="007A0926" w:rsidRPr="00716DF5">
        <w:rPr>
          <w:rFonts w:ascii="Times New Roman" w:hAnsi="Times New Roman"/>
          <w:sz w:val="24"/>
          <w:szCs w:val="24"/>
          <w:lang w:val="en-US"/>
        </w:rPr>
        <w:t>academic libraries in Enugu State. This is the gap</w:t>
      </w:r>
      <w:r w:rsidR="0035477E" w:rsidRPr="00716DF5">
        <w:rPr>
          <w:rFonts w:ascii="Times New Roman" w:hAnsi="Times New Roman"/>
          <w:sz w:val="24"/>
          <w:szCs w:val="24"/>
          <w:lang w:val="en-US"/>
        </w:rPr>
        <w:t xml:space="preserve"> </w:t>
      </w:r>
      <w:r w:rsidR="007A0926" w:rsidRPr="00716DF5">
        <w:rPr>
          <w:rFonts w:ascii="Times New Roman" w:hAnsi="Times New Roman"/>
          <w:sz w:val="24"/>
          <w:szCs w:val="24"/>
          <w:lang w:val="en-US"/>
        </w:rPr>
        <w:t>this study hope</w:t>
      </w:r>
      <w:r w:rsidRPr="00716DF5">
        <w:rPr>
          <w:rFonts w:ascii="Times New Roman" w:hAnsi="Times New Roman"/>
          <w:sz w:val="24"/>
          <w:szCs w:val="24"/>
          <w:lang w:val="en-US"/>
        </w:rPr>
        <w:t>s</w:t>
      </w:r>
      <w:r w:rsidR="007A0926" w:rsidRPr="00716DF5">
        <w:rPr>
          <w:rFonts w:ascii="Times New Roman" w:hAnsi="Times New Roman"/>
          <w:sz w:val="24"/>
          <w:szCs w:val="24"/>
          <w:lang w:val="en-US"/>
        </w:rPr>
        <w:t xml:space="preserve"> to fill.</w:t>
      </w:r>
    </w:p>
    <w:p w:rsidR="0069766B" w:rsidRPr="00716DF5" w:rsidRDefault="0069766B" w:rsidP="008736E9">
      <w:pPr>
        <w:autoSpaceDE w:val="0"/>
        <w:autoSpaceDN w:val="0"/>
        <w:adjustRightInd w:val="0"/>
        <w:spacing w:after="0" w:line="360" w:lineRule="auto"/>
        <w:jc w:val="both"/>
        <w:rPr>
          <w:rFonts w:ascii="Times New Roman" w:hAnsi="Times New Roman"/>
          <w:b/>
          <w:sz w:val="24"/>
          <w:szCs w:val="24"/>
          <w:lang w:val="en-US"/>
        </w:rPr>
      </w:pPr>
    </w:p>
    <w:p w:rsidR="0069766B" w:rsidRPr="00716DF5" w:rsidRDefault="0069766B" w:rsidP="008736E9">
      <w:pPr>
        <w:autoSpaceDE w:val="0"/>
        <w:autoSpaceDN w:val="0"/>
        <w:adjustRightInd w:val="0"/>
        <w:spacing w:after="0" w:line="360" w:lineRule="auto"/>
        <w:jc w:val="both"/>
        <w:rPr>
          <w:rFonts w:ascii="Times New Roman" w:hAnsi="Times New Roman"/>
          <w:b/>
          <w:sz w:val="24"/>
          <w:szCs w:val="24"/>
          <w:lang w:val="en-US"/>
        </w:rPr>
      </w:pPr>
    </w:p>
    <w:p w:rsidR="008736E9" w:rsidRPr="00716DF5" w:rsidRDefault="008736E9" w:rsidP="008736E9">
      <w:pPr>
        <w:autoSpaceDE w:val="0"/>
        <w:autoSpaceDN w:val="0"/>
        <w:adjustRightInd w:val="0"/>
        <w:spacing w:after="0" w:line="360" w:lineRule="auto"/>
        <w:jc w:val="both"/>
        <w:rPr>
          <w:rFonts w:ascii="Times New Roman" w:hAnsi="Times New Roman"/>
          <w:b/>
          <w:sz w:val="24"/>
          <w:szCs w:val="24"/>
          <w:lang w:val="en-US"/>
        </w:rPr>
      </w:pPr>
      <w:r w:rsidRPr="00716DF5">
        <w:rPr>
          <w:rFonts w:ascii="Times New Roman" w:hAnsi="Times New Roman"/>
          <w:b/>
          <w:sz w:val="24"/>
          <w:szCs w:val="24"/>
          <w:lang w:val="en-US"/>
        </w:rPr>
        <w:t>Methodology</w:t>
      </w:r>
    </w:p>
    <w:p w:rsidR="00991E3A" w:rsidRDefault="008736E9" w:rsidP="00B775DB">
      <w:pPr>
        <w:autoSpaceDE w:val="0"/>
        <w:autoSpaceDN w:val="0"/>
        <w:adjustRightInd w:val="0"/>
        <w:spacing w:after="0" w:line="360" w:lineRule="auto"/>
        <w:ind w:firstLine="720"/>
        <w:jc w:val="both"/>
        <w:rPr>
          <w:rFonts w:ascii="Times New Roman" w:hAnsi="Times New Roman"/>
          <w:sz w:val="24"/>
          <w:szCs w:val="24"/>
          <w:lang w:val="en-US"/>
        </w:rPr>
      </w:pPr>
      <w:r w:rsidRPr="00716DF5">
        <w:rPr>
          <w:rFonts w:ascii="Times New Roman" w:hAnsi="Times New Roman"/>
          <w:sz w:val="24"/>
          <w:szCs w:val="24"/>
          <w:lang w:val="en-US"/>
        </w:rPr>
        <w:t xml:space="preserve">A descriptive survey research design was used for the study. The population of this study consists of 15 heads of the academic libraries studied. There are only 15 heads of academic libraries in Enugu State. The entire population was used because the population was manageable enough for the study. The research instrument used to collect data for the study was the structured questionnaire. The data was collected and </w:t>
      </w:r>
      <w:r w:rsidR="00716DF5" w:rsidRPr="00716DF5">
        <w:rPr>
          <w:rFonts w:ascii="Times New Roman" w:hAnsi="Times New Roman"/>
          <w:sz w:val="24"/>
          <w:szCs w:val="24"/>
          <w:lang w:val="en-US"/>
        </w:rPr>
        <w:t>analyzed</w:t>
      </w:r>
      <w:r w:rsidRPr="00716DF5">
        <w:rPr>
          <w:rFonts w:ascii="Times New Roman" w:hAnsi="Times New Roman"/>
          <w:sz w:val="24"/>
          <w:szCs w:val="24"/>
          <w:lang w:val="en-US"/>
        </w:rPr>
        <w:t xml:space="preserve"> using descriptive statistics such as mean and standard deviation in </w:t>
      </w:r>
      <w:r w:rsidR="00716DF5" w:rsidRPr="00716DF5">
        <w:rPr>
          <w:rFonts w:ascii="Times New Roman" w:hAnsi="Times New Roman"/>
          <w:sz w:val="24"/>
          <w:szCs w:val="24"/>
          <w:lang w:val="en-US"/>
        </w:rPr>
        <w:t>analyzing</w:t>
      </w:r>
      <w:r w:rsidRPr="00716DF5">
        <w:rPr>
          <w:rFonts w:ascii="Times New Roman" w:hAnsi="Times New Roman"/>
          <w:sz w:val="24"/>
          <w:szCs w:val="24"/>
          <w:lang w:val="en-US"/>
        </w:rPr>
        <w:t xml:space="preserve"> the research questions</w:t>
      </w:r>
    </w:p>
    <w:p w:rsidR="00716DF5" w:rsidRPr="00716DF5" w:rsidRDefault="00716DF5" w:rsidP="00B775DB">
      <w:pPr>
        <w:autoSpaceDE w:val="0"/>
        <w:autoSpaceDN w:val="0"/>
        <w:adjustRightInd w:val="0"/>
        <w:spacing w:after="0" w:line="360" w:lineRule="auto"/>
        <w:ind w:firstLine="720"/>
        <w:jc w:val="both"/>
        <w:rPr>
          <w:rFonts w:ascii="Times New Roman" w:hAnsi="Times New Roman"/>
          <w:sz w:val="24"/>
          <w:szCs w:val="24"/>
          <w:lang w:val="en-US"/>
        </w:rPr>
      </w:pPr>
    </w:p>
    <w:p w:rsidR="0069766B" w:rsidRPr="00716DF5" w:rsidRDefault="0069766B" w:rsidP="0069766B">
      <w:pPr>
        <w:autoSpaceDE w:val="0"/>
        <w:autoSpaceDN w:val="0"/>
        <w:adjustRightInd w:val="0"/>
        <w:spacing w:after="0" w:line="360" w:lineRule="auto"/>
        <w:jc w:val="both"/>
        <w:rPr>
          <w:rFonts w:ascii="Times New Roman" w:hAnsi="Times New Roman"/>
          <w:b/>
          <w:sz w:val="24"/>
          <w:szCs w:val="24"/>
          <w:lang w:val="en-US"/>
        </w:rPr>
      </w:pPr>
      <w:r w:rsidRPr="00716DF5">
        <w:rPr>
          <w:rFonts w:ascii="Times New Roman" w:hAnsi="Times New Roman"/>
          <w:b/>
          <w:sz w:val="24"/>
          <w:szCs w:val="24"/>
          <w:lang w:val="en-US"/>
        </w:rPr>
        <w:t>Results and Discussion</w:t>
      </w:r>
    </w:p>
    <w:p w:rsidR="0069766B" w:rsidRPr="00716DF5" w:rsidRDefault="0069766B" w:rsidP="0069766B">
      <w:pPr>
        <w:spacing w:line="360" w:lineRule="auto"/>
        <w:jc w:val="both"/>
        <w:rPr>
          <w:rFonts w:ascii="Times New Roman" w:hAnsi="Times New Roman"/>
          <w:sz w:val="24"/>
          <w:szCs w:val="24"/>
          <w:lang w:val="en-US"/>
        </w:rPr>
      </w:pPr>
      <w:r w:rsidRPr="00716DF5">
        <w:rPr>
          <w:rFonts w:ascii="Times New Roman" w:hAnsi="Times New Roman"/>
          <w:b/>
          <w:sz w:val="24"/>
          <w:szCs w:val="24"/>
          <w:lang w:val="en-US"/>
        </w:rPr>
        <w:t>Research Question 1:</w:t>
      </w:r>
      <w:r w:rsidRPr="00716DF5">
        <w:rPr>
          <w:rFonts w:ascii="Times New Roman" w:hAnsi="Times New Roman"/>
          <w:sz w:val="24"/>
          <w:szCs w:val="24"/>
          <w:lang w:val="en-US"/>
        </w:rPr>
        <w:t xml:space="preserve"> What </w:t>
      </w:r>
      <w:proofErr w:type="gramStart"/>
      <w:r w:rsidRPr="00716DF5">
        <w:rPr>
          <w:rFonts w:ascii="Times New Roman" w:hAnsi="Times New Roman"/>
          <w:sz w:val="24"/>
          <w:szCs w:val="24"/>
          <w:lang w:val="en-US"/>
        </w:rPr>
        <w:t>are</w:t>
      </w:r>
      <w:proofErr w:type="gramEnd"/>
      <w:r w:rsidRPr="00716DF5">
        <w:rPr>
          <w:rFonts w:ascii="Times New Roman" w:hAnsi="Times New Roman"/>
          <w:sz w:val="24"/>
          <w:szCs w:val="24"/>
          <w:lang w:val="en-US"/>
        </w:rPr>
        <w:t xml:space="preserve"> the disaster mitigation strategies adopted in academic libraries in Enugu State? </w:t>
      </w:r>
    </w:p>
    <w:p w:rsidR="00991E3A" w:rsidRPr="00716DF5" w:rsidRDefault="00991E3A" w:rsidP="0069766B">
      <w:pPr>
        <w:spacing w:line="360" w:lineRule="auto"/>
        <w:jc w:val="both"/>
        <w:rPr>
          <w:rFonts w:ascii="Times New Roman" w:hAnsi="Times New Roman"/>
          <w:b/>
          <w:sz w:val="24"/>
          <w:szCs w:val="24"/>
          <w:lang w:val="en-US"/>
        </w:rPr>
      </w:pPr>
    </w:p>
    <w:p w:rsidR="00B775DB" w:rsidRPr="00716DF5" w:rsidRDefault="00B775DB" w:rsidP="0069766B">
      <w:pPr>
        <w:spacing w:line="360" w:lineRule="auto"/>
        <w:jc w:val="both"/>
        <w:rPr>
          <w:rFonts w:ascii="Times New Roman" w:hAnsi="Times New Roman"/>
          <w:b/>
          <w:sz w:val="24"/>
          <w:szCs w:val="24"/>
          <w:lang w:val="en-US"/>
        </w:rPr>
      </w:pPr>
    </w:p>
    <w:p w:rsidR="0069766B" w:rsidRPr="00716DF5" w:rsidRDefault="0069766B" w:rsidP="0069766B">
      <w:pPr>
        <w:spacing w:line="360" w:lineRule="auto"/>
        <w:jc w:val="both"/>
        <w:rPr>
          <w:rFonts w:ascii="Times New Roman" w:hAnsi="Times New Roman"/>
          <w:b/>
          <w:sz w:val="24"/>
          <w:szCs w:val="24"/>
          <w:lang w:val="en-US"/>
        </w:rPr>
      </w:pPr>
      <w:r w:rsidRPr="00716DF5">
        <w:rPr>
          <w:rFonts w:ascii="Times New Roman" w:hAnsi="Times New Roman"/>
          <w:b/>
          <w:sz w:val="24"/>
          <w:szCs w:val="24"/>
          <w:lang w:val="en-US"/>
        </w:rPr>
        <w:t>Table 1:</w:t>
      </w:r>
      <w:r w:rsidRPr="00716DF5">
        <w:rPr>
          <w:rFonts w:ascii="Times New Roman" w:hAnsi="Times New Roman"/>
          <w:b/>
          <w:i/>
          <w:sz w:val="24"/>
          <w:szCs w:val="24"/>
          <w:lang w:val="en-US"/>
        </w:rPr>
        <w:t xml:space="preserve"> Mean ratings of respondents on the disaster mitigation strategies adopted in academic libraries in Enugu State.</w:t>
      </w:r>
    </w:p>
    <w:p w:rsidR="00D663B5" w:rsidRPr="00716DF5" w:rsidRDefault="00D663B5" w:rsidP="0069766B">
      <w:pPr>
        <w:autoSpaceDE w:val="0"/>
        <w:autoSpaceDN w:val="0"/>
        <w:adjustRightInd w:val="0"/>
        <w:spacing w:after="0" w:line="360" w:lineRule="auto"/>
        <w:jc w:val="both"/>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060"/>
        <w:gridCol w:w="540"/>
        <w:gridCol w:w="540"/>
        <w:gridCol w:w="540"/>
        <w:gridCol w:w="540"/>
        <w:gridCol w:w="720"/>
        <w:gridCol w:w="630"/>
        <w:gridCol w:w="720"/>
        <w:gridCol w:w="630"/>
        <w:gridCol w:w="990"/>
      </w:tblGrid>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S/N</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Items</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SA</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A</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D</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SD</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Sum</w:t>
            </w:r>
          </w:p>
        </w:tc>
        <w:tc>
          <w:tcPr>
            <w:tcW w:w="630" w:type="dxa"/>
            <w:shd w:val="clear" w:color="auto" w:fill="auto"/>
          </w:tcPr>
          <w:p w:rsidR="00D663B5" w:rsidRPr="00716DF5" w:rsidRDefault="00716DF5" w:rsidP="003D3C4C">
            <w:pPr>
              <w:jc w:val="both"/>
              <w:rPr>
                <w:rFonts w:ascii="Times New Roman" w:hAnsi="Times New Roman"/>
                <w:sz w:val="24"/>
                <w:szCs w:val="24"/>
                <w:lang w:val="en-US"/>
              </w:rPr>
            </w:pPr>
            <m:oMathPara>
              <m:oMath>
                <m:acc>
                  <m:accPr>
                    <m:chr m:val="̅"/>
                    <m:ctrlPr>
                      <w:rPr>
                        <w:rFonts w:ascii="Cambria Math" w:hAnsi="Cambria Math"/>
                        <w:i/>
                        <w:sz w:val="24"/>
                        <w:szCs w:val="24"/>
                        <w:lang w:val="en-US"/>
                      </w:rPr>
                    </m:ctrlPr>
                  </m:accPr>
                  <m:e>
                    <m:r>
                      <w:rPr>
                        <w:rFonts w:ascii="Cambria Math" w:hAnsi="Cambria Math"/>
                        <w:sz w:val="24"/>
                        <w:szCs w:val="24"/>
                        <w:lang w:val="en-US"/>
                      </w:rPr>
                      <m:t>X</m:t>
                    </m:r>
                  </m:e>
                </m:acc>
              </m:oMath>
            </m:oMathPara>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Rank</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STD</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Decision</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 xml:space="preserve">Conducting vulnerability analyses of location is done </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6</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7</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31.00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2.07</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8</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1.10</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There is air conditioning of the library rooms</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6</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6</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32.00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2.13</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7</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1.06</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Risk mapping is done</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9</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27.00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1.80</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1.08</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Adequate security check of patrons is done</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6</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6</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34.00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2.27</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6</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1.16</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5.</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There is availability of adequate charging practices</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40.00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2.67</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w:t>
            </w:r>
            <w:r w:rsidRPr="00716DF5">
              <w:rPr>
                <w:rFonts w:ascii="Times New Roman" w:hAnsi="Times New Roman"/>
                <w:sz w:val="24"/>
                <w:szCs w:val="24"/>
                <w:vertAlign w:val="superscript"/>
                <w:lang w:val="en-US"/>
              </w:rPr>
              <w:t>rd</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.82</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Accepted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6.</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Adequate user education is provided</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7</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42.00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2.80</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r w:rsidRPr="00716DF5">
              <w:rPr>
                <w:rFonts w:ascii="Times New Roman" w:hAnsi="Times New Roman"/>
                <w:sz w:val="24"/>
                <w:szCs w:val="24"/>
                <w:vertAlign w:val="superscript"/>
                <w:lang w:val="en-US"/>
              </w:rPr>
              <w:t>st</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1.08</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Accepted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7.</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There are fire detection and suppression systems</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5</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6</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31.00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2.07</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8</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1.03</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8.</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Proper data documentation is done</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42.00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2.80</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r w:rsidRPr="00716DF5">
              <w:rPr>
                <w:rFonts w:ascii="Times New Roman" w:hAnsi="Times New Roman"/>
                <w:sz w:val="24"/>
                <w:szCs w:val="24"/>
                <w:vertAlign w:val="superscript"/>
                <w:lang w:val="en-US"/>
              </w:rPr>
              <w:t>st</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.86</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Accepted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9.</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There is regular inspection of library building and resources</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9</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37.00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2.47</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.99</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Proper storage of library resources is done</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9</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37.00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2.47</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4</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.99</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D663B5" w:rsidRPr="00716DF5" w:rsidTr="003D3C4C">
        <w:tc>
          <w:tcPr>
            <w:tcW w:w="558"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11.</w:t>
            </w:r>
          </w:p>
        </w:tc>
        <w:tc>
          <w:tcPr>
            <w:tcW w:w="306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Recommended building designs/codes are used</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w:t>
            </w:r>
          </w:p>
        </w:tc>
        <w:tc>
          <w:tcPr>
            <w:tcW w:w="54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9</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28.00</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1.80</w:t>
            </w:r>
          </w:p>
        </w:tc>
        <w:tc>
          <w:tcPr>
            <w:tcW w:w="72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10</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63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1.15</w:t>
            </w:r>
          </w:p>
        </w:tc>
        <w:tc>
          <w:tcPr>
            <w:tcW w:w="990" w:type="dxa"/>
            <w:shd w:val="clear" w:color="auto" w:fill="auto"/>
          </w:tcPr>
          <w:p w:rsidR="00D663B5" w:rsidRPr="00716DF5" w:rsidRDefault="00D663B5" w:rsidP="003D3C4C">
            <w:pPr>
              <w:jc w:val="both"/>
              <w:rPr>
                <w:rFonts w:ascii="Times New Roman" w:hAnsi="Times New Roman"/>
                <w:sz w:val="24"/>
                <w:szCs w:val="24"/>
                <w:lang w:val="en-US"/>
              </w:rPr>
            </w:pPr>
            <w:r w:rsidRPr="00716DF5">
              <w:rPr>
                <w:rFonts w:ascii="Times New Roman" w:hAnsi="Times New Roman"/>
                <w:sz w:val="24"/>
                <w:szCs w:val="24"/>
                <w:lang w:val="en-US"/>
              </w:rPr>
              <w:t>Rejected</w:t>
            </w:r>
          </w:p>
        </w:tc>
      </w:tr>
    </w:tbl>
    <w:p w:rsidR="003115D9" w:rsidRPr="00716DF5" w:rsidRDefault="007939CE" w:rsidP="003115D9">
      <w:pPr>
        <w:jc w:val="both"/>
        <w:rPr>
          <w:rFonts w:ascii="Times New Roman" w:hAnsi="Times New Roman"/>
          <w:sz w:val="24"/>
          <w:szCs w:val="24"/>
          <w:lang w:val="en-US"/>
        </w:rPr>
      </w:pPr>
      <w:r w:rsidRPr="00716DF5">
        <w:rPr>
          <w:rFonts w:ascii="Times New Roman" w:hAnsi="Times New Roman"/>
          <w:i/>
          <w:sz w:val="24"/>
          <w:szCs w:val="24"/>
          <w:lang w:val="en-US"/>
        </w:rPr>
        <w:t xml:space="preserve">SA =Strongly Agree, A =Agree, D =Disagree, SD = Strongly Disagree, </w:t>
      </w:r>
      <m:oMath>
        <m:acc>
          <m:accPr>
            <m:chr m:val="̅"/>
            <m:ctrlPr>
              <w:rPr>
                <w:rFonts w:ascii="Cambria Math" w:hAnsi="Cambria Math"/>
                <w:i/>
                <w:sz w:val="24"/>
                <w:szCs w:val="24"/>
                <w:lang w:val="en-US"/>
              </w:rPr>
            </m:ctrlPr>
          </m:accPr>
          <m:e>
            <m:r>
              <w:rPr>
                <w:rFonts w:ascii="Cambria Math" w:hAnsi="Cambria Math"/>
                <w:sz w:val="24"/>
                <w:szCs w:val="24"/>
                <w:lang w:val="en-US"/>
              </w:rPr>
              <m:t>X</m:t>
            </m:r>
          </m:e>
        </m:acc>
      </m:oMath>
      <w:r w:rsidR="00300C9E" w:rsidRPr="00716DF5">
        <w:rPr>
          <w:rFonts w:ascii="Times New Roman" w:hAnsi="Times New Roman"/>
          <w:i/>
          <w:sz w:val="24"/>
          <w:szCs w:val="24"/>
          <w:lang w:val="en-US"/>
        </w:rPr>
        <w:t>= Mean</w:t>
      </w:r>
      <w:r w:rsidR="003115D9" w:rsidRPr="00716DF5">
        <w:rPr>
          <w:rFonts w:ascii="Times New Roman" w:hAnsi="Times New Roman"/>
          <w:i/>
          <w:sz w:val="24"/>
          <w:szCs w:val="24"/>
          <w:lang w:val="en-US"/>
        </w:rPr>
        <w:t xml:space="preserve">, </w:t>
      </w:r>
    </w:p>
    <w:p w:rsidR="00D663B5" w:rsidRPr="00716DF5" w:rsidRDefault="00D663B5" w:rsidP="007939CE">
      <w:pPr>
        <w:autoSpaceDE w:val="0"/>
        <w:autoSpaceDN w:val="0"/>
        <w:adjustRightInd w:val="0"/>
        <w:spacing w:after="0" w:line="360" w:lineRule="auto"/>
        <w:jc w:val="both"/>
        <w:rPr>
          <w:rFonts w:ascii="Times New Roman" w:hAnsi="Times New Roman"/>
          <w:i/>
          <w:sz w:val="24"/>
          <w:szCs w:val="24"/>
          <w:lang w:val="en-US"/>
        </w:rPr>
      </w:pPr>
    </w:p>
    <w:p w:rsidR="007939CE" w:rsidRPr="00716DF5" w:rsidRDefault="007939CE" w:rsidP="004D6BCF">
      <w:pPr>
        <w:ind w:firstLine="720"/>
        <w:jc w:val="both"/>
        <w:rPr>
          <w:rFonts w:ascii="Times New Roman" w:hAnsi="Times New Roman"/>
          <w:sz w:val="24"/>
          <w:szCs w:val="24"/>
          <w:lang w:val="en-US"/>
        </w:rPr>
      </w:pPr>
      <w:r w:rsidRPr="00716DF5">
        <w:rPr>
          <w:rFonts w:ascii="Times New Roman" w:hAnsi="Times New Roman"/>
          <w:sz w:val="24"/>
          <w:szCs w:val="24"/>
          <w:lang w:val="en-US"/>
        </w:rPr>
        <w:t>Table 3 shows the responses from th</w:t>
      </w:r>
      <w:r w:rsidR="00983E9B" w:rsidRPr="00716DF5">
        <w:rPr>
          <w:rFonts w:ascii="Times New Roman" w:hAnsi="Times New Roman"/>
          <w:sz w:val="24"/>
          <w:szCs w:val="24"/>
          <w:lang w:val="en-US"/>
        </w:rPr>
        <w:t>e academic libraries studied</w:t>
      </w:r>
      <w:r w:rsidRPr="00716DF5">
        <w:rPr>
          <w:rFonts w:ascii="Times New Roman" w:hAnsi="Times New Roman"/>
          <w:sz w:val="24"/>
          <w:szCs w:val="24"/>
          <w:lang w:val="en-US"/>
        </w:rPr>
        <w:t>, on the disaster mitigation strategies adopted. The table confirms that provision of user education and proper data documentation are the two major mitigation strategies adopted, with their mean values tied at 2.80. The least adopted disaster mitigation strategies include the use of recommended building designs/codes and risk mapping, with their mean values also tied at 1.80.</w:t>
      </w:r>
    </w:p>
    <w:p w:rsidR="0069766B" w:rsidRPr="00716DF5" w:rsidRDefault="0069766B" w:rsidP="006C7C4B">
      <w:pPr>
        <w:autoSpaceDE w:val="0"/>
        <w:autoSpaceDN w:val="0"/>
        <w:adjustRightInd w:val="0"/>
        <w:spacing w:after="0" w:line="360" w:lineRule="auto"/>
        <w:jc w:val="both"/>
        <w:rPr>
          <w:rFonts w:ascii="Times New Roman" w:hAnsi="Times New Roman"/>
          <w:b/>
          <w:sz w:val="24"/>
          <w:szCs w:val="24"/>
          <w:lang w:val="en-US"/>
        </w:rPr>
      </w:pPr>
    </w:p>
    <w:p w:rsidR="0069766B" w:rsidRPr="00716DF5" w:rsidRDefault="0069766B" w:rsidP="0069766B">
      <w:pPr>
        <w:autoSpaceDE w:val="0"/>
        <w:autoSpaceDN w:val="0"/>
        <w:adjustRightInd w:val="0"/>
        <w:spacing w:after="0" w:line="360" w:lineRule="auto"/>
        <w:jc w:val="both"/>
        <w:rPr>
          <w:rFonts w:ascii="Times New Roman" w:hAnsi="Times New Roman"/>
          <w:b/>
          <w:sz w:val="24"/>
          <w:szCs w:val="24"/>
          <w:lang w:val="en-US"/>
        </w:rPr>
      </w:pPr>
      <w:r w:rsidRPr="00716DF5">
        <w:rPr>
          <w:rFonts w:ascii="Times New Roman" w:hAnsi="Times New Roman"/>
          <w:b/>
          <w:sz w:val="24"/>
          <w:szCs w:val="24"/>
          <w:lang w:val="en-US"/>
        </w:rPr>
        <w:t>Research Question 2:</w:t>
      </w:r>
      <w:r w:rsidRPr="00716DF5">
        <w:rPr>
          <w:rFonts w:ascii="Times New Roman" w:hAnsi="Times New Roman"/>
          <w:sz w:val="24"/>
          <w:szCs w:val="24"/>
          <w:lang w:val="en-US"/>
        </w:rPr>
        <w:t xml:space="preserve"> What are the challenges faced in the adoption of disaster mitigation strategies in academic libraries in Enugu State?</w:t>
      </w:r>
    </w:p>
    <w:p w:rsidR="0069766B" w:rsidRPr="00716DF5" w:rsidRDefault="0069766B" w:rsidP="0069766B">
      <w:pPr>
        <w:spacing w:line="360" w:lineRule="auto"/>
        <w:jc w:val="both"/>
        <w:rPr>
          <w:rFonts w:ascii="Times New Roman" w:hAnsi="Times New Roman"/>
          <w:b/>
          <w:sz w:val="24"/>
          <w:szCs w:val="24"/>
          <w:lang w:val="en-US"/>
        </w:rPr>
      </w:pPr>
    </w:p>
    <w:p w:rsidR="00991E3A" w:rsidRPr="00716DF5" w:rsidRDefault="00991E3A" w:rsidP="0069766B">
      <w:pPr>
        <w:spacing w:line="360" w:lineRule="auto"/>
        <w:jc w:val="both"/>
        <w:rPr>
          <w:rFonts w:ascii="Times New Roman" w:hAnsi="Times New Roman"/>
          <w:b/>
          <w:sz w:val="24"/>
          <w:szCs w:val="24"/>
          <w:lang w:val="en-US"/>
        </w:rPr>
      </w:pPr>
    </w:p>
    <w:p w:rsidR="00991E3A" w:rsidRPr="00716DF5" w:rsidRDefault="00991E3A" w:rsidP="0069766B">
      <w:pPr>
        <w:spacing w:line="360" w:lineRule="auto"/>
        <w:jc w:val="both"/>
        <w:rPr>
          <w:rFonts w:ascii="Times New Roman" w:hAnsi="Times New Roman"/>
          <w:b/>
          <w:sz w:val="24"/>
          <w:szCs w:val="24"/>
          <w:lang w:val="en-US"/>
        </w:rPr>
      </w:pPr>
    </w:p>
    <w:p w:rsidR="00991E3A" w:rsidRPr="00716DF5" w:rsidRDefault="00991E3A" w:rsidP="0069766B">
      <w:pPr>
        <w:spacing w:line="360" w:lineRule="auto"/>
        <w:jc w:val="both"/>
        <w:rPr>
          <w:rFonts w:ascii="Times New Roman" w:hAnsi="Times New Roman"/>
          <w:b/>
          <w:sz w:val="24"/>
          <w:szCs w:val="24"/>
          <w:lang w:val="en-US"/>
        </w:rPr>
      </w:pPr>
    </w:p>
    <w:p w:rsidR="00991E3A" w:rsidRPr="00716DF5" w:rsidRDefault="00991E3A" w:rsidP="0069766B">
      <w:pPr>
        <w:spacing w:line="360" w:lineRule="auto"/>
        <w:jc w:val="both"/>
        <w:rPr>
          <w:rFonts w:ascii="Times New Roman" w:hAnsi="Times New Roman"/>
          <w:b/>
          <w:sz w:val="24"/>
          <w:szCs w:val="24"/>
          <w:lang w:val="en-US"/>
        </w:rPr>
      </w:pPr>
    </w:p>
    <w:p w:rsidR="00991E3A" w:rsidRPr="00716DF5" w:rsidRDefault="00991E3A" w:rsidP="0069766B">
      <w:pPr>
        <w:spacing w:line="360" w:lineRule="auto"/>
        <w:jc w:val="both"/>
        <w:rPr>
          <w:rFonts w:ascii="Times New Roman" w:hAnsi="Times New Roman"/>
          <w:b/>
          <w:sz w:val="24"/>
          <w:szCs w:val="24"/>
          <w:lang w:val="en-US"/>
        </w:rPr>
      </w:pPr>
    </w:p>
    <w:p w:rsidR="00991E3A" w:rsidRPr="00716DF5" w:rsidRDefault="00991E3A" w:rsidP="0069766B">
      <w:pPr>
        <w:spacing w:line="360" w:lineRule="auto"/>
        <w:jc w:val="both"/>
        <w:rPr>
          <w:rFonts w:ascii="Times New Roman" w:hAnsi="Times New Roman"/>
          <w:b/>
          <w:sz w:val="24"/>
          <w:szCs w:val="24"/>
          <w:lang w:val="en-US"/>
        </w:rPr>
      </w:pPr>
    </w:p>
    <w:p w:rsidR="00991E3A" w:rsidRPr="00716DF5" w:rsidRDefault="00991E3A" w:rsidP="0069766B">
      <w:pPr>
        <w:spacing w:line="360" w:lineRule="auto"/>
        <w:jc w:val="both"/>
        <w:rPr>
          <w:rFonts w:ascii="Times New Roman" w:hAnsi="Times New Roman"/>
          <w:b/>
          <w:sz w:val="24"/>
          <w:szCs w:val="24"/>
          <w:lang w:val="en-US"/>
        </w:rPr>
      </w:pPr>
    </w:p>
    <w:p w:rsidR="00991E3A" w:rsidRPr="00716DF5" w:rsidRDefault="00991E3A" w:rsidP="0069766B">
      <w:pPr>
        <w:spacing w:line="360" w:lineRule="auto"/>
        <w:jc w:val="both"/>
        <w:rPr>
          <w:rFonts w:ascii="Times New Roman" w:hAnsi="Times New Roman"/>
          <w:b/>
          <w:sz w:val="24"/>
          <w:szCs w:val="24"/>
          <w:lang w:val="en-US"/>
        </w:rPr>
      </w:pPr>
    </w:p>
    <w:p w:rsidR="00B775DB" w:rsidRPr="00716DF5" w:rsidRDefault="00B775DB" w:rsidP="0069766B">
      <w:pPr>
        <w:spacing w:line="360" w:lineRule="auto"/>
        <w:jc w:val="both"/>
        <w:rPr>
          <w:rFonts w:ascii="Times New Roman" w:hAnsi="Times New Roman"/>
          <w:b/>
          <w:sz w:val="24"/>
          <w:szCs w:val="24"/>
          <w:lang w:val="en-US"/>
        </w:rPr>
      </w:pPr>
    </w:p>
    <w:p w:rsidR="00B775DB" w:rsidRPr="00716DF5" w:rsidRDefault="00B775DB" w:rsidP="0069766B">
      <w:pPr>
        <w:spacing w:line="360" w:lineRule="auto"/>
        <w:jc w:val="both"/>
        <w:rPr>
          <w:rFonts w:ascii="Times New Roman" w:hAnsi="Times New Roman"/>
          <w:b/>
          <w:sz w:val="24"/>
          <w:szCs w:val="24"/>
          <w:lang w:val="en-US"/>
        </w:rPr>
      </w:pPr>
    </w:p>
    <w:p w:rsidR="00B775DB" w:rsidRPr="00716DF5" w:rsidRDefault="00B775DB" w:rsidP="0069766B">
      <w:pPr>
        <w:spacing w:line="360" w:lineRule="auto"/>
        <w:jc w:val="both"/>
        <w:rPr>
          <w:rFonts w:ascii="Times New Roman" w:hAnsi="Times New Roman"/>
          <w:b/>
          <w:sz w:val="24"/>
          <w:szCs w:val="24"/>
          <w:lang w:val="en-US"/>
        </w:rPr>
      </w:pPr>
    </w:p>
    <w:p w:rsidR="00B775DB" w:rsidRPr="00716DF5" w:rsidRDefault="00B775DB" w:rsidP="0069766B">
      <w:pPr>
        <w:spacing w:line="360" w:lineRule="auto"/>
        <w:jc w:val="both"/>
        <w:rPr>
          <w:rFonts w:ascii="Times New Roman" w:hAnsi="Times New Roman"/>
          <w:b/>
          <w:sz w:val="24"/>
          <w:szCs w:val="24"/>
          <w:lang w:val="en-US"/>
        </w:rPr>
      </w:pPr>
    </w:p>
    <w:p w:rsidR="00B775DB" w:rsidRPr="00716DF5" w:rsidRDefault="00B775DB" w:rsidP="0069766B">
      <w:pPr>
        <w:spacing w:line="360" w:lineRule="auto"/>
        <w:jc w:val="both"/>
        <w:rPr>
          <w:rFonts w:ascii="Times New Roman" w:hAnsi="Times New Roman"/>
          <w:b/>
          <w:sz w:val="24"/>
          <w:szCs w:val="24"/>
          <w:lang w:val="en-US"/>
        </w:rPr>
      </w:pPr>
    </w:p>
    <w:p w:rsidR="00B775DB" w:rsidRPr="00716DF5" w:rsidRDefault="00B775DB" w:rsidP="0069766B">
      <w:pPr>
        <w:spacing w:line="360" w:lineRule="auto"/>
        <w:jc w:val="both"/>
        <w:rPr>
          <w:rFonts w:ascii="Times New Roman" w:hAnsi="Times New Roman"/>
          <w:b/>
          <w:sz w:val="24"/>
          <w:szCs w:val="24"/>
          <w:lang w:val="en-US"/>
        </w:rPr>
      </w:pPr>
    </w:p>
    <w:p w:rsidR="00B775DB" w:rsidRPr="00716DF5" w:rsidRDefault="00B775DB" w:rsidP="0069766B">
      <w:pPr>
        <w:spacing w:line="360" w:lineRule="auto"/>
        <w:jc w:val="both"/>
        <w:rPr>
          <w:rFonts w:ascii="Times New Roman" w:hAnsi="Times New Roman"/>
          <w:b/>
          <w:sz w:val="24"/>
          <w:szCs w:val="24"/>
          <w:lang w:val="en-US"/>
        </w:rPr>
      </w:pPr>
    </w:p>
    <w:p w:rsidR="0069766B" w:rsidRPr="00716DF5" w:rsidRDefault="0069766B" w:rsidP="0069766B">
      <w:pPr>
        <w:spacing w:line="360" w:lineRule="auto"/>
        <w:jc w:val="both"/>
        <w:rPr>
          <w:rFonts w:ascii="Times New Roman" w:hAnsi="Times New Roman"/>
          <w:b/>
          <w:sz w:val="24"/>
          <w:szCs w:val="24"/>
          <w:lang w:val="en-US"/>
        </w:rPr>
      </w:pPr>
      <w:r w:rsidRPr="00716DF5">
        <w:rPr>
          <w:rFonts w:ascii="Times New Roman" w:hAnsi="Times New Roman"/>
          <w:b/>
          <w:sz w:val="24"/>
          <w:szCs w:val="24"/>
          <w:lang w:val="en-US"/>
        </w:rPr>
        <w:t xml:space="preserve">Table 2: </w:t>
      </w:r>
      <w:r w:rsidRPr="00716DF5">
        <w:rPr>
          <w:rFonts w:ascii="Times New Roman" w:hAnsi="Times New Roman"/>
          <w:b/>
          <w:i/>
          <w:sz w:val="24"/>
          <w:szCs w:val="24"/>
          <w:lang w:val="en-US"/>
        </w:rPr>
        <w:t>Mean ratings of respondents on the challenges faced in the adoption of disaster mitigation strategies in in academic libraries in Enugu State</w:t>
      </w:r>
      <w:r w:rsidRPr="00716DF5">
        <w:rPr>
          <w:rFonts w:ascii="Times New Roman" w:hAnsi="Times New Roman"/>
          <w:i/>
          <w:sz w:val="24"/>
          <w:szCs w:val="24"/>
          <w:lang w:val="en-US"/>
        </w:rPr>
        <w:t>.</w:t>
      </w:r>
    </w:p>
    <w:tbl>
      <w:tblPr>
        <w:tblStyle w:val="TableGrid"/>
        <w:tblW w:w="0" w:type="auto"/>
        <w:tblLook w:val="04A0" w:firstRow="1" w:lastRow="0" w:firstColumn="1" w:lastColumn="0" w:noHBand="0" w:noVBand="1"/>
      </w:tblPr>
      <w:tblGrid>
        <w:gridCol w:w="678"/>
        <w:gridCol w:w="2163"/>
        <w:gridCol w:w="591"/>
        <w:gridCol w:w="552"/>
        <w:gridCol w:w="482"/>
        <w:gridCol w:w="591"/>
        <w:gridCol w:w="986"/>
        <w:gridCol w:w="706"/>
        <w:gridCol w:w="808"/>
        <w:gridCol w:w="745"/>
        <w:gridCol w:w="1274"/>
      </w:tblGrid>
      <w:tr w:rsidR="00B9421C" w:rsidRPr="00716DF5" w:rsidTr="0044371F">
        <w:tc>
          <w:tcPr>
            <w:tcW w:w="678"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S/N</w:t>
            </w:r>
          </w:p>
        </w:tc>
        <w:tc>
          <w:tcPr>
            <w:tcW w:w="2163" w:type="dxa"/>
          </w:tcPr>
          <w:p w:rsidR="002E23C5" w:rsidRPr="00716DF5" w:rsidRDefault="00300C9E"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Items</w:t>
            </w:r>
          </w:p>
        </w:tc>
        <w:tc>
          <w:tcPr>
            <w:tcW w:w="591"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SA</w:t>
            </w:r>
          </w:p>
        </w:tc>
        <w:tc>
          <w:tcPr>
            <w:tcW w:w="552"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A</w:t>
            </w:r>
          </w:p>
        </w:tc>
        <w:tc>
          <w:tcPr>
            <w:tcW w:w="482"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D</w:t>
            </w:r>
          </w:p>
        </w:tc>
        <w:tc>
          <w:tcPr>
            <w:tcW w:w="591"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SD</w:t>
            </w:r>
          </w:p>
        </w:tc>
        <w:tc>
          <w:tcPr>
            <w:tcW w:w="986"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Sum</w:t>
            </w:r>
          </w:p>
        </w:tc>
        <w:tc>
          <w:tcPr>
            <w:tcW w:w="706" w:type="dxa"/>
          </w:tcPr>
          <w:p w:rsidR="002E23C5" w:rsidRPr="00716DF5" w:rsidRDefault="004B7AAA" w:rsidP="003D3C4C">
            <w:pPr>
              <w:jc w:val="both"/>
              <w:rPr>
                <w:rFonts w:ascii="Times New Roman" w:hAnsi="Times New Roman"/>
                <w:sz w:val="24"/>
                <w:szCs w:val="24"/>
                <w:lang w:val="en-US"/>
              </w:rPr>
            </w:pPr>
            <w:r w:rsidRPr="00716DF5">
              <w:rPr>
                <w:rFonts w:ascii="Times New Roman" w:hAnsi="Times New Roman"/>
                <w:sz w:val="24"/>
                <w:szCs w:val="24"/>
                <w:lang w:val="en-US"/>
              </w:rPr>
              <w:pict w14:anchorId="75343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1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68&quot;/&gt;&lt;w:doNotEmbedSystemFonts/&gt;&lt;w:defaultTabStop w:val=&quot;720&quot;/&gt;&lt;w:punctuationKerning/&gt;&lt;w:characterSpacingControl w:val=&quot;DontCompress&quot;/&gt;&lt;w:optimizeForBrowser/&gt;&lt;w:targetScreenSz w:val=&quot;800x600&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7c0NDEwNzAzNTSyMDRS0lEKTi0uzszPAykwqwUApUGIfCwAAAA=&quot;/&gt;&lt;/w:docVars&gt;&lt;wsp:rsids&gt;&lt;wsp:rsidRoot wsp:val=&quot;000F6660&quot;/&gt;&lt;wsp:rsid wsp:val=&quot;00001F5A&quot;/&gt;&lt;wsp:rsid wsp:val=&quot;00002858&quot;/&gt;&lt;wsp:rsid wsp:val=&quot;000037E9&quot;/&gt;&lt;wsp:rsid wsp:val=&quot;0000408E&quot;/&gt;&lt;wsp:rsid wsp:val=&quot;00004762&quot;/&gt;&lt;wsp:rsid wsp:val=&quot;00004AF0&quot;/&gt;&lt;wsp:rsid wsp:val=&quot;00004EB0&quot;/&gt;&lt;wsp:rsid wsp:val=&quot;0000679F&quot;/&gt;&lt;wsp:rsid wsp:val=&quot;00006DE5&quot;/&gt;&lt;wsp:rsid wsp:val=&quot;00010213&quot;/&gt;&lt;wsp:rsid wsp:val=&quot;00012FBF&quot;/&gt;&lt;wsp:rsid wsp:val=&quot;00014876&quot;/&gt;&lt;wsp:rsid wsp:val=&quot;00016FF5&quot;/&gt;&lt;wsp:rsid wsp:val=&quot;00020C99&quot;/&gt;&lt;wsp:rsid wsp:val=&quot;00021A8C&quot;/&gt;&lt;wsp:rsid wsp:val=&quot;00021DD4&quot;/&gt;&lt;wsp:rsid wsp:val=&quot;00024A5C&quot;/&gt;&lt;wsp:rsid wsp:val=&quot;0003115D&quot;/&gt;&lt;wsp:rsid wsp:val=&quot;00031A6D&quot;/&gt;&lt;wsp:rsid wsp:val=&quot;00031D67&quot;/&gt;&lt;wsp:rsid wsp:val=&quot;00032E63&quot;/&gt;&lt;wsp:rsid wsp:val=&quot;00036BFA&quot;/&gt;&lt;wsp:rsid wsp:val=&quot;000402E0&quot;/&gt;&lt;wsp:rsid wsp:val=&quot;00040608&quot;/&gt;&lt;wsp:rsid wsp:val=&quot;0004241C&quot;/&gt;&lt;wsp:rsid wsp:val=&quot;00042771&quot;/&gt;&lt;wsp:rsid wsp:val=&quot;000431BC&quot;/&gt;&lt;wsp:rsid wsp:val=&quot;00046CAC&quot;/&gt;&lt;wsp:rsid wsp:val=&quot;000525FF&quot;/&gt;&lt;wsp:rsid wsp:val=&quot;00052A66&quot;/&gt;&lt;wsp:rsid wsp:val=&quot;00052B6C&quot;/&gt;&lt;wsp:rsid wsp:val=&quot;000558FA&quot;/&gt;&lt;wsp:rsid wsp:val=&quot;00056B5B&quot;/&gt;&lt;wsp:rsid wsp:val=&quot;00057124&quot;/&gt;&lt;wsp:rsid wsp:val=&quot;000610D5&quot;/&gt;&lt;wsp:rsid wsp:val=&quot;00061441&quot;/&gt;&lt;wsp:rsid wsp:val=&quot;0006186C&quot;/&gt;&lt;wsp:rsid wsp:val=&quot;000646BF&quot;/&gt;&lt;wsp:rsid wsp:val=&quot;00067EC7&quot;/&gt;&lt;wsp:rsid wsp:val=&quot;000717FF&quot;/&gt;&lt;wsp:rsid wsp:val=&quot;00071CEA&quot;/&gt;&lt;wsp:rsid wsp:val=&quot;000728E1&quot;/&gt;&lt;wsp:rsid wsp:val=&quot;000815C2&quot;/&gt;&lt;wsp:rsid wsp:val=&quot;00084285&quot;/&gt;&lt;wsp:rsid wsp:val=&quot;00090E93&quot;/&gt;&lt;wsp:rsid wsp:val=&quot;00095F6D&quot;/&gt;&lt;wsp:rsid wsp:val=&quot;0009646D&quot;/&gt;&lt;wsp:rsid wsp:val=&quot;0009674A&quot;/&gt;&lt;wsp:rsid wsp:val=&quot;00097767&quot;/&gt;&lt;wsp:rsid wsp:val=&quot;000A192E&quot;/&gt;&lt;wsp:rsid wsp:val=&quot;000A23A4&quot;/&gt;&lt;wsp:rsid wsp:val=&quot;000A2D42&quot;/&gt;&lt;wsp:rsid wsp:val=&quot;000A364C&quot;/&gt;&lt;wsp:rsid wsp:val=&quot;000A4525&quot;/&gt;&lt;wsp:rsid wsp:val=&quot;000B1515&quot;/&gt;&lt;wsp:rsid wsp:val=&quot;000B3325&quot;/&gt;&lt;wsp:rsid wsp:val=&quot;000B7C80&quot;/&gt;&lt;wsp:rsid wsp:val=&quot;000C0922&quot;/&gt;&lt;wsp:rsid wsp:val=&quot;000C09BD&quot;/&gt;&lt;wsp:rsid wsp:val=&quot;000C1FD3&quot;/&gt;&lt;wsp:rsid wsp:val=&quot;000C5071&quot;/&gt;&lt;wsp:rsid wsp:val=&quot;000C73A6&quot;/&gt;&lt;wsp:rsid wsp:val=&quot;000D6690&quot;/&gt;&lt;wsp:rsid wsp:val=&quot;000E3B71&quot;/&gt;&lt;wsp:rsid wsp:val=&quot;000E58D7&quot;/&gt;&lt;wsp:rsid wsp:val=&quot;000E6685&quot;/&gt;&lt;wsp:rsid wsp:val=&quot;000E6B8C&quot;/&gt;&lt;wsp:rsid wsp:val=&quot;000E7CF5&quot;/&gt;&lt;wsp:rsid wsp:val=&quot;000E7E90&quot;/&gt;&lt;wsp:rsid wsp:val=&quot;000F1ADF&quot;/&gt;&lt;wsp:rsid wsp:val=&quot;000F2237&quot;/&gt;&lt;wsp:rsid wsp:val=&quot;000F2E6C&quot;/&gt;&lt;wsp:rsid wsp:val=&quot;000F3843&quot;/&gt;&lt;wsp:rsid wsp:val=&quot;000F4FD9&quot;/&gt;&lt;wsp:rsid wsp:val=&quot;000F65E6&quot;/&gt;&lt;wsp:rsid wsp:val=&quot;000F6660&quot;/&gt;&lt;wsp:rsid wsp:val=&quot;001007B0&quot;/&gt;&lt;wsp:rsid wsp:val=&quot;0010310C&quot;/&gt;&lt;wsp:rsid wsp:val=&quot;001049CE&quot;/&gt;&lt;wsp:rsid wsp:val=&quot;00105E12&quot;/&gt;&lt;wsp:rsid wsp:val=&quot;0010628C&quot;/&gt;&lt;wsp:rsid wsp:val=&quot;00107C6F&quot;/&gt;&lt;wsp:rsid wsp:val=&quot;00111B92&quot;/&gt;&lt;wsp:rsid wsp:val=&quot;001153B8&quot;/&gt;&lt;wsp:rsid wsp:val=&quot;0011645E&quot;/&gt;&lt;wsp:rsid wsp:val=&quot;001211D2&quot;/&gt;&lt;wsp:rsid wsp:val=&quot;00121A30&quot;/&gt;&lt;wsp:rsid wsp:val=&quot;00123513&quot;/&gt;&lt;wsp:rsid wsp:val=&quot;00123924&quot;/&gt;&lt;wsp:rsid wsp:val=&quot;001239F9&quot;/&gt;&lt;wsp:rsid wsp:val=&quot;00123FFA&quot;/&gt;&lt;wsp:rsid wsp:val=&quot;00127314&quot;/&gt;&lt;wsp:rsid wsp:val=&quot;00127735&quot;/&gt;&lt;wsp:rsid wsp:val=&quot;00143A9C&quot;/&gt;&lt;wsp:rsid wsp:val=&quot;001444EF&quot;/&gt;&lt;wsp:rsid wsp:val=&quot;0014799F&quot;/&gt;&lt;wsp:rsid wsp:val=&quot;00147D09&quot;/&gt;&lt;wsp:rsid wsp:val=&quot;00150CAC&quot;/&gt;&lt;wsp:rsid wsp:val=&quot;0015293C&quot;/&gt;&lt;wsp:rsid wsp:val=&quot;00152D23&quot;/&gt;&lt;wsp:rsid wsp:val=&quot;00153BF9&quot;/&gt;&lt;wsp:rsid wsp:val=&quot;0015563D&quot;/&gt;&lt;wsp:rsid wsp:val=&quot;00156F68&quot;/&gt;&lt;wsp:rsid wsp:val=&quot;00161917&quot;/&gt;&lt;wsp:rsid wsp:val=&quot;00162F12&quot;/&gt;&lt;wsp:rsid wsp:val=&quot;0016323C&quot;/&gt;&lt;wsp:rsid wsp:val=&quot;0016551F&quot;/&gt;&lt;wsp:rsid wsp:val=&quot;00166A10&quot;/&gt;&lt;wsp:rsid wsp:val=&quot;00166C61&quot;/&gt;&lt;wsp:rsid wsp:val=&quot;00172428&quot;/&gt;&lt;wsp:rsid wsp:val=&quot;00175293&quot;/&gt;&lt;wsp:rsid wsp:val=&quot;00175452&quot;/&gt;&lt;wsp:rsid wsp:val=&quot;00176FCE&quot;/&gt;&lt;wsp:rsid wsp:val=&quot;001830B7&quot;/&gt;&lt;wsp:rsid wsp:val=&quot;001839AB&quot;/&gt;&lt;wsp:rsid wsp:val=&quot;00184593&quot;/&gt;&lt;wsp:rsid wsp:val=&quot;0018732D&quot;/&gt;&lt;wsp:rsid wsp:val=&quot;0019134C&quot;/&gt;&lt;wsp:rsid wsp:val=&quot;001931D6&quot;/&gt;&lt;wsp:rsid wsp:val=&quot;00195475&quot;/&gt;&lt;wsp:rsid wsp:val=&quot;001A0D57&quot;/&gt;&lt;wsp:rsid wsp:val=&quot;001A216D&quot;/&gt;&lt;wsp:rsid wsp:val=&quot;001B1815&quot;/&gt;&lt;wsp:rsid wsp:val=&quot;001B5FE6&quot;/&gt;&lt;wsp:rsid wsp:val=&quot;001C18DF&quot;/&gt;&lt;wsp:rsid wsp:val=&quot;001C21AA&quot;/&gt;&lt;wsp:rsid wsp:val=&quot;001C2230&quot;/&gt;&lt;wsp:rsid wsp:val=&quot;001C3280&quot;/&gt;&lt;wsp:rsid wsp:val=&quot;001C704F&quot;/&gt;&lt;wsp:rsid wsp:val=&quot;001D0A88&quot;/&gt;&lt;wsp:rsid wsp:val=&quot;001D27CE&quot;/&gt;&lt;wsp:rsid wsp:val=&quot;001D2841&quot;/&gt;&lt;wsp:rsid wsp:val=&quot;001D33A3&quot;/&gt;&lt;wsp:rsid wsp:val=&quot;001D3D97&quot;/&gt;&lt;wsp:rsid wsp:val=&quot;001D4914&quot;/&gt;&lt;wsp:rsid wsp:val=&quot;001E0634&quot;/&gt;&lt;wsp:rsid wsp:val=&quot;001E193C&quot;/&gt;&lt;wsp:rsid wsp:val=&quot;001E2A02&quot;/&gt;&lt;wsp:rsid wsp:val=&quot;001E4FEC&quot;/&gt;&lt;wsp:rsid wsp:val=&quot;001E5167&quot;/&gt;&lt;wsp:rsid wsp:val=&quot;001E54FA&quot;/&gt;&lt;wsp:rsid wsp:val=&quot;001E7028&quot;/&gt;&lt;wsp:rsid wsp:val=&quot;001F004B&quot;/&gt;&lt;wsp:rsid wsp:val=&quot;001F0439&quot;/&gt;&lt;wsp:rsid wsp:val=&quot;001F2B19&quot;/&gt;&lt;wsp:rsid wsp:val=&quot;001F781F&quot;/&gt;&lt;wsp:rsid wsp:val=&quot;0020038C&quot;/&gt;&lt;wsp:rsid wsp:val=&quot;00201A6B&quot;/&gt;&lt;wsp:rsid wsp:val=&quot;00202DFF&quot;/&gt;&lt;wsp:rsid wsp:val=&quot;00206C55&quot;/&gt;&lt;wsp:rsid wsp:val=&quot;002071E7&quot;/&gt;&lt;wsp:rsid wsp:val=&quot;0020773A&quot;/&gt;&lt;wsp:rsid wsp:val=&quot;002078E1&quot;/&gt;&lt;wsp:rsid wsp:val=&quot;00210C50&quot;/&gt;&lt;wsp:rsid wsp:val=&quot;0021237C&quot;/&gt;&lt;wsp:rsid wsp:val=&quot;00215E89&quot;/&gt;&lt;wsp:rsid wsp:val=&quot;00216E1F&quot;/&gt;&lt;wsp:rsid wsp:val=&quot;002173AE&quot;/&gt;&lt;wsp:rsid wsp:val=&quot;00220782&quot;/&gt;&lt;wsp:rsid wsp:val=&quot;00221052&quot;/&gt;&lt;wsp:rsid wsp:val=&quot;002215AA&quot;/&gt;&lt;wsp:rsid wsp:val=&quot;002253C2&quot;/&gt;&lt;wsp:rsid wsp:val=&quot;002302BC&quot;/&gt;&lt;wsp:rsid wsp:val=&quot;002303FC&quot;/&gt;&lt;wsp:rsid wsp:val=&quot;00232323&quot;/&gt;&lt;wsp:rsid wsp:val=&quot;00233E79&quot;/&gt;&lt;wsp:rsid wsp:val=&quot;00241CC0&quot;/&gt;&lt;wsp:rsid wsp:val=&quot;00246E54&quot;/&gt;&lt;wsp:rsid wsp:val=&quot;002501DE&quot;/&gt;&lt;wsp:rsid wsp:val=&quot;00253DE2&quot;/&gt;&lt;wsp:rsid wsp:val=&quot;002558AD&quot;/&gt;&lt;wsp:rsid wsp:val=&quot;00256531&quot;/&gt;&lt;wsp:rsid wsp:val=&quot;0026050F&quot;/&gt;&lt;wsp:rsid wsp:val=&quot;0026072F&quot;/&gt;&lt;wsp:rsid wsp:val=&quot;00260B20&quot;/&gt;&lt;wsp:rsid wsp:val=&quot;00261890&quot;/&gt;&lt;wsp:rsid wsp:val=&quot;00267752&quot;/&gt;&lt;wsp:rsid wsp:val=&quot;00276A52&quot;/&gt;&lt;wsp:rsid wsp:val=&quot;00284DB6&quot;/&gt;&lt;wsp:rsid wsp:val=&quot;00287264&quot;/&gt;&lt;wsp:rsid wsp:val=&quot;00287880&quot;/&gt;&lt;wsp:rsid wsp:val=&quot;0029086C&quot;/&gt;&lt;wsp:rsid wsp:val=&quot;002A07CB&quot;/&gt;&lt;wsp:rsid wsp:val=&quot;002A3038&quot;/&gt;&lt;wsp:rsid wsp:val=&quot;002A37A6&quot;/&gt;&lt;wsp:rsid wsp:val=&quot;002A49A8&quot;/&gt;&lt;wsp:rsid wsp:val=&quot;002A5515&quot;/&gt;&lt;wsp:rsid wsp:val=&quot;002A5B07&quot;/&gt;&lt;wsp:rsid wsp:val=&quot;002A61ED&quot;/&gt;&lt;wsp:rsid wsp:val=&quot;002A6C64&quot;/&gt;&lt;wsp:rsid wsp:val=&quot;002B7ECF&quot;/&gt;&lt;wsp:rsid wsp:val=&quot;002C5286&quot;/&gt;&lt;wsp:rsid wsp:val=&quot;002D4502&quot;/&gt;&lt;wsp:rsid wsp:val=&quot;002D6720&quot;/&gt;&lt;wsp:rsid wsp:val=&quot;002D7AEA&quot;/&gt;&lt;wsp:rsid wsp:val=&quot;002E004F&quot;/&gt;&lt;wsp:rsid wsp:val=&quot;002E15DD&quot;/&gt;&lt;wsp:rsid wsp:val=&quot;002E2E62&quot;/&gt;&lt;wsp:rsid wsp:val=&quot;002E404A&quot;/&gt;&lt;wsp:rsid wsp:val=&quot;002E526B&quot;/&gt;&lt;wsp:rsid wsp:val=&quot;002E5F0A&quot;/&gt;&lt;wsp:rsid wsp:val=&quot;002E7AE5&quot;/&gt;&lt;wsp:rsid wsp:val=&quot;002F240B&quot;/&gt;&lt;wsp:rsid wsp:val=&quot;002F3E75&quot;/&gt;&lt;wsp:rsid wsp:val=&quot;002F4F63&quot;/&gt;&lt;wsp:rsid wsp:val=&quot;002F7BED&quot;/&gt;&lt;wsp:rsid wsp:val=&quot;0030056A&quot;/&gt;&lt;wsp:rsid wsp:val=&quot;00301990&quot;/&gt;&lt;wsp:rsid wsp:val=&quot;00301DA8&quot;/&gt;&lt;wsp:rsid wsp:val=&quot;00301F7E&quot;/&gt;&lt;wsp:rsid wsp:val=&quot;00303B68&quot;/&gt;&lt;wsp:rsid wsp:val=&quot;003046EA&quot;/&gt;&lt;wsp:rsid wsp:val=&quot;00306AEA&quot;/&gt;&lt;wsp:rsid wsp:val=&quot;00313525&quot;/&gt;&lt;wsp:rsid wsp:val=&quot;00314F5A&quot;/&gt;&lt;wsp:rsid wsp:val=&quot;003208B5&quot;/&gt;&lt;wsp:rsid wsp:val=&quot;00320A4E&quot;/&gt;&lt;wsp:rsid wsp:val=&quot;00321523&quot;/&gt;&lt;wsp:rsid wsp:val=&quot;003221DF&quot;/&gt;&lt;wsp:rsid wsp:val=&quot;003234DC&quot;/&gt;&lt;wsp:rsid wsp:val=&quot;003238C9&quot;/&gt;&lt;wsp:rsid wsp:val=&quot;00325026&quot;/&gt;&lt;wsp:rsid wsp:val=&quot;00325822&quot;/&gt;&lt;wsp:rsid wsp:val=&quot;003278FC&quot;/&gt;&lt;wsp:rsid wsp:val=&quot;00330088&quot;/&gt;&lt;wsp:rsid wsp:val=&quot;0033032B&quot;/&gt;&lt;wsp:rsid wsp:val=&quot;00330EA2&quot;/&gt;&lt;wsp:rsid wsp:val=&quot;003315FD&quot;/&gt;&lt;wsp:rsid wsp:val=&quot;0033412E&quot;/&gt;&lt;wsp:rsid wsp:val=&quot;003365C1&quot;/&gt;&lt;wsp:rsid wsp:val=&quot;003373C6&quot;/&gt;&lt;wsp:rsid wsp:val=&quot;003408DF&quot;/&gt;&lt;wsp:rsid wsp:val=&quot;00340E77&quot;/&gt;&lt;wsp:rsid wsp:val=&quot;0034169E&quot;/&gt;&lt;wsp:rsid wsp:val=&quot;00343BFF&quot;/&gt;&lt;wsp:rsid wsp:val=&quot;0034515F&quot;/&gt;&lt;wsp:rsid wsp:val=&quot;00345833&quot;/&gt;&lt;wsp:rsid wsp:val=&quot;0034772F&quot;/&gt;&lt;wsp:rsid wsp:val=&quot;00351A54&quot;/&gt;&lt;wsp:rsid wsp:val=&quot;003550B1&quot;/&gt;&lt;wsp:rsid wsp:val=&quot;003574B0&quot;/&gt;&lt;wsp:rsid wsp:val=&quot;003628DD&quot;/&gt;&lt;wsp:rsid wsp:val=&quot;00364AF9&quot;/&gt;&lt;wsp:rsid wsp:val=&quot;003650B3&quot;/&gt;&lt;wsp:rsid wsp:val=&quot;003676E9&quot;/&gt;&lt;wsp:rsid wsp:val=&quot;00367E57&quot;/&gt;&lt;wsp:rsid wsp:val=&quot;00371A03&quot;/&gt;&lt;wsp:rsid wsp:val=&quot;00377E1A&quot;/&gt;&lt;wsp:rsid wsp:val=&quot;00380C96&quot;/&gt;&lt;wsp:rsid wsp:val=&quot;0038371F&quot;/&gt;&lt;wsp:rsid wsp:val=&quot;003858B7&quot;/&gt;&lt;wsp:rsid wsp:val=&quot;00386467&quot;/&gt;&lt;wsp:rsid wsp:val=&quot;00386737&quot;/&gt;&lt;wsp:rsid wsp:val=&quot;00387B68&quot;/&gt;&lt;wsp:rsid wsp:val=&quot;0039154B&quot;/&gt;&lt;wsp:rsid wsp:val=&quot;00394367&quot;/&gt;&lt;wsp:rsid wsp:val=&quot;003947FB&quot;/&gt;&lt;wsp:rsid wsp:val=&quot;003A0271&quot;/&gt;&lt;wsp:rsid wsp:val=&quot;003A1040&quot;/&gt;&lt;wsp:rsid wsp:val=&quot;003A1054&quot;/&gt;&lt;wsp:rsid wsp:val=&quot;003A390B&quot;/&gt;&lt;wsp:rsid wsp:val=&quot;003A7BE9&quot;/&gt;&lt;wsp:rsid wsp:val=&quot;003B07AC&quot;/&gt;&lt;wsp:rsid wsp:val=&quot;003B49AF&quot;/&gt;&lt;wsp:rsid wsp:val=&quot;003B52CA&quot;/&gt;&lt;wsp:rsid wsp:val=&quot;003B6328&quot;/&gt;&lt;wsp:rsid wsp:val=&quot;003B7BDF&quot;/&gt;&lt;wsp:rsid wsp:val=&quot;003C1399&quot;/&gt;&lt;wsp:rsid wsp:val=&quot;003C2973&quot;/&gt;&lt;wsp:rsid wsp:val=&quot;003C3C29&quot;/&gt;&lt;wsp:rsid wsp:val=&quot;003C52A9&quot;/&gt;&lt;wsp:rsid wsp:val=&quot;003C6102&quot;/&gt;&lt;wsp:rsid wsp:val=&quot;003D07E9&quot;/&gt;&lt;wsp:rsid wsp:val=&quot;003D257D&quot;/&gt;&lt;wsp:rsid wsp:val=&quot;003D3CCC&quot;/&gt;&lt;wsp:rsid wsp:val=&quot;003D40CE&quot;/&gt;&lt;wsp:rsid wsp:val=&quot;003D5196&quot;/&gt;&lt;wsp:rsid wsp:val=&quot;003D79FC&quot;/&gt;&lt;wsp:rsid wsp:val=&quot;003E0791&quot;/&gt;&lt;wsp:rsid wsp:val=&quot;003E2E8F&quot;/&gt;&lt;wsp:rsid wsp:val=&quot;003E38C0&quot;/&gt;&lt;wsp:rsid wsp:val=&quot;003E53F9&quot;/&gt;&lt;wsp:rsid wsp:val=&quot;003E6985&quot;/&gt;&lt;wsp:rsid wsp:val=&quot;003F00FE&quot;/&gt;&lt;wsp:rsid wsp:val=&quot;003F16CC&quot;/&gt;&lt;wsp:rsid wsp:val=&quot;003F7F32&quot;/&gt;&lt;wsp:rsid wsp:val=&quot;00402831&quot;/&gt;&lt;wsp:rsid wsp:val=&quot;004049FF&quot;/&gt;&lt;wsp:rsid wsp:val=&quot;00404DFF&quot;/&gt;&lt;wsp:rsid wsp:val=&quot;00404E90&quot;/&gt;&lt;wsp:rsid wsp:val=&quot;00407DEE&quot;/&gt;&lt;wsp:rsid wsp:val=&quot;00412474&quot;/&gt;&lt;wsp:rsid wsp:val=&quot;0041320F&quot;/&gt;&lt;wsp:rsid wsp:val=&quot;004144FB&quot;/&gt;&lt;wsp:rsid wsp:val=&quot;004166E9&quot;/&gt;&lt;wsp:rsid wsp:val=&quot;0041791F&quot;/&gt;&lt;wsp:rsid wsp:val=&quot;00423762&quot;/&gt;&lt;wsp:rsid wsp:val=&quot;004239A2&quot;/&gt;&lt;wsp:rsid wsp:val=&quot;00430DBA&quot;/&gt;&lt;wsp:rsid wsp:val=&quot;00431DE0&quot;/&gt;&lt;wsp:rsid wsp:val=&quot;00432882&quot;/&gt;&lt;wsp:rsid wsp:val=&quot;00432F9E&quot;/&gt;&lt;wsp:rsid wsp:val=&quot;00433DD9&quot;/&gt;&lt;wsp:rsid wsp:val=&quot;00434196&quot;/&gt;&lt;wsp:rsid wsp:val=&quot;00437B38&quot;/&gt;&lt;wsp:rsid wsp:val=&quot;00440B50&quot;/&gt;&lt;wsp:rsid wsp:val=&quot;00441CCC&quot;/&gt;&lt;wsp:rsid wsp:val=&quot;004432B2&quot;/&gt;&lt;wsp:rsid wsp:val=&quot;00443FEA&quot;/&gt;&lt;wsp:rsid wsp:val=&quot;00445736&quot;/&gt;&lt;wsp:rsid wsp:val=&quot;00452530&quot;/&gt;&lt;wsp:rsid wsp:val=&quot;0045273C&quot;/&gt;&lt;wsp:rsid wsp:val=&quot;00453050&quot;/&gt;&lt;wsp:rsid wsp:val=&quot;004532BA&quot;/&gt;&lt;wsp:rsid wsp:val=&quot;00453B4F&quot;/&gt;&lt;wsp:rsid wsp:val=&quot;0045654E&quot;/&gt;&lt;wsp:rsid wsp:val=&quot;00456C8F&quot;/&gt;&lt;wsp:rsid wsp:val=&quot;00457943&quot;/&gt;&lt;wsp:rsid wsp:val=&quot;0046048B&quot;/&gt;&lt;wsp:rsid wsp:val=&quot;0046066D&quot;/&gt;&lt;wsp:rsid wsp:val=&quot;00460E71&quot;/&gt;&lt;wsp:rsid wsp:val=&quot;00466165&quot;/&gt;&lt;wsp:rsid wsp:val=&quot;0047149F&quot;/&gt;&lt;wsp:rsid wsp:val=&quot;00472ABC&quot;/&gt;&lt;wsp:rsid wsp:val=&quot;00472E49&quot;/&gt;&lt;wsp:rsid wsp:val=&quot;00474738&quot;/&gt;&lt;wsp:rsid wsp:val=&quot;004750DA&quot;/&gt;&lt;wsp:rsid wsp:val=&quot;0047574F&quot;/&gt;&lt;wsp:rsid wsp:val=&quot;00482458&quot;/&gt;&lt;wsp:rsid wsp:val=&quot;00482A49&quot;/&gt;&lt;wsp:rsid wsp:val=&quot;00485058&quot;/&gt;&lt;wsp:rsid wsp:val=&quot;00486467&quot;/&gt;&lt;wsp:rsid wsp:val=&quot;004873AA&quot;/&gt;&lt;wsp:rsid wsp:val=&quot;0049141C&quot;/&gt;&lt;wsp:rsid wsp:val=&quot;00492155&quot;/&gt;&lt;wsp:rsid wsp:val=&quot;00492297&quot;/&gt;&lt;wsp:rsid wsp:val=&quot;00492B69&quot;/&gt;&lt;wsp:rsid wsp:val=&quot;00495E16&quot;/&gt;&lt;wsp:rsid wsp:val=&quot;00495F1E&quot;/&gt;&lt;wsp:rsid wsp:val=&quot;0049647F&quot;/&gt;&lt;wsp:rsid wsp:val=&quot;004A3110&quot;/&gt;&lt;wsp:rsid wsp:val=&quot;004B18BF&quot;/&gt;&lt;wsp:rsid wsp:val=&quot;004B1DD3&quot;/&gt;&lt;wsp:rsid wsp:val=&quot;004B20C8&quot;/&gt;&lt;wsp:rsid wsp:val=&quot;004B2CDF&quot;/&gt;&lt;wsp:rsid wsp:val=&quot;004B2E9A&quot;/&gt;&lt;wsp:rsid wsp:val=&quot;004B3AF8&quot;/&gt;&lt;wsp:rsid wsp:val=&quot;004B463F&quot;/&gt;&lt;wsp:rsid wsp:val=&quot;004B7C15&quot;/&gt;&lt;wsp:rsid wsp:val=&quot;004C0533&quot;/&gt;&lt;wsp:rsid wsp:val=&quot;004C19F3&quot;/&gt;&lt;wsp:rsid wsp:val=&quot;004C6290&quot;/&gt;&lt;wsp:rsid wsp:val=&quot;004C6487&quot;/&gt;&lt;wsp:rsid wsp:val=&quot;004C6790&quot;/&gt;&lt;wsp:rsid wsp:val=&quot;004D089F&quot;/&gt;&lt;wsp:rsid wsp:val=&quot;004D19AA&quot;/&gt;&lt;wsp:rsid wsp:val=&quot;004D3438&quot;/&gt;&lt;wsp:rsid wsp:val=&quot;004D3D56&quot;/&gt;&lt;wsp:rsid wsp:val=&quot;004D53DA&quot;/&gt;&lt;wsp:rsid wsp:val=&quot;004E0E66&quot;/&gt;&lt;wsp:rsid wsp:val=&quot;004E2B32&quot;/&gt;&lt;wsp:rsid wsp:val=&quot;004E5E15&quot;/&gt;&lt;wsp:rsid wsp:val=&quot;004E7490&quot;/&gt;&lt;wsp:rsid wsp:val=&quot;004F002F&quot;/&gt;&lt;wsp:rsid wsp:val=&quot;004F1448&quot;/&gt;&lt;wsp:rsid wsp:val=&quot;004F25DC&quot;/&gt;&lt;wsp:rsid wsp:val=&quot;005001E5&quot;/&gt;&lt;wsp:rsid wsp:val=&quot;00500DDD&quot;/&gt;&lt;wsp:rsid wsp:val=&quot;0050439F&quot;/&gt;&lt;wsp:rsid wsp:val=&quot;00510364&quot;/&gt;&lt;wsp:rsid wsp:val=&quot;005108A0&quot;/&gt;&lt;wsp:rsid wsp:val=&quot;00510A94&quot;/&gt;&lt;wsp:rsid wsp:val=&quot;00511552&quot;/&gt;&lt;wsp:rsid wsp:val=&quot;00521AB9&quot;/&gt;&lt;wsp:rsid wsp:val=&quot;005309D3&quot;/&gt;&lt;wsp:rsid wsp:val=&quot;0053224E&quot;/&gt;&lt;wsp:rsid wsp:val=&quot;0053338D&quot;/&gt;&lt;wsp:rsid wsp:val=&quot;00534B26&quot;/&gt;&lt;wsp:rsid wsp:val=&quot;00536518&quot;/&gt;&lt;wsp:rsid wsp:val=&quot;00536CC2&quot;/&gt;&lt;wsp:rsid wsp:val=&quot;00540D28&quot;/&gt;&lt;wsp:rsid wsp:val=&quot;00542FFA&quot;/&gt;&lt;wsp:rsid wsp:val=&quot;005430B4&quot;/&gt;&lt;wsp:rsid wsp:val=&quot;00543EF7&quot;/&gt;&lt;wsp:rsid wsp:val=&quot;005459FA&quot;/&gt;&lt;wsp:rsid wsp:val=&quot;00546B5B&quot;/&gt;&lt;wsp:rsid wsp:val=&quot;005471A0&quot;/&gt;&lt;wsp:rsid wsp:val=&quot;005473D9&quot;/&gt;&lt;wsp:rsid wsp:val=&quot;00553C00&quot;/&gt;&lt;wsp:rsid wsp:val=&quot;00555EBE&quot;/&gt;&lt;wsp:rsid wsp:val=&quot;005625D2&quot;/&gt;&lt;wsp:rsid wsp:val=&quot;00562A64&quot;/&gt;&lt;wsp:rsid wsp:val=&quot;00570BC8&quot;/&gt;&lt;wsp:rsid wsp:val=&quot;00571906&quot;/&gt;&lt;wsp:rsid wsp:val=&quot;00572D98&quot;/&gt;&lt;wsp:rsid wsp:val=&quot;00574804&quot;/&gt;&lt;wsp:rsid wsp:val=&quot;00574DAD&quot;/&gt;&lt;wsp:rsid wsp:val=&quot;005767CF&quot;/&gt;&lt;wsp:rsid wsp:val=&quot;00577FDD&quot;/&gt;&lt;wsp:rsid wsp:val=&quot;0058193F&quot;/&gt;&lt;wsp:rsid wsp:val=&quot;0058342F&quot;/&gt;&lt;wsp:rsid wsp:val=&quot;00586F66&quot;/&gt;&lt;wsp:rsid wsp:val=&quot;0059125E&quot;/&gt;&lt;wsp:rsid wsp:val=&quot;005918A7&quot;/&gt;&lt;wsp:rsid wsp:val=&quot;0059200D&quot;/&gt;&lt;wsp:rsid wsp:val=&quot;005969AD&quot;/&gt;&lt;wsp:rsid wsp:val=&quot;005A1B72&quot;/&gt;&lt;wsp:rsid wsp:val=&quot;005A264B&quot;/&gt;&lt;wsp:rsid wsp:val=&quot;005A3131&quot;/&gt;&lt;wsp:rsid wsp:val=&quot;005A4541&quot;/&gt;&lt;wsp:rsid wsp:val=&quot;005A4B6B&quot;/&gt;&lt;wsp:rsid wsp:val=&quot;005A4C41&quot;/&gt;&lt;wsp:rsid wsp:val=&quot;005A4D63&quot;/&gt;&lt;wsp:rsid wsp:val=&quot;005A62EE&quot;/&gt;&lt;wsp:rsid wsp:val=&quot;005A769C&quot;/&gt;&lt;wsp:rsid wsp:val=&quot;005B0B94&quot;/&gt;&lt;wsp:rsid wsp:val=&quot;005B5814&quot;/&gt;&lt;wsp:rsid wsp:val=&quot;005B62EE&quot;/&gt;&lt;wsp:rsid wsp:val=&quot;005C150C&quot;/&gt;&lt;wsp:rsid wsp:val=&quot;005C300E&quot;/&gt;&lt;wsp:rsid wsp:val=&quot;005C3698&quot;/&gt;&lt;wsp:rsid wsp:val=&quot;005C36E3&quot;/&gt;&lt;wsp:rsid wsp:val=&quot;005C5150&quot;/&gt;&lt;wsp:rsid wsp:val=&quot;005D0FCF&quot;/&gt;&lt;wsp:rsid wsp:val=&quot;005D4429&quot;/&gt;&lt;wsp:rsid wsp:val=&quot;005D62D5&quot;/&gt;&lt;wsp:rsid wsp:val=&quot;005D65A9&quot;/&gt;&lt;wsp:rsid wsp:val=&quot;005D6F8C&quot;/&gt;&lt;wsp:rsid wsp:val=&quot;005D7807&quot;/&gt;&lt;wsp:rsid wsp:val=&quot;005D7CFC&quot;/&gt;&lt;wsp:rsid wsp:val=&quot;005D7F3F&quot;/&gt;&lt;wsp:rsid wsp:val=&quot;005E2D63&quot;/&gt;&lt;wsp:rsid wsp:val=&quot;005E32FA&quot;/&gt;&lt;wsp:rsid wsp:val=&quot;005E41EA&quot;/&gt;&lt;wsp:rsid wsp:val=&quot;005E4CFD&quot;/&gt;&lt;wsp:rsid wsp:val=&quot;005E58E4&quot;/&gt;&lt;wsp:rsid wsp:val=&quot;005E65D7&quot;/&gt;&lt;wsp:rsid wsp:val=&quot;005F0777&quot;/&gt;&lt;wsp:rsid wsp:val=&quot;005F4933&quot;/&gt;&lt;wsp:rsid wsp:val=&quot;005F5F74&quot;/&gt;&lt;wsp:rsid wsp:val=&quot;005F60D1&quot;/&gt;&lt;wsp:rsid wsp:val=&quot;006028D3&quot;/&gt;&lt;wsp:rsid wsp:val=&quot;00602A79&quot;/&gt;&lt;wsp:rsid wsp:val=&quot;00603468&quot;/&gt;&lt;wsp:rsid wsp:val=&quot;00604965&quot;/&gt;&lt;wsp:rsid wsp:val=&quot;00604C05&quot;/&gt;&lt;wsp:rsid wsp:val=&quot;00605621&quot;/&gt;&lt;wsp:rsid wsp:val=&quot;00606EAF&quot;/&gt;&lt;wsp:rsid wsp:val=&quot;00610C1D&quot;/&gt;&lt;wsp:rsid wsp:val=&quot;0062027C&quot;/&gt;&lt;wsp:rsid wsp:val=&quot;006229A5&quot;/&gt;&lt;wsp:rsid wsp:val=&quot;00625AF9&quot;/&gt;&lt;wsp:rsid wsp:val=&quot;00625F5C&quot;/&gt;&lt;wsp:rsid wsp:val=&quot;00626487&quot;/&gt;&lt;wsp:rsid wsp:val=&quot;006274BE&quot;/&gt;&lt;wsp:rsid wsp:val=&quot;00632C93&quot;/&gt;&lt;wsp:rsid wsp:val=&quot;00637C29&quot;/&gt;&lt;wsp:rsid wsp:val=&quot;006402E8&quot;/&gt;&lt;wsp:rsid wsp:val=&quot;0064400A&quot;/&gt;&lt;wsp:rsid wsp:val=&quot;00645314&quot;/&gt;&lt;wsp:rsid wsp:val=&quot;00646192&quot;/&gt;&lt;wsp:rsid wsp:val=&quot;00654EC5&quot;/&gt;&lt;wsp:rsid wsp:val=&quot;00655267&quot;/&gt;&lt;wsp:rsid wsp:val=&quot;006555A2&quot;/&gt;&lt;wsp:rsid wsp:val=&quot;00665815&quot;/&gt;&lt;wsp:rsid wsp:val=&quot;00666542&quot;/&gt;&lt;wsp:rsid wsp:val=&quot;0067074C&quot;/&gt;&lt;wsp:rsid wsp:val=&quot;00670913&quot;/&gt;&lt;wsp:rsid wsp:val=&quot;00670A97&quot;/&gt;&lt;wsp:rsid wsp:val=&quot;006714C1&quot;/&gt;&lt;wsp:rsid wsp:val=&quot;006716F4&quot;/&gt;&lt;wsp:rsid wsp:val=&quot;006722DB&quot;/&gt;&lt;wsp:rsid wsp:val=&quot;00673853&quot;/&gt;&lt;wsp:rsid wsp:val=&quot;006808FF&quot;/&gt;&lt;wsp:rsid wsp:val=&quot;00681657&quot;/&gt;&lt;wsp:rsid wsp:val=&quot;00685FFC&quot;/&gt;&lt;wsp:rsid wsp:val=&quot;006878A5&quot;/&gt;&lt;wsp:rsid wsp:val=&quot;00692FE3&quot;/&gt;&lt;wsp:rsid wsp:val=&quot;00693481&quot;/&gt;&lt;wsp:rsid wsp:val=&quot;00693C36&quot;/&gt;&lt;wsp:rsid wsp:val=&quot;00695499&quot;/&gt;&lt;wsp:rsid wsp:val=&quot;00695E7C&quot;/&gt;&lt;wsp:rsid wsp:val=&quot;00696F4E&quot;/&gt;&lt;wsp:rsid wsp:val=&quot;006A3488&quot;/&gt;&lt;wsp:rsid wsp:val=&quot;006A358E&quot;/&gt;&lt;wsp:rsid wsp:val=&quot;006A47CF&quot;/&gt;&lt;wsp:rsid wsp:val=&quot;006A5EEB&quot;/&gt;&lt;wsp:rsid wsp:val=&quot;006A626A&quot;/&gt;&lt;wsp:rsid wsp:val=&quot;006A6B51&quot;/&gt;&lt;wsp:rsid wsp:val=&quot;006A7E6A&quot;/&gt;&lt;wsp:rsid wsp:val=&quot;006B33E0&quot;/&gt;&lt;wsp:rsid wsp:val=&quot;006B40F2&quot;/&gt;&lt;wsp:rsid wsp:val=&quot;006B41E6&quot;/&gt;&lt;wsp:rsid wsp:val=&quot;006B4743&quot;/&gt;&lt;wsp:rsid wsp:val=&quot;006B57E7&quot;/&gt;&lt;wsp:rsid wsp:val=&quot;006B7F99&quot;/&gt;&lt;wsp:rsid wsp:val=&quot;006C031B&quot;/&gt;&lt;wsp:rsid wsp:val=&quot;006C0875&quot;/&gt;&lt;wsp:rsid wsp:val=&quot;006C3EF6&quot;/&gt;&lt;wsp:rsid wsp:val=&quot;006C5769&quot;/&gt;&lt;wsp:rsid wsp:val=&quot;006C7D88&quot;/&gt;&lt;wsp:rsid wsp:val=&quot;006D14A4&quot;/&gt;&lt;wsp:rsid wsp:val=&quot;006D151F&quot;/&gt;&lt;wsp:rsid wsp:val=&quot;006D27D5&quot;/&gt;&lt;wsp:rsid wsp:val=&quot;006D506D&quot;/&gt;&lt;wsp:rsid wsp:val=&quot;006D5CCF&quot;/&gt;&lt;wsp:rsid wsp:val=&quot;006E2305&quot;/&gt;&lt;wsp:rsid wsp:val=&quot;006E35AE&quot;/&gt;&lt;wsp:rsid wsp:val=&quot;006E3ABD&quot;/&gt;&lt;wsp:rsid wsp:val=&quot;006E3F35&quot;/&gt;&lt;wsp:rsid wsp:val=&quot;006E5705&quot;/&gt;&lt;wsp:rsid wsp:val=&quot;006E6EDF&quot;/&gt;&lt;wsp:rsid wsp:val=&quot;006F1E15&quot;/&gt;&lt;wsp:rsid wsp:val=&quot;006F2D19&quot;/&gt;&lt;wsp:rsid wsp:val=&quot;006F5F9A&quot;/&gt;&lt;wsp:rsid wsp:val=&quot;006F7300&quot;/&gt;&lt;wsp:rsid wsp:val=&quot;00707F1E&quot;/&gt;&lt;wsp:rsid wsp:val=&quot;00710719&quot;/&gt;&lt;wsp:rsid wsp:val=&quot;00712124&quot;/&gt;&lt;wsp:rsid wsp:val=&quot;007125CE&quot;/&gt;&lt;wsp:rsid wsp:val=&quot;0071561C&quot;/&gt;&lt;wsp:rsid wsp:val=&quot;00721233&quot;/&gt;&lt;wsp:rsid wsp:val=&quot;007217D3&quot;/&gt;&lt;wsp:rsid wsp:val=&quot;00733316&quot;/&gt;&lt;wsp:rsid wsp:val=&quot;0073374C&quot;/&gt;&lt;wsp:rsid wsp:val=&quot;00734FD3&quot;/&gt;&lt;wsp:rsid wsp:val=&quot;00735CD9&quot;/&gt;&lt;wsp:rsid wsp:val=&quot;00735EA7&quot;/&gt;&lt;wsp:rsid wsp:val=&quot;00736185&quot;/&gt;&lt;wsp:rsid wsp:val=&quot;00737047&quot;/&gt;&lt;wsp:rsid wsp:val=&quot;00740340&quot;/&gt;&lt;wsp:rsid wsp:val=&quot;0074283D&quot;/&gt;&lt;wsp:rsid wsp:val=&quot;00743A1C&quot;/&gt;&lt;wsp:rsid wsp:val=&quot;00744DF1&quot;/&gt;&lt;wsp:rsid wsp:val=&quot;00754AB3&quot;/&gt;&lt;wsp:rsid wsp:val=&quot;00756EBC&quot;/&gt;&lt;wsp:rsid wsp:val=&quot;007572A1&quot;/&gt;&lt;wsp:rsid wsp:val=&quot;007615FD&quot;/&gt;&lt;wsp:rsid wsp:val=&quot;0076241C&quot;/&gt;&lt;wsp:rsid wsp:val=&quot;007719DD&quot;/&gt;&lt;wsp:rsid wsp:val=&quot;007721A4&quot;/&gt;&lt;wsp:rsid wsp:val=&quot;00773E45&quot;/&gt;&lt;wsp:rsid wsp:val=&quot;00780B6F&quot;/&gt;&lt;wsp:rsid wsp:val=&quot;00784B11&quot;/&gt;&lt;wsp:rsid wsp:val=&quot;00790173&quot;/&gt;&lt;wsp:rsid wsp:val=&quot;007913D8&quot;/&gt;&lt;wsp:rsid wsp:val=&quot;00793820&quot;/&gt;&lt;wsp:rsid wsp:val=&quot;00793A09&quot;/&gt;&lt;wsp:rsid wsp:val=&quot;007952DB&quot;/&gt;&lt;wsp:rsid wsp:val=&quot;007A147A&quot;/&gt;&lt;wsp:rsid wsp:val=&quot;007A366E&quot;/&gt;&lt;wsp:rsid wsp:val=&quot;007A48F9&quot;/&gt;&lt;wsp:rsid wsp:val=&quot;007B0341&quot;/&gt;&lt;wsp:rsid wsp:val=&quot;007B71CE&quot;/&gt;&lt;wsp:rsid wsp:val=&quot;007C0D46&quot;/&gt;&lt;wsp:rsid wsp:val=&quot;007C27C0&quot;/&gt;&lt;wsp:rsid wsp:val=&quot;007C2F3E&quot;/&gt;&lt;wsp:rsid wsp:val=&quot;007C71E7&quot;/&gt;&lt;wsp:rsid wsp:val=&quot;007D0FDC&quot;/&gt;&lt;wsp:rsid wsp:val=&quot;007D112A&quot;/&gt;&lt;wsp:rsid wsp:val=&quot;007D16D3&quot;/&gt;&lt;wsp:rsid wsp:val=&quot;007D2C34&quot;/&gt;&lt;wsp:rsid wsp:val=&quot;007D7168&quot;/&gt;&lt;wsp:rsid wsp:val=&quot;007D7250&quot;/&gt;&lt;wsp:rsid wsp:val=&quot;007E00E3&quot;/&gt;&lt;wsp:rsid wsp:val=&quot;007E4AFD&quot;/&gt;&lt;wsp:rsid wsp:val=&quot;007E4B9D&quot;/&gt;&lt;wsp:rsid wsp:val=&quot;007E6D6B&quot;/&gt;&lt;wsp:rsid wsp:val=&quot;007F027F&quot;/&gt;&lt;wsp:rsid wsp:val=&quot;007F0AE7&quot;/&gt;&lt;wsp:rsid wsp:val=&quot;007F4B44&quot;/&gt;&lt;wsp:rsid wsp:val=&quot;007F586E&quot;/&gt;&lt;wsp:rsid wsp:val=&quot;00800D6B&quot;/&gt;&lt;wsp:rsid wsp:val=&quot;00807566&quot;/&gt;&lt;wsp:rsid wsp:val=&quot;0080769D&quot;/&gt;&lt;wsp:rsid wsp:val=&quot;00807D19&quot;/&gt;&lt;wsp:rsid wsp:val=&quot;008115E2&quot;/&gt;&lt;wsp:rsid wsp:val=&quot;00811BCF&quot;/&gt;&lt;wsp:rsid wsp:val=&quot;00812FBE&quot;/&gt;&lt;wsp:rsid wsp:val=&quot;00813316&quot;/&gt;&lt;wsp:rsid wsp:val=&quot;00813D2E&quot;/&gt;&lt;wsp:rsid wsp:val=&quot;0081537D&quot;/&gt;&lt;wsp:rsid wsp:val=&quot;008179FC&quot;/&gt;&lt;wsp:rsid wsp:val=&quot;00820193&quot;/&gt;&lt;wsp:rsid wsp:val=&quot;008215DD&quot;/&gt;&lt;wsp:rsid wsp:val=&quot;00822A3D&quot;/&gt;&lt;wsp:rsid wsp:val=&quot;00824B28&quot;/&gt;&lt;wsp:rsid wsp:val=&quot;00824EA6&quot;/&gt;&lt;wsp:rsid wsp:val=&quot;008256A1&quot;/&gt;&lt;wsp:rsid wsp:val=&quot;00832075&quot;/&gt;&lt;wsp:rsid wsp:val=&quot;00833571&quot;/&gt;&lt;wsp:rsid wsp:val=&quot;00834221&quot;/&gt;&lt;wsp:rsid wsp:val=&quot;00834E17&quot;/&gt;&lt;wsp:rsid wsp:val=&quot;008361AD&quot;/&gt;&lt;wsp:rsid wsp:val=&quot;00836220&quot;/&gt;&lt;wsp:rsid wsp:val=&quot;00837198&quot;/&gt;&lt;wsp:rsid wsp:val=&quot;00841A68&quot;/&gt;&lt;wsp:rsid wsp:val=&quot;00853E68&quot;/&gt;&lt;wsp:rsid wsp:val=&quot;008558C2&quot;/&gt;&lt;wsp:rsid wsp:val=&quot;00855EA9&quot;/&gt;&lt;wsp:rsid wsp:val=&quot;00856169&quot;/&gt;&lt;wsp:rsid wsp:val=&quot;00856AE6&quot;/&gt;&lt;wsp:rsid wsp:val=&quot;00857B16&quot;/&gt;&lt;wsp:rsid wsp:val=&quot;008600C0&quot;/&gt;&lt;wsp:rsid wsp:val=&quot;0086269F&quot;/&gt;&lt;wsp:rsid wsp:val=&quot;008628D2&quot;/&gt;&lt;wsp:rsid wsp:val=&quot;00863B56&quot;/&gt;&lt;wsp:rsid wsp:val=&quot;00870A04&quot;/&gt;&lt;wsp:rsid wsp:val=&quot;00870AFF&quot;/&gt;&lt;wsp:rsid wsp:val=&quot;00871B1F&quot;/&gt;&lt;wsp:rsid wsp:val=&quot;00872F8A&quot;/&gt;&lt;wsp:rsid wsp:val=&quot;008736AF&quot;/&gt;&lt;wsp:rsid wsp:val=&quot;00874A55&quot;/&gt;&lt;wsp:rsid wsp:val=&quot;00883E41&quot;/&gt;&lt;wsp:rsid wsp:val=&quot;00885627&quot;/&gt;&lt;wsp:rsid wsp:val=&quot;008860C0&quot;/&gt;&lt;wsp:rsid wsp:val=&quot;0088622C&quot;/&gt;&lt;wsp:rsid wsp:val=&quot;00890201&quot;/&gt;&lt;wsp:rsid wsp:val=&quot;0089233A&quot;/&gt;&lt;wsp:rsid wsp:val=&quot;00892610&quot;/&gt;&lt;wsp:rsid wsp:val=&quot;008965FD&quot;/&gt;&lt;wsp:rsid wsp:val=&quot;00896C4B&quot;/&gt;&lt;wsp:rsid wsp:val=&quot;00897726&quot;/&gt;&lt;wsp:rsid wsp:val=&quot;008A201A&quot;/&gt;&lt;wsp:rsid wsp:val=&quot;008A298D&quot;/&gt;&lt;wsp:rsid wsp:val=&quot;008A6C96&quot;/&gt;&lt;wsp:rsid wsp:val=&quot;008B0116&quot;/&gt;&lt;wsp:rsid wsp:val=&quot;008B35B6&quot;/&gt;&lt;wsp:rsid wsp:val=&quot;008B4FFF&quot;/&gt;&lt;wsp:rsid wsp:val=&quot;008B695D&quot;/&gt;&lt;wsp:rsid wsp:val=&quot;008B6B1E&quot;/&gt;&lt;wsp:rsid wsp:val=&quot;008B75E7&quot;/&gt;&lt;wsp:rsid wsp:val=&quot;008C0138&quot;/&gt;&lt;wsp:rsid wsp:val=&quot;008C309C&quot;/&gt;&lt;wsp:rsid wsp:val=&quot;008C4B64&quot;/&gt;&lt;wsp:rsid wsp:val=&quot;008C4EB9&quot;/&gt;&lt;wsp:rsid wsp:val=&quot;008D23FC&quot;/&gt;&lt;wsp:rsid wsp:val=&quot;008D2CAB&quot;/&gt;&lt;wsp:rsid wsp:val=&quot;008D3E72&quot;/&gt;&lt;wsp:rsid wsp:val=&quot;008D7199&quot;/&gt;&lt;wsp:rsid wsp:val=&quot;008E0B68&quot;/&gt;&lt;wsp:rsid wsp:val=&quot;008E3443&quot;/&gt;&lt;wsp:rsid wsp:val=&quot;008E4333&quot;/&gt;&lt;wsp:rsid wsp:val=&quot;008E464E&quot;/&gt;&lt;wsp:rsid wsp:val=&quot;008E521A&quot;/&gt;&lt;wsp:rsid wsp:val=&quot;008E714C&quot;/&gt;&lt;wsp:rsid wsp:val=&quot;008F1496&quot;/&gt;&lt;wsp:rsid wsp:val=&quot;008F1AF4&quot;/&gt;&lt;wsp:rsid wsp:val=&quot;008F2E36&quot;/&gt;&lt;wsp:rsid wsp:val=&quot;008F3277&quot;/&gt;&lt;wsp:rsid wsp:val=&quot;008F3ACC&quot;/&gt;&lt;wsp:rsid wsp:val=&quot;008F48DE&quot;/&gt;&lt;wsp:rsid wsp:val=&quot;008F4DD4&quot;/&gt;&lt;wsp:rsid wsp:val=&quot;008F5DB8&quot;/&gt;&lt;wsp:rsid wsp:val=&quot;008F6F22&quot;/&gt;&lt;wsp:rsid wsp:val=&quot;008F77D4&quot;/&gt;&lt;wsp:rsid wsp:val=&quot;0090138B&quot;/&gt;&lt;wsp:rsid wsp:val=&quot;00905EEB&quot;/&gt;&lt;wsp:rsid wsp:val=&quot;00906A8A&quot;/&gt;&lt;wsp:rsid wsp:val=&quot;00906DF5&quot;/&gt;&lt;wsp:rsid wsp:val=&quot;0090757D&quot;/&gt;&lt;wsp:rsid wsp:val=&quot;00907E49&quot;/&gt;&lt;wsp:rsid wsp:val=&quot;00910173&quot;/&gt;&lt;wsp:rsid wsp:val=&quot;009114D8&quot;/&gt;&lt;wsp:rsid wsp:val=&quot;00912FD4&quot;/&gt;&lt;wsp:rsid wsp:val=&quot;00913557&quot;/&gt;&lt;wsp:rsid wsp:val=&quot;009137E3&quot;/&gt;&lt;wsp:rsid wsp:val=&quot;00914CFA&quot;/&gt;&lt;wsp:rsid wsp:val=&quot;00920D42&quot;/&gt;&lt;wsp:rsid wsp:val=&quot;00920DB5&quot;/&gt;&lt;wsp:rsid wsp:val=&quot;00922CDA&quot;/&gt;&lt;wsp:rsid wsp:val=&quot;00923911&quot;/&gt;&lt;wsp:rsid wsp:val=&quot;00924FF0&quot;/&gt;&lt;wsp:rsid wsp:val=&quot;00926FE3&quot;/&gt;&lt;wsp:rsid wsp:val=&quot;009273A6&quot;/&gt;&lt;wsp:rsid wsp:val=&quot;00927FC8&quot;/&gt;&lt;wsp:rsid wsp:val=&quot;0093367D&quot;/&gt;&lt;wsp:rsid wsp:val=&quot;00933D21&quot;/&gt;&lt;wsp:rsid wsp:val=&quot;00934669&quot;/&gt;&lt;wsp:rsid wsp:val=&quot;00934A8B&quot;/&gt;&lt;wsp:rsid wsp:val=&quot;0093605E&quot;/&gt;&lt;wsp:rsid wsp:val=&quot;00936B11&quot;/&gt;&lt;wsp:rsid wsp:val=&quot;00941644&quot;/&gt;&lt;wsp:rsid wsp:val=&quot;00941B50&quot;/&gt;&lt;wsp:rsid wsp:val=&quot;0094329B&quot;/&gt;&lt;wsp:rsid wsp:val=&quot;00943B1C&quot;/&gt;&lt;wsp:rsid wsp:val=&quot;00943C0D&quot;/&gt;&lt;wsp:rsid wsp:val=&quot;009458DA&quot;/&gt;&lt;wsp:rsid wsp:val=&quot;00947425&quot;/&gt;&lt;wsp:rsid wsp:val=&quot;00951EF3&quot;/&gt;&lt;wsp:rsid wsp:val=&quot;00954349&quot;/&gt;&lt;wsp:rsid wsp:val=&quot;00955DAB&quot;/&gt;&lt;wsp:rsid wsp:val=&quot;00965BE5&quot;/&gt;&lt;wsp:rsid wsp:val=&quot;009666E7&quot;/&gt;&lt;wsp:rsid wsp:val=&quot;00966921&quot;/&gt;&lt;wsp:rsid wsp:val=&quot;00967DCF&quot;/&gt;&lt;wsp:rsid wsp:val=&quot;0097278F&quot;/&gt;&lt;wsp:rsid wsp:val=&quot;0097411C&quot;/&gt;&lt;wsp:rsid wsp:val=&quot;00975139&quot;/&gt;&lt;wsp:rsid wsp:val=&quot;00976D4C&quot;/&gt;&lt;wsp:rsid wsp:val=&quot;0097754A&quot;/&gt;&lt;wsp:rsid wsp:val=&quot;00984400&quot;/&gt;&lt;wsp:rsid wsp:val=&quot;0098480A&quot;/&gt;&lt;wsp:rsid wsp:val=&quot;00985E3A&quot;/&gt;&lt;wsp:rsid wsp:val=&quot;00986BCF&quot;/&gt;&lt;wsp:rsid wsp:val=&quot;00986C94&quot;/&gt;&lt;wsp:rsid wsp:val=&quot;00987739&quot;/&gt;&lt;wsp:rsid wsp:val=&quot;00987CAA&quot;/&gt;&lt;wsp:rsid wsp:val=&quot;00997307&quot;/&gt;&lt;wsp:rsid wsp:val=&quot;009A0632&quot;/&gt;&lt;wsp:rsid wsp:val=&quot;009A0E7C&quot;/&gt;&lt;wsp:rsid wsp:val=&quot;009A2786&quot;/&gt;&lt;wsp:rsid wsp:val=&quot;009A4001&quot;/&gt;&lt;wsp:rsid wsp:val=&quot;009B0FC7&quot;/&gt;&lt;wsp:rsid wsp:val=&quot;009B26C2&quot;/&gt;&lt;wsp:rsid wsp:val=&quot;009B5EA4&quot;/&gt;&lt;wsp:rsid wsp:val=&quot;009B6A12&quot;/&gt;&lt;wsp:rsid wsp:val=&quot;009B6DBC&quot;/&gt;&lt;wsp:rsid wsp:val=&quot;009C2951&quot;/&gt;&lt;wsp:rsid wsp:val=&quot;009C7A28&quot;/&gt;&lt;wsp:rsid wsp:val=&quot;009D0668&quot;/&gt;&lt;wsp:rsid wsp:val=&quot;009D0988&quot;/&gt;&lt;wsp:rsid wsp:val=&quot;009D5F64&quot;/&gt;&lt;wsp:rsid wsp:val=&quot;009E2758&quot;/&gt;&lt;wsp:rsid wsp:val=&quot;009E40E6&quot;/&gt;&lt;wsp:rsid wsp:val=&quot;009E41CC&quot;/&gt;&lt;wsp:rsid wsp:val=&quot;009E457B&quot;/&gt;&lt;wsp:rsid wsp:val=&quot;009E582C&quot;/&gt;&lt;wsp:rsid wsp:val=&quot;009E6176&quot;/&gt;&lt;wsp:rsid wsp:val=&quot;009E642B&quot;/&gt;&lt;wsp:rsid wsp:val=&quot;009E6D33&quot;/&gt;&lt;wsp:rsid wsp:val=&quot;009F12A9&quot;/&gt;&lt;wsp:rsid wsp:val=&quot;009F1FF3&quot;/&gt;&lt;wsp:rsid wsp:val=&quot;009F4D9E&quot;/&gt;&lt;wsp:rsid wsp:val=&quot;00A0097C&quot;/&gt;&lt;wsp:rsid wsp:val=&quot;00A045D8&quot;/&gt;&lt;wsp:rsid wsp:val=&quot;00A0499E&quot;/&gt;&lt;wsp:rsid wsp:val=&quot;00A076A7&quot;/&gt;&lt;wsp:rsid wsp:val=&quot;00A11E3D&quot;/&gt;&lt;wsp:rsid wsp:val=&quot;00A12241&quot;/&gt;&lt;wsp:rsid wsp:val=&quot;00A13AB4&quot;/&gt;&lt;wsp:rsid wsp:val=&quot;00A149B2&quot;/&gt;&lt;wsp:rsid wsp:val=&quot;00A153DE&quot;/&gt;&lt;wsp:rsid wsp:val=&quot;00A2010B&quot;/&gt;&lt;wsp:rsid wsp:val=&quot;00A205BD&quot;/&gt;&lt;wsp:rsid wsp:val=&quot;00A20CD1&quot;/&gt;&lt;wsp:rsid wsp:val=&quot;00A2185F&quot;/&gt;&lt;wsp:rsid wsp:val=&quot;00A218BC&quot;/&gt;&lt;wsp:rsid wsp:val=&quot;00A23339&quot;/&gt;&lt;wsp:rsid wsp:val=&quot;00A24154&quot;/&gt;&lt;wsp:rsid wsp:val=&quot;00A260C9&quot;/&gt;&lt;wsp:rsid wsp:val=&quot;00A261E3&quot;/&gt;&lt;wsp:rsid wsp:val=&quot;00A3004D&quot;/&gt;&lt;wsp:rsid wsp:val=&quot;00A3122B&quot;/&gt;&lt;wsp:rsid wsp:val=&quot;00A323BD&quot;/&gt;&lt;wsp:rsid wsp:val=&quot;00A32EE0&quot;/&gt;&lt;wsp:rsid wsp:val=&quot;00A34493&quot;/&gt;&lt;wsp:rsid wsp:val=&quot;00A37A69&quot;/&gt;&lt;wsp:rsid wsp:val=&quot;00A410C3&quot;/&gt;&lt;wsp:rsid wsp:val=&quot;00A411C7&quot;/&gt;&lt;wsp:rsid wsp:val=&quot;00A43DFA&quot;/&gt;&lt;wsp:rsid wsp:val=&quot;00A45990&quot;/&gt;&lt;wsp:rsid wsp:val=&quot;00A46051&quot;/&gt;&lt;wsp:rsid wsp:val=&quot;00A503AA&quot;/&gt;&lt;wsp:rsid wsp:val=&quot;00A50F82&quot;/&gt;&lt;wsp:rsid wsp:val=&quot;00A51DFC&quot;/&gt;&lt;wsp:rsid wsp:val=&quot;00A537D1&quot;/&gt;&lt;wsp:rsid wsp:val=&quot;00A64808&quot;/&gt;&lt;wsp:rsid wsp:val=&quot;00A66F0D&quot;/&gt;&lt;wsp:rsid wsp:val=&quot;00A675C2&quot;/&gt;&lt;wsp:rsid wsp:val=&quot;00A6774F&quot;/&gt;&lt;wsp:rsid wsp:val=&quot;00A67EC6&quot;/&gt;&lt;wsp:rsid wsp:val=&quot;00A74A2F&quot;/&gt;&lt;wsp:rsid wsp:val=&quot;00A750C4&quot;/&gt;&lt;wsp:rsid wsp:val=&quot;00A76267&quot;/&gt;&lt;wsp:rsid wsp:val=&quot;00A76CB2&quot;/&gt;&lt;wsp:rsid wsp:val=&quot;00A814AD&quot;/&gt;&lt;wsp:rsid wsp:val=&quot;00A844D3&quot;/&gt;&lt;wsp:rsid wsp:val=&quot;00A84D52&quot;/&gt;&lt;wsp:rsid wsp:val=&quot;00A85B00&quot;/&gt;&lt;wsp:rsid wsp:val=&quot;00A914C5&quot;/&gt;&lt;wsp:rsid wsp:val=&quot;00A94577&quot;/&gt;&lt;wsp:rsid wsp:val=&quot;00A957BB&quot;/&gt;&lt;wsp:rsid wsp:val=&quot;00A95C76&quot;/&gt;&lt;wsp:rsid wsp:val=&quot;00A96BDE&quot;/&gt;&lt;wsp:rsid wsp:val=&quot;00AA1304&quot;/&gt;&lt;wsp:rsid wsp:val=&quot;00AA6474&quot;/&gt;&lt;wsp:rsid wsp:val=&quot;00AA6B98&quot;/&gt;&lt;wsp:rsid wsp:val=&quot;00AB1740&quot;/&gt;&lt;wsp:rsid wsp:val=&quot;00AB17AF&quot;/&gt;&lt;wsp:rsid wsp:val=&quot;00AB18A5&quot;/&gt;&lt;wsp:rsid wsp:val=&quot;00AB1D6B&quot;/&gt;&lt;wsp:rsid wsp:val=&quot;00AB2B94&quot;/&gt;&lt;wsp:rsid wsp:val=&quot;00AB4F5B&quot;/&gt;&lt;wsp:rsid wsp:val=&quot;00AC0D0C&quot;/&gt;&lt;wsp:rsid wsp:val=&quot;00AC42A0&quot;/&gt;&lt;wsp:rsid wsp:val=&quot;00AC794D&quot;/&gt;&lt;wsp:rsid wsp:val=&quot;00AC79AC&quot;/&gt;&lt;wsp:rsid wsp:val=&quot;00AD04DB&quot;/&gt;&lt;wsp:rsid wsp:val=&quot;00AD284C&quot;/&gt;&lt;wsp:rsid wsp:val=&quot;00AD6429&quot;/&gt;&lt;wsp:rsid wsp:val=&quot;00AE15CD&quot;/&gt;&lt;wsp:rsid wsp:val=&quot;00AE4830&quot;/&gt;&lt;wsp:rsid wsp:val=&quot;00AF21A8&quot;/&gt;&lt;wsp:rsid wsp:val=&quot;00AF71B7&quot;/&gt;&lt;wsp:rsid wsp:val=&quot;00AF73E1&quot;/&gt;&lt;wsp:rsid wsp:val=&quot;00AF7F83&quot;/&gt;&lt;wsp:rsid wsp:val=&quot;00B0191E&quot;/&gt;&lt;wsp:rsid wsp:val=&quot;00B048DA&quot;/&gt;&lt;wsp:rsid wsp:val=&quot;00B05ED4&quot;/&gt;&lt;wsp:rsid wsp:val=&quot;00B0704E&quot;/&gt;&lt;wsp:rsid wsp:val=&quot;00B10DB2&quot;/&gt;&lt;wsp:rsid wsp:val=&quot;00B128DD&quot;/&gt;&lt;wsp:rsid wsp:val=&quot;00B13A5B&quot;/&gt;&lt;wsp:rsid wsp:val=&quot;00B14287&quot;/&gt;&lt;wsp:rsid wsp:val=&quot;00B22A4E&quot;/&gt;&lt;wsp:rsid wsp:val=&quot;00B30466&quot;/&gt;&lt;wsp:rsid wsp:val=&quot;00B36143&quot;/&gt;&lt;wsp:rsid wsp:val=&quot;00B36189&quot;/&gt;&lt;wsp:rsid wsp:val=&quot;00B376DC&quot;/&gt;&lt;wsp:rsid wsp:val=&quot;00B404F7&quot;/&gt;&lt;wsp:rsid wsp:val=&quot;00B43DC8&quot;/&gt;&lt;wsp:rsid wsp:val=&quot;00B4402D&quot;/&gt;&lt;wsp:rsid wsp:val=&quot;00B440A6&quot;/&gt;&lt;wsp:rsid wsp:val=&quot;00B44361&quot;/&gt;&lt;wsp:rsid wsp:val=&quot;00B44EF6&quot;/&gt;&lt;wsp:rsid wsp:val=&quot;00B47DBE&quot;/&gt;&lt;wsp:rsid wsp:val=&quot;00B51411&quot;/&gt;&lt;wsp:rsid wsp:val=&quot;00B51AF3&quot;/&gt;&lt;wsp:rsid wsp:val=&quot;00B60D08&quot;/&gt;&lt;wsp:rsid wsp:val=&quot;00B617F2&quot;/&gt;&lt;wsp:rsid wsp:val=&quot;00B641E5&quot;/&gt;&lt;wsp:rsid wsp:val=&quot;00B643F5&quot;/&gt;&lt;wsp:rsid wsp:val=&quot;00B67DAB&quot;/&gt;&lt;wsp:rsid wsp:val=&quot;00B72759&quot;/&gt;&lt;wsp:rsid wsp:val=&quot;00B72A56&quot;/&gt;&lt;wsp:rsid wsp:val=&quot;00B73DE4&quot;/&gt;&lt;wsp:rsid wsp:val=&quot;00B74E4D&quot;/&gt;&lt;wsp:rsid wsp:val=&quot;00B769E7&quot;/&gt;&lt;wsp:rsid wsp:val=&quot;00B77C5D&quot;/&gt;&lt;wsp:rsid wsp:val=&quot;00B81265&quot;/&gt;&lt;wsp:rsid wsp:val=&quot;00B81290&quot;/&gt;&lt;wsp:rsid wsp:val=&quot;00B82F83&quot;/&gt;&lt;wsp:rsid wsp:val=&quot;00B91596&quot;/&gt;&lt;wsp:rsid wsp:val=&quot;00BA0045&quot;/&gt;&lt;wsp:rsid wsp:val=&quot;00BA03E8&quot;/&gt;&lt;wsp:rsid wsp:val=&quot;00BB0470&quot;/&gt;&lt;wsp:rsid wsp:val=&quot;00BB0ACB&quot;/&gt;&lt;wsp:rsid wsp:val=&quot;00BB16C4&quot;/&gt;&lt;wsp:rsid wsp:val=&quot;00BB1919&quot;/&gt;&lt;wsp:rsid wsp:val=&quot;00BB4B96&quot;/&gt;&lt;wsp:rsid wsp:val=&quot;00BB4C56&quot;/&gt;&lt;wsp:rsid wsp:val=&quot;00BB514F&quot;/&gt;&lt;wsp:rsid wsp:val=&quot;00BB6150&quot;/&gt;&lt;wsp:rsid wsp:val=&quot;00BB7BC2&quot;/&gt;&lt;wsp:rsid wsp:val=&quot;00BC2671&quot;/&gt;&lt;wsp:rsid wsp:val=&quot;00BC3B93&quot;/&gt;&lt;wsp:rsid wsp:val=&quot;00BD208B&quot;/&gt;&lt;wsp:rsid wsp:val=&quot;00BD5169&quot;/&gt;&lt;wsp:rsid wsp:val=&quot;00BE10B8&quot;/&gt;&lt;wsp:rsid wsp:val=&quot;00BE12B0&quot;/&gt;&lt;wsp:rsid wsp:val=&quot;00BE1C75&quot;/&gt;&lt;wsp:rsid wsp:val=&quot;00BE42A2&quot;/&gt;&lt;wsp:rsid wsp:val=&quot;00BE4661&quot;/&gt;&lt;wsp:rsid wsp:val=&quot;00BF14EA&quot;/&gt;&lt;wsp:rsid wsp:val=&quot;00BF2E91&quot;/&gt;&lt;wsp:rsid wsp:val=&quot;00BF3E5C&quot;/&gt;&lt;wsp:rsid wsp:val=&quot;00BF47ED&quot;/&gt;&lt;wsp:rsid wsp:val=&quot;00BF4E9A&quot;/&gt;&lt;wsp:rsid wsp:val=&quot;00BF7051&quot;/&gt;&lt;wsp:rsid wsp:val=&quot;00C01363&quot;/&gt;&lt;wsp:rsid wsp:val=&quot;00C046E4&quot;/&gt;&lt;wsp:rsid wsp:val=&quot;00C05902&quot;/&gt;&lt;wsp:rsid wsp:val=&quot;00C059DA&quot;/&gt;&lt;wsp:rsid wsp:val=&quot;00C070BA&quot;/&gt;&lt;wsp:rsid wsp:val=&quot;00C108A2&quot;/&gt;&lt;wsp:rsid wsp:val=&quot;00C11260&quot;/&gt;&lt;wsp:rsid wsp:val=&quot;00C1434C&quot;/&gt;&lt;wsp:rsid wsp:val=&quot;00C1592F&quot;/&gt;&lt;wsp:rsid wsp:val=&quot;00C1782B&quot;/&gt;&lt;wsp:rsid wsp:val=&quot;00C20807&quot;/&gt;&lt;wsp:rsid wsp:val=&quot;00C249D8&quot;/&gt;&lt;wsp:rsid wsp:val=&quot;00C253F3&quot;/&gt;&lt;wsp:rsid wsp:val=&quot;00C27840&quot;/&gt;&lt;wsp:rsid wsp:val=&quot;00C27A98&quot;/&gt;&lt;wsp:rsid wsp:val=&quot;00C30F06&quot;/&gt;&lt;wsp:rsid wsp:val=&quot;00C32A17&quot;/&gt;&lt;wsp:rsid wsp:val=&quot;00C332A0&quot;/&gt;&lt;wsp:rsid wsp:val=&quot;00C33742&quot;/&gt;&lt;wsp:rsid wsp:val=&quot;00C35765&quot;/&gt;&lt;wsp:rsid wsp:val=&quot;00C375C4&quot;/&gt;&lt;wsp:rsid wsp:val=&quot;00C40899&quot;/&gt;&lt;wsp:rsid wsp:val=&quot;00C4097F&quot;/&gt;&lt;wsp:rsid wsp:val=&quot;00C47976&quot;/&gt;&lt;wsp:rsid wsp:val=&quot;00C47DA9&quot;/&gt;&lt;wsp:rsid wsp:val=&quot;00C50534&quot;/&gt;&lt;wsp:rsid wsp:val=&quot;00C50B05&quot;/&gt;&lt;wsp:rsid wsp:val=&quot;00C51226&quot;/&gt;&lt;wsp:rsid wsp:val=&quot;00C51D20&quot;/&gt;&lt;wsp:rsid wsp:val=&quot;00C531A0&quot;/&gt;&lt;wsp:rsid wsp:val=&quot;00C55401&quot;/&gt;&lt;wsp:rsid wsp:val=&quot;00C55649&quot;/&gt;&lt;wsp:rsid wsp:val=&quot;00C61D8B&quot;/&gt;&lt;wsp:rsid wsp:val=&quot;00C63463&quot;/&gt;&lt;wsp:rsid wsp:val=&quot;00C65C71&quot;/&gt;&lt;wsp:rsid wsp:val=&quot;00C678E6&quot;/&gt;&lt;wsp:rsid wsp:val=&quot;00C70522&quot;/&gt;&lt;wsp:rsid wsp:val=&quot;00C76151&quot;/&gt;&lt;wsp:rsid wsp:val=&quot;00C76C3B&quot;/&gt;&lt;wsp:rsid wsp:val=&quot;00C82EA0&quot;/&gt;&lt;wsp:rsid wsp:val=&quot;00C830B9&quot;/&gt;&lt;wsp:rsid wsp:val=&quot;00C85232&quot;/&gt;&lt;wsp:rsid wsp:val=&quot;00C85471&quot;/&gt;&lt;wsp:rsid wsp:val=&quot;00C855AA&quot;/&gt;&lt;wsp:rsid wsp:val=&quot;00C94067&quot;/&gt;&lt;wsp:rsid wsp:val=&quot;00C96732&quot;/&gt;&lt;wsp:rsid wsp:val=&quot;00C96F54&quot;/&gt;&lt;wsp:rsid wsp:val=&quot;00CA017B&quot;/&gt;&lt;wsp:rsid wsp:val=&quot;00CA0407&quot;/&gt;&lt;wsp:rsid wsp:val=&quot;00CA0730&quot;/&gt;&lt;wsp:rsid wsp:val=&quot;00CA2BD5&quot;/&gt;&lt;wsp:rsid wsp:val=&quot;00CA327B&quot;/&gt;&lt;wsp:rsid wsp:val=&quot;00CA40FF&quot;/&gt;&lt;wsp:rsid wsp:val=&quot;00CA41ED&quot;/&gt;&lt;wsp:rsid wsp:val=&quot;00CA7A55&quot;/&gt;&lt;wsp:rsid wsp:val=&quot;00CB0327&quot;/&gt;&lt;wsp:rsid wsp:val=&quot;00CB6D87&quot;/&gt;&lt;wsp:rsid wsp:val=&quot;00CC0B2F&quot;/&gt;&lt;wsp:rsid wsp:val=&quot;00CC3394&quot;/&gt;&lt;wsp:rsid wsp:val=&quot;00CC3872&quot;/&gt;&lt;wsp:rsid wsp:val=&quot;00CD45DD&quot;/&gt;&lt;wsp:rsid wsp:val=&quot;00CD5EE2&quot;/&gt;&lt;wsp:rsid wsp:val=&quot;00CD6C48&quot;/&gt;&lt;wsp:rsid wsp:val=&quot;00CE33D3&quot;/&gt;&lt;wsp:rsid wsp:val=&quot;00CE5C67&quot;/&gt;&lt;wsp:rsid wsp:val=&quot;00CE7354&quot;/&gt;&lt;wsp:rsid wsp:val=&quot;00CF0D0D&quot;/&gt;&lt;wsp:rsid wsp:val=&quot;00CF11F8&quot;/&gt;&lt;wsp:rsid wsp:val=&quot;00CF2938&quot;/&gt;&lt;wsp:rsid wsp:val=&quot;00CF3587&quot;/&gt;&lt;wsp:rsid wsp:val=&quot;00CF3D39&quot;/&gt;&lt;wsp:rsid wsp:val=&quot;00CF4655&quot;/&gt;&lt;wsp:rsid wsp:val=&quot;00D0107D&quot;/&gt;&lt;wsp:rsid wsp:val=&quot;00D020B5&quot;/&gt;&lt;wsp:rsid wsp:val=&quot;00D0393D&quot;/&gt;&lt;wsp:rsid wsp:val=&quot;00D06213&quot;/&gt;&lt;wsp:rsid wsp:val=&quot;00D13BFF&quot;/&gt;&lt;wsp:rsid wsp:val=&quot;00D2139E&quot;/&gt;&lt;wsp:rsid wsp:val=&quot;00D25D3C&quot;/&gt;&lt;wsp:rsid wsp:val=&quot;00D27BD4&quot;/&gt;&lt;wsp:rsid wsp:val=&quot;00D30ABA&quot;/&gt;&lt;wsp:rsid wsp:val=&quot;00D352A2&quot;/&gt;&lt;wsp:rsid wsp:val=&quot;00D36660&quot;/&gt;&lt;wsp:rsid wsp:val=&quot;00D36DDD&quot;/&gt;&lt;wsp:rsid wsp:val=&quot;00D40826&quot;/&gt;&lt;wsp:rsid wsp:val=&quot;00D40AD2&quot;/&gt;&lt;wsp:rsid wsp:val=&quot;00D45E24&quot;/&gt;&lt;wsp:rsid wsp:val=&quot;00D463A2&quot;/&gt;&lt;wsp:rsid wsp:val=&quot;00D479A4&quot;/&gt;&lt;wsp:rsid wsp:val=&quot;00D5013E&quot;/&gt;&lt;wsp:rsid wsp:val=&quot;00D51CE8&quot;/&gt;&lt;wsp:rsid wsp:val=&quot;00D540DE&quot;/&gt;&lt;wsp:rsid wsp:val=&quot;00D60592&quot;/&gt;&lt;wsp:rsid wsp:val=&quot;00D60E98&quot;/&gt;&lt;wsp:rsid wsp:val=&quot;00D615AF&quot;/&gt;&lt;wsp:rsid wsp:val=&quot;00D75CB8&quot;/&gt;&lt;wsp:rsid wsp:val=&quot;00D75F0C&quot;/&gt;&lt;wsp:rsid wsp:val=&quot;00D777D8&quot;/&gt;&lt;wsp:rsid wsp:val=&quot;00D77CD4&quot;/&gt;&lt;wsp:rsid wsp:val=&quot;00D81717&quot;/&gt;&lt;wsp:rsid wsp:val=&quot;00D836D7&quot;/&gt;&lt;wsp:rsid wsp:val=&quot;00D85A32&quot;/&gt;&lt;wsp:rsid wsp:val=&quot;00D86075&quot;/&gt;&lt;wsp:rsid wsp:val=&quot;00D902B0&quot;/&gt;&lt;wsp:rsid wsp:val=&quot;00D904DB&quot;/&gt;&lt;wsp:rsid wsp:val=&quot;00D9314D&quot;/&gt;&lt;wsp:rsid wsp:val=&quot;00D95D97&quot;/&gt;&lt;wsp:rsid wsp:val=&quot;00D97114&quot;/&gt;&lt;wsp:rsid wsp:val=&quot;00D97EDE&quot;/&gt;&lt;wsp:rsid wsp:val=&quot;00DA1980&quot;/&gt;&lt;wsp:rsid wsp:val=&quot;00DA2739&quot;/&gt;&lt;wsp:rsid wsp:val=&quot;00DA4187&quot;/&gt;&lt;wsp:rsid wsp:val=&quot;00DA52AA&quot;/&gt;&lt;wsp:rsid wsp:val=&quot;00DA6408&quot;/&gt;&lt;wsp:rsid wsp:val=&quot;00DA6D85&quot;/&gt;&lt;wsp:rsid wsp:val=&quot;00DB44B1&quot;/&gt;&lt;wsp:rsid wsp:val=&quot;00DB4E13&quot;/&gt;&lt;wsp:rsid wsp:val=&quot;00DB51BE&quot;/&gt;&lt;wsp:rsid wsp:val=&quot;00DC4001&quot;/&gt;&lt;wsp:rsid wsp:val=&quot;00DC499C&quot;/&gt;&lt;wsp:rsid wsp:val=&quot;00DC4CA8&quot;/&gt;&lt;wsp:rsid wsp:val=&quot;00DC7405&quot;/&gt;&lt;wsp:rsid wsp:val=&quot;00DD18C2&quot;/&gt;&lt;wsp:rsid wsp:val=&quot;00DD2344&quot;/&gt;&lt;wsp:rsid wsp:val=&quot;00DD302D&quot;/&gt;&lt;wsp:rsid wsp:val=&quot;00DD35CC&quot;/&gt;&lt;wsp:rsid wsp:val=&quot;00DD735C&quot;/&gt;&lt;wsp:rsid wsp:val=&quot;00DE14F9&quot;/&gt;&lt;wsp:rsid wsp:val=&quot;00DE2A86&quot;/&gt;&lt;wsp:rsid wsp:val=&quot;00DE6508&quot;/&gt;&lt;wsp:rsid wsp:val=&quot;00DF14B4&quot;/&gt;&lt;wsp:rsid wsp:val=&quot;00DF29C5&quot;/&gt;&lt;wsp:rsid wsp:val=&quot;00DF2FE5&quot;/&gt;&lt;wsp:rsid wsp:val=&quot;00DF365A&quot;/&gt;&lt;wsp:rsid wsp:val=&quot;00DF4BDE&quot;/&gt;&lt;wsp:rsid wsp:val=&quot;00DF7637&quot;/&gt;&lt;wsp:rsid wsp:val=&quot;00E017DD&quot;/&gt;&lt;wsp:rsid wsp:val=&quot;00E0311B&quot;/&gt;&lt;wsp:rsid wsp:val=&quot;00E06685&quot;/&gt;&lt;wsp:rsid wsp:val=&quot;00E10A5F&quot;/&gt;&lt;wsp:rsid wsp:val=&quot;00E11916&quot;/&gt;&lt;wsp:rsid wsp:val=&quot;00E15064&quot;/&gt;&lt;wsp:rsid wsp:val=&quot;00E16CBB&quot;/&gt;&lt;wsp:rsid wsp:val=&quot;00E2337F&quot;/&gt;&lt;wsp:rsid wsp:val=&quot;00E24C17&quot;/&gt;&lt;wsp:rsid wsp:val=&quot;00E256BB&quot;/&gt;&lt;wsp:rsid wsp:val=&quot;00E31FB6&quot;/&gt;&lt;wsp:rsid wsp:val=&quot;00E3452C&quot;/&gt;&lt;wsp:rsid wsp:val=&quot;00E35857&quot;/&gt;&lt;wsp:rsid wsp:val=&quot;00E35B26&quot;/&gt;&lt;wsp:rsid wsp:val=&quot;00E4023D&quot;/&gt;&lt;wsp:rsid wsp:val=&quot;00E420EE&quot;/&gt;&lt;wsp:rsid wsp:val=&quot;00E428F1&quot;/&gt;&lt;wsp:rsid wsp:val=&quot;00E44D49&quot;/&gt;&lt;wsp:rsid wsp:val=&quot;00E4592C&quot;/&gt;&lt;wsp:rsid wsp:val=&quot;00E47DCF&quot;/&gt;&lt;wsp:rsid wsp:val=&quot;00E47DEC&quot;/&gt;&lt;wsp:rsid wsp:val=&quot;00E5053B&quot;/&gt;&lt;wsp:rsid wsp:val=&quot;00E509C2&quot;/&gt;&lt;wsp:rsid wsp:val=&quot;00E51D95&quot;/&gt;&lt;wsp:rsid wsp:val=&quot;00E53FCC&quot;/&gt;&lt;wsp:rsid wsp:val=&quot;00E54803&quot;/&gt;&lt;wsp:rsid wsp:val=&quot;00E56077&quot;/&gt;&lt;wsp:rsid wsp:val=&quot;00E5642E&quot;/&gt;&lt;wsp:rsid wsp:val=&quot;00E56F84&quot;/&gt;&lt;wsp:rsid wsp:val=&quot;00E6059D&quot;/&gt;&lt;wsp:rsid wsp:val=&quot;00E64A50&quot;/&gt;&lt;wsp:rsid wsp:val=&quot;00E65330&quot;/&gt;&lt;wsp:rsid wsp:val=&quot;00E70616&quot;/&gt;&lt;wsp:rsid wsp:val=&quot;00E8332E&quot;/&gt;&lt;wsp:rsid wsp:val=&quot;00E84829&quot;/&gt;&lt;wsp:rsid wsp:val=&quot;00E85302&quot;/&gt;&lt;wsp:rsid wsp:val=&quot;00E85BE5&quot;/&gt;&lt;wsp:rsid wsp:val=&quot;00E90E91&quot;/&gt;&lt;wsp:rsid wsp:val=&quot;00E9100E&quot;/&gt;&lt;wsp:rsid wsp:val=&quot;00E968D6&quot;/&gt;&lt;wsp:rsid wsp:val=&quot;00EA062D&quot;/&gt;&lt;wsp:rsid wsp:val=&quot;00EA1765&quot;/&gt;&lt;wsp:rsid wsp:val=&quot;00EA1E03&quot;/&gt;&lt;wsp:rsid wsp:val=&quot;00EA3158&quot;/&gt;&lt;wsp:rsid wsp:val=&quot;00EA42E1&quot;/&gt;&lt;wsp:rsid wsp:val=&quot;00EA7146&quot;/&gt;&lt;wsp:rsid wsp:val=&quot;00EB043F&quot;/&gt;&lt;wsp:rsid wsp:val=&quot;00EB3374&quot;/&gt;&lt;wsp:rsid wsp:val=&quot;00EB39B7&quot;/&gt;&lt;wsp:rsid wsp:val=&quot;00EB4274&quot;/&gt;&lt;wsp:rsid wsp:val=&quot;00EB5CF1&quot;/&gt;&lt;wsp:rsid wsp:val=&quot;00EB6AF3&quot;/&gt;&lt;wsp:rsid wsp:val=&quot;00EB6F14&quot;/&gt;&lt;wsp:rsid wsp:val=&quot;00EB6F1F&quot;/&gt;&lt;wsp:rsid wsp:val=&quot;00EB733D&quot;/&gt;&lt;wsp:rsid wsp:val=&quot;00EB7994&quot;/&gt;&lt;wsp:rsid wsp:val=&quot;00ED0AA9&quot;/&gt;&lt;wsp:rsid wsp:val=&quot;00ED2843&quot;/&gt;&lt;wsp:rsid wsp:val=&quot;00ED2CA4&quot;/&gt;&lt;wsp:rsid wsp:val=&quot;00ED30D5&quot;/&gt;&lt;wsp:rsid wsp:val=&quot;00ED46FC&quot;/&gt;&lt;wsp:rsid wsp:val=&quot;00ED53F9&quot;/&gt;&lt;wsp:rsid wsp:val=&quot;00EE0D63&quot;/&gt;&lt;wsp:rsid wsp:val=&quot;00EE17BB&quot;/&gt;&lt;wsp:rsid wsp:val=&quot;00EE348F&quot;/&gt;&lt;wsp:rsid wsp:val=&quot;00EE4918&quot;/&gt;&lt;wsp:rsid wsp:val=&quot;00EE5A23&quot;/&gt;&lt;wsp:rsid wsp:val=&quot;00EE7D86&quot;/&gt;&lt;wsp:rsid wsp:val=&quot;00EF1297&quot;/&gt;&lt;wsp:rsid wsp:val=&quot;00EF2D94&quot;/&gt;&lt;wsp:rsid wsp:val=&quot;00EF3FE2&quot;/&gt;&lt;wsp:rsid wsp:val=&quot;00EF417D&quot;/&gt;&lt;wsp:rsid wsp:val=&quot;00EF6575&quot;/&gt;&lt;wsp:rsid wsp:val=&quot;00EF69B6&quot;/&gt;&lt;wsp:rsid wsp:val=&quot;00EF7666&quot;/&gt;&lt;wsp:rsid wsp:val=&quot;00F03C44&quot;/&gt;&lt;wsp:rsid wsp:val=&quot;00F03EC5&quot;/&gt;&lt;wsp:rsid wsp:val=&quot;00F06E3A&quot;/&gt;&lt;wsp:rsid wsp:val=&quot;00F148C2&quot;/&gt;&lt;wsp:rsid wsp:val=&quot;00F1542A&quot;/&gt;&lt;wsp:rsid wsp:val=&quot;00F154D0&quot;/&gt;&lt;wsp:rsid wsp:val=&quot;00F174DE&quot;/&gt;&lt;wsp:rsid wsp:val=&quot;00F22A5F&quot;/&gt;&lt;wsp:rsid wsp:val=&quot;00F26CF6&quot;/&gt;&lt;wsp:rsid wsp:val=&quot;00F3415A&quot;/&gt;&lt;wsp:rsid wsp:val=&quot;00F4103D&quot;/&gt;&lt;wsp:rsid wsp:val=&quot;00F4144B&quot;/&gt;&lt;wsp:rsid wsp:val=&quot;00F41D43&quot;/&gt;&lt;wsp:rsid wsp:val=&quot;00F47135&quot;/&gt;&lt;wsp:rsid wsp:val=&quot;00F47571&quot;/&gt;&lt;wsp:rsid wsp:val=&quot;00F51497&quot;/&gt;&lt;wsp:rsid wsp:val=&quot;00F532D8&quot;/&gt;&lt;wsp:rsid wsp:val=&quot;00F532F6&quot;/&gt;&lt;wsp:rsid wsp:val=&quot;00F54FE4&quot;/&gt;&lt;wsp:rsid wsp:val=&quot;00F564DE&quot;/&gt;&lt;wsp:rsid wsp:val=&quot;00F56910&quot;/&gt;&lt;wsp:rsid wsp:val=&quot;00F62C0C&quot;/&gt;&lt;wsp:rsid wsp:val=&quot;00F63B3F&quot;/&gt;&lt;wsp:rsid wsp:val=&quot;00F63C91&quot;/&gt;&lt;wsp:rsid wsp:val=&quot;00F64CFC&quot;/&gt;&lt;wsp:rsid wsp:val=&quot;00F64EB1&quot;/&gt;&lt;wsp:rsid wsp:val=&quot;00F72B66&quot;/&gt;&lt;wsp:rsid wsp:val=&quot;00F73088&quot;/&gt;&lt;wsp:rsid wsp:val=&quot;00F744E9&quot;/&gt;&lt;wsp:rsid wsp:val=&quot;00F819C0&quot;/&gt;&lt;wsp:rsid wsp:val=&quot;00F84E26&quot;/&gt;&lt;wsp:rsid wsp:val=&quot;00F86B40&quot;/&gt;&lt;wsp:rsid wsp:val=&quot;00F86FAE&quot;/&gt;&lt;wsp:rsid wsp:val=&quot;00F8702D&quot;/&gt;&lt;wsp:rsid wsp:val=&quot;00F87418&quot;/&gt;&lt;wsp:rsid wsp:val=&quot;00F87814&quot;/&gt;&lt;wsp:rsid wsp:val=&quot;00F92D7A&quot;/&gt;&lt;wsp:rsid wsp:val=&quot;00F9310C&quot;/&gt;&lt;wsp:rsid wsp:val=&quot;00F945E0&quot;/&gt;&lt;wsp:rsid wsp:val=&quot;00F9797A&quot;/&gt;&lt;wsp:rsid wsp:val=&quot;00FA2669&quot;/&gt;&lt;wsp:rsid wsp:val=&quot;00FA3313&quot;/&gt;&lt;wsp:rsid wsp:val=&quot;00FA532C&quot;/&gt;&lt;wsp:rsid wsp:val=&quot;00FA74FF&quot;/&gt;&lt;wsp:rsid wsp:val=&quot;00FA7559&quot;/&gt;&lt;wsp:rsid wsp:val=&quot;00FB25ED&quot;/&gt;&lt;wsp:rsid wsp:val=&quot;00FB3E6D&quot;/&gt;&lt;wsp:rsid wsp:val=&quot;00FB46AF&quot;/&gt;&lt;wsp:rsid wsp:val=&quot;00FB4E8E&quot;/&gt;&lt;wsp:rsid wsp:val=&quot;00FB5A53&quot;/&gt;&lt;wsp:rsid wsp:val=&quot;00FC2A28&quot;/&gt;&lt;wsp:rsid wsp:val=&quot;00FC2EB1&quot;/&gt;&lt;wsp:rsid wsp:val=&quot;00FC3AAE&quot;/&gt;&lt;wsp:rsid wsp:val=&quot;00FC43E3&quot;/&gt;&lt;wsp:rsid wsp:val=&quot;00FC5802&quot;/&gt;&lt;wsp:rsid wsp:val=&quot;00FC609C&quot;/&gt;&lt;wsp:rsid wsp:val=&quot;00FC6EAE&quot;/&gt;&lt;wsp:rsid wsp:val=&quot;00FD0AFA&quot;/&gt;&lt;wsp:rsid wsp:val=&quot;00FD0E67&quot;/&gt;&lt;wsp:rsid wsp:val=&quot;00FD2693&quot;/&gt;&lt;wsp:rsid wsp:val=&quot;00FD7612&quot;/&gt;&lt;wsp:rsid wsp:val=&quot;00FD7B64&quot;/&gt;&lt;wsp:rsid wsp:val=&quot;00FD7B92&quot;/&gt;&lt;wsp:rsid wsp:val=&quot;00FD7DE5&quot;/&gt;&lt;wsp:rsid wsp:val=&quot;00FE034E&quot;/&gt;&lt;wsp:rsid wsp:val=&quot;00FE15E5&quot;/&gt;&lt;wsp:rsid wsp:val=&quot;00FF2CE6&quot;/&gt;&lt;wsp:rsid wsp:val=&quot;00FF46F8&quot;/&gt;&lt;wsp:rsid wsp:val=&quot;00FF493D&quot;/&gt;&lt;wsp:rsid wsp:val=&quot;00FF5469&quot;/&gt;&lt;/wsp:rsids&gt;&lt;/w:docPr&gt;&lt;w:body&gt;&lt;wx:sect&gt;&lt;w:p wsp:rsidR=&quot;00000000&quot; wsp:rsidRPr=&quot;00906DF5&quot; wsp:rsidRDefault=&quot;00906DF5&quot; wsp:rsidP=&quot;00906DF5&quot;&gt;&lt;m:oMathPara&gt;&lt;m:oMath&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oMath&gt;&lt;/m:oMathPara&gt;&lt;/w:p&gt;&lt;w:sectPr wsp:rsidR=&quot;00000000&quot; wsp:rsidRPr=&quot;00906DF5&quot;&gt;&lt;w:pgSz w:w=&quot;12240&quot; w:h=&quot;15840&quot;/&gt;&lt;w:pgMar w:top=&quot;1440&quot; w:right=&quot;1440&quot; w:bottom=&quot;1440&quot; w:left=&quot;1440&quot; w:header=&quot;720&quot; w:footer=&quot;720&quot; w:gutter=&quot;0&quot;/&gt;&lt;w:cols w:space=&quot;720&quot;/&gt;&lt;/w:sectPr&gt;&lt;/wx:sect&gt;&lt;/w:body&gt;&lt;/w:wordDocument&gt;">
                  <v:imagedata r:id="rId6" o:title="" chromakey="white"/>
                </v:shape>
              </w:pict>
            </w:r>
          </w:p>
        </w:tc>
        <w:tc>
          <w:tcPr>
            <w:tcW w:w="808"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Rank</w:t>
            </w:r>
          </w:p>
        </w:tc>
        <w:tc>
          <w:tcPr>
            <w:tcW w:w="745"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STD</w:t>
            </w:r>
          </w:p>
        </w:tc>
        <w:tc>
          <w:tcPr>
            <w:tcW w:w="1274"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Decis</w:t>
            </w:r>
            <w:r w:rsidR="00B16B0C" w:rsidRPr="00716DF5">
              <w:rPr>
                <w:rFonts w:ascii="Times New Roman" w:hAnsi="Times New Roman"/>
                <w:sz w:val="24"/>
                <w:szCs w:val="24"/>
                <w:lang w:val="en-US"/>
              </w:rPr>
              <w:t>i</w:t>
            </w:r>
            <w:r w:rsidRPr="00716DF5">
              <w:rPr>
                <w:rFonts w:ascii="Times New Roman" w:hAnsi="Times New Roman"/>
                <w:sz w:val="24"/>
                <w:szCs w:val="24"/>
                <w:lang w:val="en-US"/>
              </w:rPr>
              <w:t>on</w:t>
            </w:r>
          </w:p>
        </w:tc>
      </w:tr>
      <w:tr w:rsidR="00B9421C" w:rsidRPr="00716DF5" w:rsidTr="0044371F">
        <w:tc>
          <w:tcPr>
            <w:tcW w:w="678"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2163"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There are power  failures in your library distorting disaster mitigation strategies</w:t>
            </w:r>
          </w:p>
        </w:tc>
        <w:tc>
          <w:tcPr>
            <w:tcW w:w="591"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p>
        </w:tc>
        <w:tc>
          <w:tcPr>
            <w:tcW w:w="552"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11</w:t>
            </w:r>
          </w:p>
        </w:tc>
        <w:tc>
          <w:tcPr>
            <w:tcW w:w="482"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91"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986"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44.00</w:t>
            </w:r>
          </w:p>
        </w:tc>
        <w:tc>
          <w:tcPr>
            <w:tcW w:w="706"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2.93</w:t>
            </w:r>
          </w:p>
        </w:tc>
        <w:tc>
          <w:tcPr>
            <w:tcW w:w="808" w:type="dxa"/>
          </w:tcPr>
          <w:p w:rsidR="002E23C5" w:rsidRPr="00716DF5" w:rsidRDefault="00815E23"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r w:rsidRPr="00716DF5">
              <w:rPr>
                <w:rFonts w:ascii="Times New Roman" w:hAnsi="Times New Roman"/>
                <w:sz w:val="24"/>
                <w:szCs w:val="24"/>
                <w:vertAlign w:val="superscript"/>
                <w:lang w:val="en-US"/>
              </w:rPr>
              <w:t>st</w:t>
            </w:r>
            <w:r w:rsidRPr="00716DF5">
              <w:rPr>
                <w:rFonts w:ascii="Times New Roman" w:hAnsi="Times New Roman"/>
                <w:sz w:val="24"/>
                <w:szCs w:val="24"/>
                <w:lang w:val="en-US"/>
              </w:rPr>
              <w:t xml:space="preserve"> </w:t>
            </w:r>
          </w:p>
        </w:tc>
        <w:tc>
          <w:tcPr>
            <w:tcW w:w="745"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.70</w:t>
            </w:r>
          </w:p>
        </w:tc>
        <w:tc>
          <w:tcPr>
            <w:tcW w:w="1274"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Accepted</w:t>
            </w:r>
          </w:p>
        </w:tc>
      </w:tr>
      <w:tr w:rsidR="00B9421C" w:rsidRPr="00716DF5" w:rsidTr="0044371F">
        <w:tc>
          <w:tcPr>
            <w:tcW w:w="678"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p>
        </w:tc>
        <w:tc>
          <w:tcPr>
            <w:tcW w:w="2163" w:type="dxa"/>
          </w:tcPr>
          <w:p w:rsidR="002E23C5" w:rsidRPr="00716DF5" w:rsidRDefault="00B9421C" w:rsidP="00B775DB">
            <w:pPr>
              <w:autoSpaceDE w:val="0"/>
              <w:autoSpaceDN w:val="0"/>
              <w:adjustRightInd w:val="0"/>
              <w:spacing w:after="100" w:afterAutospacing="1" w:line="276" w:lineRule="auto"/>
              <w:jc w:val="both"/>
              <w:rPr>
                <w:rFonts w:ascii="Times New Roman" w:hAnsi="Times New Roman"/>
                <w:sz w:val="24"/>
                <w:szCs w:val="24"/>
                <w:lang w:val="en-US"/>
              </w:rPr>
            </w:pPr>
            <w:r w:rsidRPr="00716DF5">
              <w:rPr>
                <w:rFonts w:ascii="Times New Roman" w:hAnsi="Times New Roman"/>
                <w:sz w:val="24"/>
                <w:szCs w:val="24"/>
                <w:lang w:val="en-US"/>
              </w:rPr>
              <w:t>There is poor maintenance of disaster mitigation resources in your library</w:t>
            </w:r>
          </w:p>
        </w:tc>
        <w:tc>
          <w:tcPr>
            <w:tcW w:w="591"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52"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11</w:t>
            </w:r>
          </w:p>
        </w:tc>
        <w:tc>
          <w:tcPr>
            <w:tcW w:w="482"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p>
        </w:tc>
        <w:tc>
          <w:tcPr>
            <w:tcW w:w="591" w:type="dxa"/>
          </w:tcPr>
          <w:p w:rsidR="002E23C5" w:rsidRPr="00716DF5" w:rsidRDefault="00B9421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986" w:type="dxa"/>
          </w:tcPr>
          <w:p w:rsidR="002E23C5" w:rsidRPr="00716DF5" w:rsidRDefault="004E772B"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42.00</w:t>
            </w:r>
          </w:p>
        </w:tc>
        <w:tc>
          <w:tcPr>
            <w:tcW w:w="706" w:type="dxa"/>
          </w:tcPr>
          <w:p w:rsidR="002E23C5" w:rsidRPr="00716DF5" w:rsidRDefault="004E772B"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2.80</w:t>
            </w:r>
          </w:p>
        </w:tc>
        <w:tc>
          <w:tcPr>
            <w:tcW w:w="808" w:type="dxa"/>
          </w:tcPr>
          <w:p w:rsidR="002E23C5" w:rsidRPr="00716DF5" w:rsidRDefault="00815E23"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r w:rsidRPr="00716DF5">
              <w:rPr>
                <w:rFonts w:ascii="Times New Roman" w:hAnsi="Times New Roman"/>
                <w:sz w:val="24"/>
                <w:szCs w:val="24"/>
                <w:vertAlign w:val="superscript"/>
                <w:lang w:val="en-US"/>
              </w:rPr>
              <w:t>nd</w:t>
            </w:r>
            <w:r w:rsidRPr="00716DF5">
              <w:rPr>
                <w:rFonts w:ascii="Times New Roman" w:hAnsi="Times New Roman"/>
                <w:sz w:val="24"/>
                <w:szCs w:val="24"/>
                <w:lang w:val="en-US"/>
              </w:rPr>
              <w:t xml:space="preserve"> </w:t>
            </w:r>
          </w:p>
        </w:tc>
        <w:tc>
          <w:tcPr>
            <w:tcW w:w="745" w:type="dxa"/>
          </w:tcPr>
          <w:p w:rsidR="002E23C5" w:rsidRPr="00716DF5" w:rsidRDefault="004E772B"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.68</w:t>
            </w:r>
          </w:p>
        </w:tc>
        <w:tc>
          <w:tcPr>
            <w:tcW w:w="1274" w:type="dxa"/>
          </w:tcPr>
          <w:p w:rsidR="002E23C5" w:rsidRPr="00716DF5" w:rsidRDefault="004E772B"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Accepted</w:t>
            </w:r>
          </w:p>
        </w:tc>
      </w:tr>
      <w:tr w:rsidR="00B9421C" w:rsidRPr="00716DF5" w:rsidTr="0044371F">
        <w:tc>
          <w:tcPr>
            <w:tcW w:w="678" w:type="dxa"/>
          </w:tcPr>
          <w:p w:rsidR="002E23C5" w:rsidRPr="00716DF5" w:rsidRDefault="002E23C5"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3.</w:t>
            </w:r>
          </w:p>
        </w:tc>
        <w:tc>
          <w:tcPr>
            <w:tcW w:w="2163" w:type="dxa"/>
          </w:tcPr>
          <w:p w:rsidR="002E23C5" w:rsidRPr="00716DF5" w:rsidRDefault="002E23C5" w:rsidP="00B775DB">
            <w:pPr>
              <w:autoSpaceDE w:val="0"/>
              <w:autoSpaceDN w:val="0"/>
              <w:adjustRightInd w:val="0"/>
              <w:spacing w:after="100" w:afterAutospacing="1" w:line="276" w:lineRule="auto"/>
              <w:jc w:val="both"/>
              <w:rPr>
                <w:rFonts w:ascii="Times New Roman" w:hAnsi="Times New Roman"/>
                <w:sz w:val="24"/>
                <w:szCs w:val="24"/>
                <w:lang w:val="en-US"/>
              </w:rPr>
            </w:pPr>
            <w:r w:rsidRPr="00716DF5">
              <w:rPr>
                <w:rFonts w:ascii="Times New Roman" w:hAnsi="Times New Roman"/>
                <w:sz w:val="24"/>
                <w:szCs w:val="24"/>
                <w:lang w:val="en-US"/>
              </w:rPr>
              <w:t>Digital disaster (loss of digital data vital for the daily business) occur in your library</w:t>
            </w:r>
          </w:p>
        </w:tc>
        <w:tc>
          <w:tcPr>
            <w:tcW w:w="591" w:type="dxa"/>
          </w:tcPr>
          <w:p w:rsidR="002E23C5"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52" w:type="dxa"/>
          </w:tcPr>
          <w:p w:rsidR="002E23C5"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9</w:t>
            </w:r>
          </w:p>
        </w:tc>
        <w:tc>
          <w:tcPr>
            <w:tcW w:w="482" w:type="dxa"/>
          </w:tcPr>
          <w:p w:rsidR="002E23C5"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p>
        </w:tc>
        <w:tc>
          <w:tcPr>
            <w:tcW w:w="591" w:type="dxa"/>
          </w:tcPr>
          <w:p w:rsidR="002E23C5"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3</w:t>
            </w:r>
          </w:p>
        </w:tc>
        <w:tc>
          <w:tcPr>
            <w:tcW w:w="986" w:type="dxa"/>
          </w:tcPr>
          <w:p w:rsidR="002E23C5"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38.00</w:t>
            </w:r>
          </w:p>
        </w:tc>
        <w:tc>
          <w:tcPr>
            <w:tcW w:w="706" w:type="dxa"/>
          </w:tcPr>
          <w:p w:rsidR="002E23C5"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2.53</w:t>
            </w:r>
          </w:p>
        </w:tc>
        <w:tc>
          <w:tcPr>
            <w:tcW w:w="808" w:type="dxa"/>
          </w:tcPr>
          <w:p w:rsidR="002E23C5" w:rsidRPr="00716DF5" w:rsidRDefault="00815E23"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5</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745" w:type="dxa"/>
          </w:tcPr>
          <w:p w:rsidR="002E23C5"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.92</w:t>
            </w:r>
          </w:p>
        </w:tc>
        <w:tc>
          <w:tcPr>
            <w:tcW w:w="1274" w:type="dxa"/>
          </w:tcPr>
          <w:p w:rsidR="002E23C5" w:rsidRPr="00716DF5" w:rsidRDefault="00B16B0C" w:rsidP="00B16B0C">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Accepted</w:t>
            </w:r>
          </w:p>
        </w:tc>
      </w:tr>
      <w:tr w:rsidR="00B9421C" w:rsidRPr="00716DF5" w:rsidTr="00991E3A">
        <w:trPr>
          <w:trHeight w:val="1214"/>
        </w:trPr>
        <w:tc>
          <w:tcPr>
            <w:tcW w:w="678" w:type="dxa"/>
          </w:tcPr>
          <w:p w:rsidR="00B16B0C"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4</w:t>
            </w:r>
          </w:p>
        </w:tc>
        <w:tc>
          <w:tcPr>
            <w:tcW w:w="2163" w:type="dxa"/>
          </w:tcPr>
          <w:p w:rsidR="00B16B0C" w:rsidRPr="00716DF5" w:rsidRDefault="00B16B0C" w:rsidP="00B775DB">
            <w:pPr>
              <w:autoSpaceDE w:val="0"/>
              <w:autoSpaceDN w:val="0"/>
              <w:adjustRightInd w:val="0"/>
              <w:spacing w:after="100" w:afterAutospacing="1" w:line="276" w:lineRule="auto"/>
              <w:rPr>
                <w:rFonts w:ascii="Times New Roman" w:hAnsi="Times New Roman"/>
                <w:sz w:val="24"/>
                <w:szCs w:val="24"/>
                <w:lang w:val="en-US"/>
              </w:rPr>
            </w:pPr>
            <w:r w:rsidRPr="00716DF5">
              <w:rPr>
                <w:rFonts w:ascii="Times New Roman" w:hAnsi="Times New Roman"/>
                <w:sz w:val="24"/>
                <w:szCs w:val="24"/>
                <w:lang w:val="en-US"/>
              </w:rPr>
              <w:t xml:space="preserve">There are acts of negligence by </w:t>
            </w:r>
            <w:r w:rsidR="00B775DB" w:rsidRPr="00716DF5">
              <w:rPr>
                <w:rFonts w:ascii="Times New Roman" w:hAnsi="Times New Roman"/>
                <w:sz w:val="24"/>
                <w:szCs w:val="24"/>
                <w:lang w:val="en-US"/>
              </w:rPr>
              <w:t>l</w:t>
            </w:r>
            <w:r w:rsidRPr="00716DF5">
              <w:rPr>
                <w:rFonts w:ascii="Times New Roman" w:hAnsi="Times New Roman"/>
                <w:sz w:val="24"/>
                <w:szCs w:val="24"/>
                <w:lang w:val="en-US"/>
              </w:rPr>
              <w:t>ibrary staff  in your library</w:t>
            </w:r>
          </w:p>
        </w:tc>
        <w:tc>
          <w:tcPr>
            <w:tcW w:w="591" w:type="dxa"/>
          </w:tcPr>
          <w:p w:rsidR="00B16B0C"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52" w:type="dxa"/>
          </w:tcPr>
          <w:p w:rsidR="00B16B0C"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10</w:t>
            </w:r>
          </w:p>
        </w:tc>
        <w:tc>
          <w:tcPr>
            <w:tcW w:w="482" w:type="dxa"/>
          </w:tcPr>
          <w:p w:rsidR="00B16B0C"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91" w:type="dxa"/>
          </w:tcPr>
          <w:p w:rsidR="00B16B0C"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3</w:t>
            </w:r>
          </w:p>
        </w:tc>
        <w:tc>
          <w:tcPr>
            <w:tcW w:w="986" w:type="dxa"/>
          </w:tcPr>
          <w:p w:rsidR="00B16B0C"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39.00</w:t>
            </w:r>
          </w:p>
        </w:tc>
        <w:tc>
          <w:tcPr>
            <w:tcW w:w="706" w:type="dxa"/>
          </w:tcPr>
          <w:p w:rsidR="00B16B0C"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2.60</w:t>
            </w:r>
          </w:p>
        </w:tc>
        <w:tc>
          <w:tcPr>
            <w:tcW w:w="808" w:type="dxa"/>
          </w:tcPr>
          <w:p w:rsidR="00B16B0C" w:rsidRPr="00716DF5" w:rsidRDefault="00815E23"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4</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745" w:type="dxa"/>
          </w:tcPr>
          <w:p w:rsidR="00B16B0C" w:rsidRPr="00716DF5" w:rsidRDefault="00B16B0C"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.91</w:t>
            </w:r>
          </w:p>
        </w:tc>
        <w:tc>
          <w:tcPr>
            <w:tcW w:w="1274" w:type="dxa"/>
          </w:tcPr>
          <w:p w:rsidR="00B16B0C" w:rsidRPr="00716DF5" w:rsidRDefault="00B16B0C" w:rsidP="00B16B0C">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Accepted</w:t>
            </w:r>
          </w:p>
        </w:tc>
      </w:tr>
      <w:tr w:rsidR="004F7CA1" w:rsidRPr="00716DF5" w:rsidTr="0044371F">
        <w:tc>
          <w:tcPr>
            <w:tcW w:w="678" w:type="dxa"/>
          </w:tcPr>
          <w:p w:rsidR="004F7CA1" w:rsidRPr="00716DF5" w:rsidRDefault="004F7CA1"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5.</w:t>
            </w:r>
          </w:p>
        </w:tc>
        <w:tc>
          <w:tcPr>
            <w:tcW w:w="2163" w:type="dxa"/>
          </w:tcPr>
          <w:p w:rsidR="004F7CA1" w:rsidRPr="00716DF5" w:rsidRDefault="006B167A"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 xml:space="preserve">There is </w:t>
            </w:r>
            <w:r w:rsidR="004F7CA1" w:rsidRPr="00716DF5">
              <w:rPr>
                <w:rFonts w:ascii="Times New Roman" w:hAnsi="Times New Roman"/>
                <w:sz w:val="24"/>
                <w:szCs w:val="24"/>
                <w:lang w:val="en-US"/>
              </w:rPr>
              <w:t>adequate funding</w:t>
            </w:r>
            <w:r w:rsidRPr="00716DF5">
              <w:rPr>
                <w:rFonts w:ascii="Times New Roman" w:hAnsi="Times New Roman"/>
                <w:sz w:val="24"/>
                <w:szCs w:val="24"/>
                <w:lang w:val="en-US"/>
              </w:rPr>
              <w:t xml:space="preserve"> allocations</w:t>
            </w:r>
          </w:p>
        </w:tc>
        <w:tc>
          <w:tcPr>
            <w:tcW w:w="591" w:type="dxa"/>
          </w:tcPr>
          <w:p w:rsidR="004F7CA1" w:rsidRPr="00716DF5" w:rsidRDefault="006B167A"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52" w:type="dxa"/>
          </w:tcPr>
          <w:p w:rsidR="004F7CA1" w:rsidRPr="00716DF5" w:rsidRDefault="006B167A"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482" w:type="dxa"/>
          </w:tcPr>
          <w:p w:rsidR="004F7CA1" w:rsidRPr="00716DF5" w:rsidRDefault="006B167A"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p>
        </w:tc>
        <w:tc>
          <w:tcPr>
            <w:tcW w:w="591" w:type="dxa"/>
          </w:tcPr>
          <w:p w:rsidR="004F7CA1" w:rsidRPr="00716DF5" w:rsidRDefault="006B167A"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11</w:t>
            </w:r>
          </w:p>
        </w:tc>
        <w:tc>
          <w:tcPr>
            <w:tcW w:w="986" w:type="dxa"/>
          </w:tcPr>
          <w:p w:rsidR="004F7CA1" w:rsidRPr="00716DF5" w:rsidRDefault="006B167A"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220.00</w:t>
            </w:r>
          </w:p>
        </w:tc>
        <w:tc>
          <w:tcPr>
            <w:tcW w:w="706" w:type="dxa"/>
          </w:tcPr>
          <w:p w:rsidR="004F7CA1" w:rsidRPr="00716DF5" w:rsidRDefault="006B167A"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1.50</w:t>
            </w:r>
          </w:p>
        </w:tc>
        <w:tc>
          <w:tcPr>
            <w:tcW w:w="808" w:type="dxa"/>
          </w:tcPr>
          <w:p w:rsidR="004F7CA1" w:rsidRPr="00716DF5" w:rsidRDefault="00815E23"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7</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745" w:type="dxa"/>
          </w:tcPr>
          <w:p w:rsidR="004F7CA1" w:rsidRPr="00716DF5" w:rsidRDefault="006B167A"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.92</w:t>
            </w:r>
          </w:p>
        </w:tc>
        <w:tc>
          <w:tcPr>
            <w:tcW w:w="1274" w:type="dxa"/>
          </w:tcPr>
          <w:p w:rsidR="004F7CA1" w:rsidRPr="00716DF5" w:rsidRDefault="006B167A" w:rsidP="00B16B0C">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4F7CA1" w:rsidRPr="00716DF5" w:rsidTr="0044371F">
        <w:tc>
          <w:tcPr>
            <w:tcW w:w="678" w:type="dxa"/>
          </w:tcPr>
          <w:p w:rsidR="004F7CA1" w:rsidRPr="00716DF5" w:rsidRDefault="004F7CA1"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6.</w:t>
            </w:r>
          </w:p>
        </w:tc>
        <w:tc>
          <w:tcPr>
            <w:tcW w:w="2163" w:type="dxa"/>
          </w:tcPr>
          <w:p w:rsidR="004F7CA1" w:rsidRPr="00716DF5" w:rsidRDefault="004F5462" w:rsidP="00B775DB">
            <w:pPr>
              <w:autoSpaceDE w:val="0"/>
              <w:autoSpaceDN w:val="0"/>
              <w:adjustRightInd w:val="0"/>
              <w:spacing w:after="100" w:afterAutospacing="1" w:line="276" w:lineRule="auto"/>
              <w:rPr>
                <w:rFonts w:ascii="Times New Roman" w:hAnsi="Times New Roman"/>
                <w:sz w:val="24"/>
                <w:szCs w:val="24"/>
                <w:lang w:val="en-US"/>
              </w:rPr>
            </w:pPr>
            <w:r w:rsidRPr="00716DF5">
              <w:rPr>
                <w:rFonts w:ascii="Times New Roman" w:hAnsi="Times New Roman"/>
                <w:sz w:val="24"/>
                <w:szCs w:val="24"/>
                <w:lang w:val="en-US"/>
              </w:rPr>
              <w:t>There is lack</w:t>
            </w:r>
            <w:r w:rsidR="00210CB4" w:rsidRPr="00716DF5">
              <w:rPr>
                <w:rFonts w:ascii="Times New Roman" w:hAnsi="Times New Roman"/>
                <w:sz w:val="24"/>
                <w:szCs w:val="24"/>
                <w:lang w:val="en-US"/>
              </w:rPr>
              <w:t xml:space="preserve"> of</w:t>
            </w:r>
            <w:r w:rsidRPr="00716DF5">
              <w:rPr>
                <w:rFonts w:ascii="Times New Roman" w:hAnsi="Times New Roman"/>
                <w:sz w:val="24"/>
                <w:szCs w:val="24"/>
                <w:lang w:val="en-US"/>
              </w:rPr>
              <w:t xml:space="preserve"> provision and maintenance of</w:t>
            </w:r>
            <w:r w:rsidR="00210CB4" w:rsidRPr="00716DF5">
              <w:rPr>
                <w:rFonts w:ascii="Times New Roman" w:hAnsi="Times New Roman"/>
                <w:sz w:val="24"/>
                <w:szCs w:val="24"/>
                <w:lang w:val="en-US"/>
              </w:rPr>
              <w:t xml:space="preserve"> adequate facilities</w:t>
            </w:r>
          </w:p>
        </w:tc>
        <w:tc>
          <w:tcPr>
            <w:tcW w:w="591" w:type="dxa"/>
          </w:tcPr>
          <w:p w:rsidR="004F7CA1" w:rsidRPr="00716DF5" w:rsidRDefault="004F5462"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52" w:type="dxa"/>
          </w:tcPr>
          <w:p w:rsidR="004F7CA1" w:rsidRPr="00716DF5" w:rsidRDefault="004F5462"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11</w:t>
            </w:r>
          </w:p>
        </w:tc>
        <w:tc>
          <w:tcPr>
            <w:tcW w:w="482" w:type="dxa"/>
          </w:tcPr>
          <w:p w:rsidR="004F7CA1" w:rsidRPr="00716DF5" w:rsidRDefault="004F5462"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p>
        </w:tc>
        <w:tc>
          <w:tcPr>
            <w:tcW w:w="591" w:type="dxa"/>
          </w:tcPr>
          <w:p w:rsidR="004F7CA1" w:rsidRPr="00716DF5" w:rsidRDefault="004F5462"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986" w:type="dxa"/>
          </w:tcPr>
          <w:p w:rsidR="004F7CA1" w:rsidRPr="00716DF5" w:rsidRDefault="004F5462"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42.00</w:t>
            </w:r>
          </w:p>
        </w:tc>
        <w:tc>
          <w:tcPr>
            <w:tcW w:w="706" w:type="dxa"/>
          </w:tcPr>
          <w:p w:rsidR="004F7CA1" w:rsidRPr="00716DF5" w:rsidRDefault="004F5462"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2.80</w:t>
            </w:r>
          </w:p>
        </w:tc>
        <w:tc>
          <w:tcPr>
            <w:tcW w:w="808" w:type="dxa"/>
          </w:tcPr>
          <w:p w:rsidR="004F7CA1" w:rsidRPr="00716DF5" w:rsidRDefault="00815E23"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r w:rsidRPr="00716DF5">
              <w:rPr>
                <w:rFonts w:ascii="Times New Roman" w:hAnsi="Times New Roman"/>
                <w:sz w:val="24"/>
                <w:szCs w:val="24"/>
                <w:vertAlign w:val="superscript"/>
                <w:lang w:val="en-US"/>
              </w:rPr>
              <w:t>nd</w:t>
            </w:r>
            <w:r w:rsidRPr="00716DF5">
              <w:rPr>
                <w:rFonts w:ascii="Times New Roman" w:hAnsi="Times New Roman"/>
                <w:sz w:val="24"/>
                <w:szCs w:val="24"/>
                <w:lang w:val="en-US"/>
              </w:rPr>
              <w:t xml:space="preserve"> </w:t>
            </w:r>
          </w:p>
        </w:tc>
        <w:tc>
          <w:tcPr>
            <w:tcW w:w="745" w:type="dxa"/>
          </w:tcPr>
          <w:p w:rsidR="004F7CA1" w:rsidRPr="00716DF5" w:rsidRDefault="004F5462"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.68</w:t>
            </w:r>
          </w:p>
        </w:tc>
        <w:tc>
          <w:tcPr>
            <w:tcW w:w="1274" w:type="dxa"/>
          </w:tcPr>
          <w:p w:rsidR="004F7CA1" w:rsidRPr="00716DF5" w:rsidRDefault="004F5462" w:rsidP="00B16B0C">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Accepted</w:t>
            </w:r>
          </w:p>
        </w:tc>
      </w:tr>
      <w:tr w:rsidR="00210CB4" w:rsidRPr="00716DF5" w:rsidTr="0044371F">
        <w:tc>
          <w:tcPr>
            <w:tcW w:w="678"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7.</w:t>
            </w:r>
          </w:p>
        </w:tc>
        <w:tc>
          <w:tcPr>
            <w:tcW w:w="2163"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There is a poor structural design of the library</w:t>
            </w:r>
          </w:p>
        </w:tc>
        <w:tc>
          <w:tcPr>
            <w:tcW w:w="591"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52"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8</w:t>
            </w:r>
          </w:p>
        </w:tc>
        <w:tc>
          <w:tcPr>
            <w:tcW w:w="482"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91"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5</w:t>
            </w:r>
          </w:p>
        </w:tc>
        <w:tc>
          <w:tcPr>
            <w:tcW w:w="986"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35.00</w:t>
            </w:r>
          </w:p>
        </w:tc>
        <w:tc>
          <w:tcPr>
            <w:tcW w:w="706"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2.33</w:t>
            </w:r>
          </w:p>
        </w:tc>
        <w:tc>
          <w:tcPr>
            <w:tcW w:w="808" w:type="dxa"/>
          </w:tcPr>
          <w:p w:rsidR="00210CB4" w:rsidRPr="00716DF5" w:rsidRDefault="00815E23"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6</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745" w:type="dxa"/>
          </w:tcPr>
          <w:p w:rsidR="00210CB4" w:rsidRPr="00716DF5" w:rsidRDefault="00210CB4"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1.05</w:t>
            </w:r>
          </w:p>
        </w:tc>
        <w:tc>
          <w:tcPr>
            <w:tcW w:w="1274" w:type="dxa"/>
          </w:tcPr>
          <w:p w:rsidR="00210CB4" w:rsidRPr="00716DF5" w:rsidRDefault="00210CB4" w:rsidP="00B16B0C">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Rejected</w:t>
            </w:r>
          </w:p>
        </w:tc>
      </w:tr>
      <w:tr w:rsidR="0044371F" w:rsidRPr="00716DF5" w:rsidTr="0044371F">
        <w:tc>
          <w:tcPr>
            <w:tcW w:w="678" w:type="dxa"/>
          </w:tcPr>
          <w:p w:rsidR="0044371F" w:rsidRPr="00716DF5" w:rsidRDefault="0044371F"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8</w:t>
            </w:r>
          </w:p>
        </w:tc>
        <w:tc>
          <w:tcPr>
            <w:tcW w:w="2163" w:type="dxa"/>
          </w:tcPr>
          <w:p w:rsidR="0044371F" w:rsidRPr="00716DF5" w:rsidRDefault="007A3C27" w:rsidP="007A3C27">
            <w:pPr>
              <w:jc w:val="both"/>
              <w:rPr>
                <w:rFonts w:ascii="Times New Roman" w:hAnsi="Times New Roman"/>
                <w:sz w:val="24"/>
                <w:szCs w:val="24"/>
                <w:lang w:val="en-US"/>
              </w:rPr>
            </w:pPr>
            <w:r w:rsidRPr="00716DF5">
              <w:rPr>
                <w:rFonts w:ascii="Times New Roman" w:hAnsi="Times New Roman"/>
                <w:sz w:val="24"/>
                <w:szCs w:val="24"/>
                <w:lang w:val="en-US"/>
              </w:rPr>
              <w:t>Disaster mitigation t</w:t>
            </w:r>
            <w:r w:rsidR="0044371F" w:rsidRPr="00716DF5">
              <w:rPr>
                <w:rFonts w:ascii="Times New Roman" w:hAnsi="Times New Roman"/>
                <w:sz w:val="24"/>
                <w:szCs w:val="24"/>
                <w:lang w:val="en-US"/>
              </w:rPr>
              <w:t>raining is used in checking disasters</w:t>
            </w:r>
          </w:p>
        </w:tc>
        <w:tc>
          <w:tcPr>
            <w:tcW w:w="591" w:type="dxa"/>
          </w:tcPr>
          <w:p w:rsidR="0044371F" w:rsidRPr="00716DF5" w:rsidRDefault="007A3C27"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552" w:type="dxa"/>
          </w:tcPr>
          <w:p w:rsidR="0044371F" w:rsidRPr="00716DF5" w:rsidRDefault="007A3C27"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w:t>
            </w:r>
          </w:p>
        </w:tc>
        <w:tc>
          <w:tcPr>
            <w:tcW w:w="482" w:type="dxa"/>
          </w:tcPr>
          <w:p w:rsidR="0044371F" w:rsidRPr="00716DF5" w:rsidRDefault="007A3C27"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w:t>
            </w:r>
          </w:p>
        </w:tc>
        <w:tc>
          <w:tcPr>
            <w:tcW w:w="591" w:type="dxa"/>
          </w:tcPr>
          <w:p w:rsidR="0044371F" w:rsidRPr="00716DF5" w:rsidRDefault="007A3C27"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11</w:t>
            </w:r>
          </w:p>
        </w:tc>
        <w:tc>
          <w:tcPr>
            <w:tcW w:w="986" w:type="dxa"/>
          </w:tcPr>
          <w:p w:rsidR="0044371F" w:rsidRPr="00716DF5" w:rsidRDefault="007A3C27"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22.00</w:t>
            </w:r>
          </w:p>
        </w:tc>
        <w:tc>
          <w:tcPr>
            <w:tcW w:w="706" w:type="dxa"/>
          </w:tcPr>
          <w:p w:rsidR="0044371F" w:rsidRPr="00716DF5" w:rsidRDefault="007A3C27"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1.47</w:t>
            </w:r>
          </w:p>
        </w:tc>
        <w:tc>
          <w:tcPr>
            <w:tcW w:w="808" w:type="dxa"/>
          </w:tcPr>
          <w:p w:rsidR="0044371F" w:rsidRPr="00716DF5" w:rsidRDefault="00815E23"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8</w:t>
            </w:r>
            <w:r w:rsidRPr="00716DF5">
              <w:rPr>
                <w:rFonts w:ascii="Times New Roman" w:hAnsi="Times New Roman"/>
                <w:sz w:val="24"/>
                <w:szCs w:val="24"/>
                <w:vertAlign w:val="superscript"/>
                <w:lang w:val="en-US"/>
              </w:rPr>
              <w:t>th</w:t>
            </w:r>
            <w:r w:rsidRPr="00716DF5">
              <w:rPr>
                <w:rFonts w:ascii="Times New Roman" w:hAnsi="Times New Roman"/>
                <w:sz w:val="24"/>
                <w:szCs w:val="24"/>
                <w:lang w:val="en-US"/>
              </w:rPr>
              <w:t xml:space="preserve"> </w:t>
            </w:r>
          </w:p>
        </w:tc>
        <w:tc>
          <w:tcPr>
            <w:tcW w:w="745" w:type="dxa"/>
          </w:tcPr>
          <w:p w:rsidR="0044371F" w:rsidRPr="00716DF5" w:rsidRDefault="007A3C27" w:rsidP="00B06A08">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.92</w:t>
            </w:r>
          </w:p>
        </w:tc>
        <w:tc>
          <w:tcPr>
            <w:tcW w:w="1274" w:type="dxa"/>
          </w:tcPr>
          <w:p w:rsidR="0044371F" w:rsidRPr="00716DF5" w:rsidRDefault="007A3C27" w:rsidP="00B16B0C">
            <w:pPr>
              <w:autoSpaceDE w:val="0"/>
              <w:autoSpaceDN w:val="0"/>
              <w:adjustRightInd w:val="0"/>
              <w:spacing w:after="100" w:afterAutospacing="1" w:line="360" w:lineRule="auto"/>
              <w:jc w:val="both"/>
              <w:rPr>
                <w:rFonts w:ascii="Times New Roman" w:hAnsi="Times New Roman"/>
                <w:sz w:val="24"/>
                <w:szCs w:val="24"/>
                <w:lang w:val="en-US"/>
              </w:rPr>
            </w:pPr>
            <w:r w:rsidRPr="00716DF5">
              <w:rPr>
                <w:rFonts w:ascii="Times New Roman" w:hAnsi="Times New Roman"/>
                <w:sz w:val="24"/>
                <w:szCs w:val="24"/>
                <w:lang w:val="en-US"/>
              </w:rPr>
              <w:t>Rejected</w:t>
            </w:r>
          </w:p>
        </w:tc>
      </w:tr>
    </w:tbl>
    <w:p w:rsidR="00A707E0" w:rsidRPr="00716DF5" w:rsidRDefault="00A707E0" w:rsidP="00A707E0">
      <w:pPr>
        <w:jc w:val="both"/>
        <w:rPr>
          <w:rFonts w:ascii="Times New Roman" w:hAnsi="Times New Roman"/>
          <w:sz w:val="24"/>
          <w:szCs w:val="24"/>
          <w:lang w:val="en-US"/>
        </w:rPr>
      </w:pPr>
      <w:r w:rsidRPr="00716DF5">
        <w:rPr>
          <w:rFonts w:ascii="Times New Roman" w:hAnsi="Times New Roman"/>
          <w:i/>
          <w:sz w:val="24"/>
          <w:szCs w:val="24"/>
          <w:lang w:val="en-US"/>
        </w:rPr>
        <w:t xml:space="preserve">SA =Strongly Agree, A =Agree, D =Disagree, SD = Strongly Disagree, </w:t>
      </w:r>
      <m:oMath>
        <m:acc>
          <m:accPr>
            <m:chr m:val="̅"/>
            <m:ctrlPr>
              <w:rPr>
                <w:rFonts w:ascii="Cambria Math" w:hAnsi="Cambria Math"/>
                <w:i/>
                <w:sz w:val="24"/>
                <w:szCs w:val="24"/>
                <w:lang w:val="en-US"/>
              </w:rPr>
            </m:ctrlPr>
          </m:accPr>
          <m:e>
            <m:r>
              <w:rPr>
                <w:rFonts w:ascii="Cambria Math" w:hAnsi="Cambria Math"/>
                <w:sz w:val="24"/>
                <w:szCs w:val="24"/>
                <w:lang w:val="en-US"/>
              </w:rPr>
              <m:t>X</m:t>
            </m:r>
          </m:e>
        </m:acc>
      </m:oMath>
      <w:r w:rsidRPr="00716DF5">
        <w:rPr>
          <w:rFonts w:ascii="Times New Roman" w:hAnsi="Times New Roman"/>
          <w:i/>
          <w:sz w:val="24"/>
          <w:szCs w:val="24"/>
          <w:lang w:val="en-US"/>
        </w:rPr>
        <w:t>= Mean</w:t>
      </w:r>
      <w:r w:rsidR="003115D9" w:rsidRPr="00716DF5">
        <w:rPr>
          <w:rFonts w:ascii="Times New Roman" w:hAnsi="Times New Roman"/>
          <w:i/>
          <w:sz w:val="24"/>
          <w:szCs w:val="24"/>
          <w:lang w:val="en-US"/>
        </w:rPr>
        <w:t>,</w:t>
      </w:r>
      <w:r w:rsidR="00300C9E" w:rsidRPr="00716DF5">
        <w:rPr>
          <w:rFonts w:ascii="Times New Roman" w:hAnsi="Times New Roman"/>
          <w:i/>
          <w:sz w:val="24"/>
          <w:szCs w:val="24"/>
          <w:lang w:val="en-US"/>
        </w:rPr>
        <w:t xml:space="preserve"> </w:t>
      </w:r>
    </w:p>
    <w:p w:rsidR="004474BC" w:rsidRPr="00716DF5" w:rsidRDefault="00BA4746" w:rsidP="0017001B">
      <w:pPr>
        <w:ind w:firstLine="720"/>
        <w:jc w:val="both"/>
        <w:rPr>
          <w:rFonts w:ascii="Times New Roman" w:hAnsi="Times New Roman"/>
          <w:b/>
          <w:sz w:val="24"/>
          <w:szCs w:val="24"/>
          <w:lang w:val="en-US"/>
        </w:rPr>
      </w:pPr>
      <w:r w:rsidRPr="00716DF5">
        <w:rPr>
          <w:rFonts w:ascii="Times New Roman" w:hAnsi="Times New Roman"/>
          <w:sz w:val="24"/>
          <w:szCs w:val="24"/>
          <w:lang w:val="en-US"/>
        </w:rPr>
        <w:t>Table 4 shows the responses from the academic libraries under study, on the challenges faced in the adoption of disaster mitigation strategies in academic libraries in Enugu State. The analysis indicates that power failures in the library that distorts disaster mitigation strategies, poor maintenance of disaster mitigation resources and lack of the provision and maintenance of adequate facilities are the major challenges to the adoption of disaster mitigation strategies in academic libraries in Enugu State. These items are of the mean values of 2.93, 2.80 and 2.80 respectively. The analysis also indicates that adequate funding allocations and the use of disaster mitigation training to check disaster</w:t>
      </w:r>
      <w:r w:rsidR="00983E9B" w:rsidRPr="00716DF5">
        <w:rPr>
          <w:rFonts w:ascii="Times New Roman" w:hAnsi="Times New Roman"/>
          <w:sz w:val="24"/>
          <w:szCs w:val="24"/>
          <w:lang w:val="en-US"/>
        </w:rPr>
        <w:t>s</w:t>
      </w:r>
      <w:r w:rsidRPr="00716DF5">
        <w:rPr>
          <w:rFonts w:ascii="Times New Roman" w:hAnsi="Times New Roman"/>
          <w:sz w:val="24"/>
          <w:szCs w:val="24"/>
          <w:lang w:val="en-US"/>
        </w:rPr>
        <w:t xml:space="preserve"> are the least disaster mitigation strategies adopted, with mean values tied at 1.1.50 and 1.47 respectively.</w:t>
      </w:r>
      <w:r w:rsidR="004474BC" w:rsidRPr="00716DF5">
        <w:rPr>
          <w:rFonts w:ascii="Times New Roman" w:hAnsi="Times New Roman"/>
          <w:b/>
          <w:sz w:val="24"/>
          <w:szCs w:val="24"/>
          <w:lang w:val="en-US"/>
        </w:rPr>
        <w:t xml:space="preserve"> </w:t>
      </w:r>
    </w:p>
    <w:p w:rsidR="004474BC" w:rsidRPr="00716DF5" w:rsidRDefault="004474BC" w:rsidP="004474BC">
      <w:pPr>
        <w:jc w:val="both"/>
        <w:rPr>
          <w:rFonts w:ascii="Times New Roman" w:hAnsi="Times New Roman"/>
          <w:b/>
          <w:sz w:val="24"/>
          <w:szCs w:val="24"/>
          <w:lang w:val="en-US"/>
        </w:rPr>
      </w:pPr>
      <w:r w:rsidRPr="00716DF5">
        <w:rPr>
          <w:rFonts w:ascii="Times New Roman" w:hAnsi="Times New Roman"/>
          <w:b/>
          <w:sz w:val="24"/>
          <w:szCs w:val="24"/>
          <w:lang w:val="en-US"/>
        </w:rPr>
        <w:t>Discussion</w:t>
      </w:r>
    </w:p>
    <w:p w:rsidR="004474BC" w:rsidRPr="00716DF5" w:rsidRDefault="004474BC" w:rsidP="004474BC">
      <w:pPr>
        <w:ind w:firstLine="720"/>
        <w:jc w:val="both"/>
        <w:rPr>
          <w:rFonts w:ascii="Times New Roman" w:hAnsi="Times New Roman"/>
          <w:sz w:val="24"/>
          <w:szCs w:val="24"/>
          <w:lang w:val="en-US"/>
        </w:rPr>
      </w:pPr>
      <w:r w:rsidRPr="00716DF5">
        <w:rPr>
          <w:rFonts w:ascii="Times New Roman" w:hAnsi="Times New Roman"/>
          <w:sz w:val="24"/>
          <w:szCs w:val="24"/>
          <w:lang w:val="en-US"/>
        </w:rPr>
        <w:t xml:space="preserve">The study found out that the provision of user education to the patrons and proper data documentation in the library are the disaster mitigation strategies mainly adopted in academic libraries in Enugu State. </w:t>
      </w:r>
      <w:proofErr w:type="spellStart"/>
      <w:r w:rsidRPr="00716DF5">
        <w:rPr>
          <w:rFonts w:ascii="Times New Roman" w:hAnsi="Times New Roman"/>
          <w:sz w:val="24"/>
          <w:szCs w:val="24"/>
          <w:lang w:val="en-US"/>
        </w:rPr>
        <w:t>Fabumni</w:t>
      </w:r>
      <w:proofErr w:type="spellEnd"/>
      <w:r w:rsidRPr="00716DF5">
        <w:rPr>
          <w:rFonts w:ascii="Times New Roman" w:hAnsi="Times New Roman"/>
          <w:sz w:val="24"/>
          <w:szCs w:val="24"/>
          <w:lang w:val="en-US"/>
        </w:rPr>
        <w:t xml:space="preserve"> (2013) corroborated this finding while stressing that there is the need to create a user awareness campaign on </w:t>
      </w:r>
      <w:r w:rsidR="00983E9B" w:rsidRPr="00716DF5">
        <w:rPr>
          <w:rFonts w:ascii="Times New Roman" w:hAnsi="Times New Roman"/>
          <w:sz w:val="24"/>
          <w:szCs w:val="24"/>
          <w:lang w:val="en-US"/>
        </w:rPr>
        <w:t xml:space="preserve">a </w:t>
      </w:r>
      <w:r w:rsidRPr="00716DF5">
        <w:rPr>
          <w:rFonts w:ascii="Times New Roman" w:hAnsi="Times New Roman"/>
          <w:sz w:val="24"/>
          <w:szCs w:val="24"/>
          <w:lang w:val="en-US"/>
        </w:rPr>
        <w:t xml:space="preserve">disaster in the library using all available mediums, such as handbills, posters, bulletins, radio, and television among others. Also supporting this finding, </w:t>
      </w:r>
      <w:proofErr w:type="spellStart"/>
      <w:r w:rsidRPr="00716DF5">
        <w:rPr>
          <w:rFonts w:ascii="Times New Roman" w:hAnsi="Times New Roman"/>
          <w:sz w:val="24"/>
          <w:szCs w:val="24"/>
          <w:lang w:val="en-US"/>
        </w:rPr>
        <w:t>Adadu</w:t>
      </w:r>
      <w:proofErr w:type="spellEnd"/>
      <w:r w:rsidRPr="00716DF5">
        <w:rPr>
          <w:rFonts w:ascii="Times New Roman" w:hAnsi="Times New Roman"/>
          <w:sz w:val="24"/>
          <w:szCs w:val="24"/>
          <w:lang w:val="en-US"/>
        </w:rPr>
        <w:t xml:space="preserve"> and </w:t>
      </w:r>
      <w:proofErr w:type="spellStart"/>
      <w:r w:rsidRPr="00716DF5">
        <w:rPr>
          <w:rFonts w:ascii="Times New Roman" w:hAnsi="Times New Roman"/>
          <w:sz w:val="24"/>
          <w:szCs w:val="24"/>
          <w:lang w:val="en-US"/>
        </w:rPr>
        <w:t>Ianna</w:t>
      </w:r>
      <w:proofErr w:type="spellEnd"/>
      <w:r w:rsidRPr="00716DF5">
        <w:rPr>
          <w:rFonts w:ascii="Times New Roman" w:hAnsi="Times New Roman"/>
          <w:sz w:val="24"/>
          <w:szCs w:val="24"/>
          <w:lang w:val="en-US"/>
        </w:rPr>
        <w:t xml:space="preserve"> (2019), in the findings of their research on Disaster Management in Academic Libraries in Benue State, Nigeria, also buttressed the importance of enlightenment campaign</w:t>
      </w:r>
      <w:r w:rsidR="00983E9B" w:rsidRPr="00716DF5">
        <w:rPr>
          <w:rFonts w:ascii="Times New Roman" w:hAnsi="Times New Roman"/>
          <w:sz w:val="24"/>
          <w:szCs w:val="24"/>
          <w:lang w:val="en-US"/>
        </w:rPr>
        <w:t>s</w:t>
      </w:r>
      <w:r w:rsidRPr="00716DF5">
        <w:rPr>
          <w:rFonts w:ascii="Times New Roman" w:hAnsi="Times New Roman"/>
          <w:sz w:val="24"/>
          <w:szCs w:val="24"/>
          <w:lang w:val="en-US"/>
        </w:rPr>
        <w:t xml:space="preserve"> and training on </w:t>
      </w:r>
      <w:r w:rsidR="00983E9B" w:rsidRPr="00716DF5">
        <w:rPr>
          <w:rFonts w:ascii="Times New Roman" w:hAnsi="Times New Roman"/>
          <w:sz w:val="24"/>
          <w:szCs w:val="24"/>
          <w:lang w:val="en-US"/>
        </w:rPr>
        <w:t xml:space="preserve">the </w:t>
      </w:r>
      <w:r w:rsidRPr="00716DF5">
        <w:rPr>
          <w:rFonts w:ascii="Times New Roman" w:hAnsi="Times New Roman"/>
          <w:sz w:val="24"/>
          <w:szCs w:val="24"/>
          <w:lang w:val="en-US"/>
        </w:rPr>
        <w:t xml:space="preserve">disaster in academic libraries. They recommended that awareness </w:t>
      </w:r>
      <w:r w:rsidR="00716DF5" w:rsidRPr="00716DF5">
        <w:rPr>
          <w:rFonts w:ascii="Times New Roman" w:hAnsi="Times New Roman"/>
          <w:sz w:val="24"/>
          <w:szCs w:val="24"/>
          <w:lang w:val="en-US"/>
        </w:rPr>
        <w:t>programs</w:t>
      </w:r>
      <w:r w:rsidRPr="00716DF5">
        <w:rPr>
          <w:rFonts w:ascii="Times New Roman" w:hAnsi="Times New Roman"/>
          <w:sz w:val="24"/>
          <w:szCs w:val="24"/>
          <w:lang w:val="en-US"/>
        </w:rPr>
        <w:t xml:space="preserve"> on disaster management in academic libraries should frequently be organized for librarians to increase the level of awareness of information provision on disaster management in the library. On proper data documentation, </w:t>
      </w:r>
      <w:proofErr w:type="spellStart"/>
      <w:r w:rsidRPr="00716DF5">
        <w:rPr>
          <w:rFonts w:ascii="Times New Roman" w:hAnsi="Times New Roman"/>
          <w:sz w:val="24"/>
          <w:szCs w:val="24"/>
          <w:lang w:val="en-US"/>
        </w:rPr>
        <w:t>Waweru</w:t>
      </w:r>
      <w:proofErr w:type="spellEnd"/>
      <w:r w:rsidRPr="00716DF5">
        <w:rPr>
          <w:rFonts w:ascii="Times New Roman" w:hAnsi="Times New Roman"/>
          <w:sz w:val="24"/>
          <w:szCs w:val="24"/>
          <w:lang w:val="en-US"/>
        </w:rPr>
        <w:t xml:space="preserve"> (2014) reiterated the point while insisting that maintaining and updating the appropriate data and documents are essential in supporting the implementation of the preparedness plan.</w:t>
      </w:r>
    </w:p>
    <w:p w:rsidR="004474BC" w:rsidRPr="00716DF5" w:rsidRDefault="004474BC" w:rsidP="004474BC">
      <w:pPr>
        <w:ind w:firstLine="720"/>
        <w:jc w:val="both"/>
        <w:rPr>
          <w:rFonts w:ascii="Times New Roman" w:hAnsi="Times New Roman"/>
          <w:sz w:val="24"/>
          <w:szCs w:val="24"/>
          <w:lang w:val="en-US"/>
        </w:rPr>
      </w:pPr>
      <w:r w:rsidRPr="00716DF5">
        <w:rPr>
          <w:rFonts w:ascii="Times New Roman" w:hAnsi="Times New Roman"/>
          <w:sz w:val="24"/>
          <w:szCs w:val="24"/>
          <w:lang w:val="en-US"/>
        </w:rPr>
        <w:t>The study also discovered that that power failures in the library that distorts disaster mitigation strategies, poor maintenance of disaster mitigation resources and lack of the provision and maintenance of adequate facilities</w:t>
      </w:r>
      <w:r w:rsidR="0017001B" w:rsidRPr="00716DF5">
        <w:rPr>
          <w:rFonts w:ascii="Times New Roman" w:hAnsi="Times New Roman"/>
          <w:sz w:val="24"/>
          <w:szCs w:val="24"/>
          <w:lang w:val="en-US"/>
        </w:rPr>
        <w:t xml:space="preserve"> in </w:t>
      </w:r>
      <w:r w:rsidR="00983E9B" w:rsidRPr="00716DF5">
        <w:rPr>
          <w:rFonts w:ascii="Times New Roman" w:hAnsi="Times New Roman"/>
          <w:sz w:val="24"/>
          <w:szCs w:val="24"/>
          <w:lang w:val="en-US"/>
        </w:rPr>
        <w:t>t</w:t>
      </w:r>
      <w:r w:rsidR="0017001B" w:rsidRPr="00716DF5">
        <w:rPr>
          <w:rFonts w:ascii="Times New Roman" w:hAnsi="Times New Roman"/>
          <w:sz w:val="24"/>
          <w:szCs w:val="24"/>
          <w:lang w:val="en-US"/>
        </w:rPr>
        <w:t>he library</w:t>
      </w:r>
      <w:r w:rsidRPr="00716DF5">
        <w:rPr>
          <w:rFonts w:ascii="Times New Roman" w:hAnsi="Times New Roman"/>
          <w:sz w:val="24"/>
          <w:szCs w:val="24"/>
          <w:lang w:val="en-US"/>
        </w:rPr>
        <w:t xml:space="preserve"> are the major challenges to the adoption of disaster mitigation strategies in academic libraries in Enugu State are the major challenges faced by academic libraries in Enugu State in their adoption of disaster mitigation strategies</w:t>
      </w:r>
      <w:r w:rsidR="003B7A1B" w:rsidRPr="00716DF5">
        <w:rPr>
          <w:rFonts w:ascii="Times New Roman" w:hAnsi="Times New Roman"/>
          <w:sz w:val="24"/>
          <w:szCs w:val="24"/>
          <w:lang w:val="en-US"/>
        </w:rPr>
        <w:t xml:space="preserve">. </w:t>
      </w:r>
      <w:r w:rsidR="0017001B" w:rsidRPr="00716DF5">
        <w:rPr>
          <w:rFonts w:ascii="Times New Roman" w:hAnsi="Times New Roman"/>
          <w:sz w:val="24"/>
          <w:szCs w:val="24"/>
          <w:lang w:val="en-US"/>
        </w:rPr>
        <w:t xml:space="preserve">Buttressing on this point, </w:t>
      </w:r>
      <w:proofErr w:type="spellStart"/>
      <w:r w:rsidR="0017001B" w:rsidRPr="00716DF5">
        <w:rPr>
          <w:rFonts w:ascii="Times New Roman" w:hAnsi="Times New Roman"/>
          <w:sz w:val="24"/>
          <w:szCs w:val="24"/>
          <w:lang w:val="en-US"/>
        </w:rPr>
        <w:t>Echezona</w:t>
      </w:r>
      <w:proofErr w:type="spellEnd"/>
      <w:r w:rsidR="0017001B" w:rsidRPr="00716DF5">
        <w:rPr>
          <w:rFonts w:ascii="Times New Roman" w:hAnsi="Times New Roman"/>
          <w:sz w:val="24"/>
          <w:szCs w:val="24"/>
          <w:lang w:val="en-US"/>
        </w:rPr>
        <w:t xml:space="preserve">, </w:t>
      </w:r>
      <w:proofErr w:type="spellStart"/>
      <w:r w:rsidR="0017001B" w:rsidRPr="00716DF5">
        <w:rPr>
          <w:rFonts w:ascii="Times New Roman" w:hAnsi="Times New Roman"/>
          <w:sz w:val="24"/>
          <w:szCs w:val="24"/>
          <w:lang w:val="en-US"/>
        </w:rPr>
        <w:t>Ugwu</w:t>
      </w:r>
      <w:proofErr w:type="spellEnd"/>
      <w:r w:rsidR="0017001B" w:rsidRPr="00716DF5">
        <w:rPr>
          <w:rFonts w:ascii="Times New Roman" w:hAnsi="Times New Roman"/>
          <w:sz w:val="24"/>
          <w:szCs w:val="24"/>
          <w:lang w:val="en-US"/>
        </w:rPr>
        <w:t xml:space="preserve">, and </w:t>
      </w:r>
      <w:proofErr w:type="spellStart"/>
      <w:r w:rsidR="0017001B" w:rsidRPr="00716DF5">
        <w:rPr>
          <w:rFonts w:ascii="Times New Roman" w:hAnsi="Times New Roman"/>
          <w:sz w:val="24"/>
          <w:szCs w:val="24"/>
          <w:lang w:val="en-US"/>
        </w:rPr>
        <w:t>Ozioko</w:t>
      </w:r>
      <w:proofErr w:type="spellEnd"/>
      <w:r w:rsidR="0017001B" w:rsidRPr="00716DF5">
        <w:rPr>
          <w:rFonts w:ascii="Times New Roman" w:hAnsi="Times New Roman"/>
          <w:sz w:val="24"/>
          <w:szCs w:val="24"/>
          <w:lang w:val="en-US"/>
        </w:rPr>
        <w:t xml:space="preserve"> (2015) reported that some of the obstacles encountered in disaster mitigation in academic libraries include a lack of proper facilities, insufficient fund allocation to libraries, and a lack of interest on the side of some librarians in disaster management issues. </w:t>
      </w:r>
    </w:p>
    <w:p w:rsidR="004474BC" w:rsidRPr="00716DF5" w:rsidRDefault="004474BC" w:rsidP="004474BC">
      <w:pPr>
        <w:jc w:val="both"/>
        <w:rPr>
          <w:rFonts w:ascii="Times New Roman" w:hAnsi="Times New Roman"/>
          <w:sz w:val="24"/>
          <w:szCs w:val="24"/>
          <w:lang w:val="en-US"/>
        </w:rPr>
      </w:pPr>
    </w:p>
    <w:p w:rsidR="004474BC" w:rsidRPr="00716DF5" w:rsidRDefault="004474BC" w:rsidP="004474BC">
      <w:pPr>
        <w:spacing w:line="360" w:lineRule="auto"/>
        <w:ind w:firstLine="720"/>
        <w:jc w:val="both"/>
        <w:rPr>
          <w:rFonts w:ascii="Times New Roman" w:hAnsi="Times New Roman"/>
          <w:sz w:val="24"/>
          <w:szCs w:val="24"/>
          <w:lang w:val="en-US"/>
        </w:rPr>
      </w:pPr>
      <w:r w:rsidRPr="00716DF5">
        <w:rPr>
          <w:rFonts w:ascii="Times New Roman" w:eastAsia="Times New Roman" w:hAnsi="Times New Roman"/>
          <w:sz w:val="24"/>
          <w:szCs w:val="24"/>
          <w:lang w:val="en-US"/>
        </w:rPr>
        <w:t xml:space="preserve">In line with above findings, the researcher observed that 4 out of the 15 academic libraries studied are yet to embrace both user education of their patrons and </w:t>
      </w:r>
      <w:r w:rsidRPr="00716DF5">
        <w:rPr>
          <w:rFonts w:ascii="Times New Roman" w:hAnsi="Times New Roman"/>
          <w:sz w:val="24"/>
          <w:szCs w:val="24"/>
          <w:lang w:val="en-US"/>
        </w:rPr>
        <w:t>proper data documentation</w:t>
      </w:r>
      <w:r w:rsidRPr="00716DF5">
        <w:rPr>
          <w:rFonts w:ascii="Times New Roman" w:eastAsia="Times New Roman" w:hAnsi="Times New Roman"/>
          <w:sz w:val="24"/>
          <w:szCs w:val="24"/>
          <w:lang w:val="en-US"/>
        </w:rPr>
        <w:t xml:space="preserve"> in the library as disaster mitigation strategies. This may increase the exposure of these libraries to disaster.</w:t>
      </w:r>
    </w:p>
    <w:p w:rsidR="004474BC" w:rsidRPr="00716DF5" w:rsidRDefault="004474BC" w:rsidP="004474BC">
      <w:pPr>
        <w:jc w:val="both"/>
        <w:rPr>
          <w:rFonts w:ascii="Times New Roman" w:hAnsi="Times New Roman"/>
          <w:b/>
          <w:sz w:val="24"/>
          <w:szCs w:val="24"/>
          <w:lang w:val="en-US"/>
        </w:rPr>
      </w:pPr>
    </w:p>
    <w:p w:rsidR="004474BC" w:rsidRPr="00716DF5" w:rsidRDefault="00E10B14" w:rsidP="004474BC">
      <w:pPr>
        <w:jc w:val="both"/>
        <w:rPr>
          <w:rFonts w:ascii="Times New Roman" w:hAnsi="Times New Roman"/>
          <w:b/>
          <w:sz w:val="24"/>
          <w:szCs w:val="24"/>
          <w:lang w:val="en-US"/>
        </w:rPr>
      </w:pPr>
      <w:r w:rsidRPr="00716DF5">
        <w:rPr>
          <w:rFonts w:ascii="Times New Roman" w:hAnsi="Times New Roman"/>
          <w:b/>
          <w:sz w:val="24"/>
          <w:szCs w:val="24"/>
          <w:lang w:val="en-US"/>
        </w:rPr>
        <w:t>Conclusion</w:t>
      </w:r>
    </w:p>
    <w:p w:rsidR="00E10B14" w:rsidRPr="00716DF5" w:rsidRDefault="00E10B14" w:rsidP="00E10B14">
      <w:pPr>
        <w:ind w:firstLine="720"/>
        <w:jc w:val="both"/>
        <w:rPr>
          <w:rFonts w:ascii="Times New Roman" w:hAnsi="Times New Roman"/>
          <w:sz w:val="24"/>
          <w:szCs w:val="24"/>
          <w:lang w:val="en-US"/>
        </w:rPr>
      </w:pPr>
      <w:r w:rsidRPr="00716DF5">
        <w:rPr>
          <w:rFonts w:ascii="Times New Roman" w:eastAsia="Times New Roman" w:hAnsi="Times New Roman"/>
          <w:sz w:val="24"/>
          <w:szCs w:val="24"/>
          <w:lang w:val="en-US"/>
        </w:rPr>
        <w:t xml:space="preserve">Disaster mitigation strategies are essential ingredients for a good management of an academic library. An adoption of these strategies reduces the proneness of these libraries to disaster, thereby creating a secured academic library with an increased confidence of the library patrons.  It was evident that disaster mitigation strategies are not adequately adopted in the academic libraries in Enugu State. This adoption process has been limited by some factors including power failures in the library </w:t>
      </w:r>
      <w:proofErr w:type="gramStart"/>
      <w:r w:rsidRPr="00716DF5">
        <w:rPr>
          <w:rFonts w:ascii="Times New Roman" w:eastAsia="Times New Roman" w:hAnsi="Times New Roman"/>
          <w:sz w:val="24"/>
          <w:szCs w:val="24"/>
          <w:lang w:val="en-US"/>
        </w:rPr>
        <w:t xml:space="preserve">and </w:t>
      </w:r>
      <w:r w:rsidRPr="00716DF5">
        <w:rPr>
          <w:rFonts w:ascii="Times New Roman" w:hAnsi="Times New Roman"/>
          <w:sz w:val="24"/>
          <w:szCs w:val="24"/>
          <w:lang w:val="en-US"/>
        </w:rPr>
        <w:t xml:space="preserve"> lack</w:t>
      </w:r>
      <w:proofErr w:type="gramEnd"/>
      <w:r w:rsidRPr="00716DF5">
        <w:rPr>
          <w:rFonts w:ascii="Times New Roman" w:hAnsi="Times New Roman"/>
          <w:sz w:val="24"/>
          <w:szCs w:val="24"/>
          <w:lang w:val="en-US"/>
        </w:rPr>
        <w:t xml:space="preserve"> of the provision and maintenance of adequate disaster mitigation facilities among others.</w:t>
      </w:r>
    </w:p>
    <w:p w:rsidR="0069766B" w:rsidRPr="00716DF5" w:rsidRDefault="00E10B14" w:rsidP="00FD19D6">
      <w:pPr>
        <w:ind w:firstLine="720"/>
        <w:jc w:val="both"/>
        <w:rPr>
          <w:rFonts w:ascii="Times New Roman" w:hAnsi="Times New Roman"/>
          <w:sz w:val="24"/>
          <w:szCs w:val="24"/>
          <w:lang w:val="en-US"/>
        </w:rPr>
      </w:pPr>
      <w:r w:rsidRPr="00716DF5">
        <w:rPr>
          <w:rFonts w:ascii="Times New Roman" w:hAnsi="Times New Roman"/>
          <w:sz w:val="24"/>
          <w:szCs w:val="24"/>
          <w:lang w:val="en-US"/>
        </w:rPr>
        <w:t>However, it was equally noticed that some academic libraries have failed to adopt</w:t>
      </w:r>
      <w:r w:rsidR="00FD19D6" w:rsidRPr="00716DF5">
        <w:rPr>
          <w:rFonts w:ascii="Times New Roman" w:hAnsi="Times New Roman"/>
          <w:sz w:val="24"/>
          <w:szCs w:val="24"/>
          <w:lang w:val="en-US"/>
        </w:rPr>
        <w:t xml:space="preserve"> adequately, disaster mitigation</w:t>
      </w:r>
      <w:r w:rsidRPr="00716DF5">
        <w:rPr>
          <w:rFonts w:ascii="Times New Roman" w:hAnsi="Times New Roman"/>
          <w:sz w:val="24"/>
          <w:szCs w:val="24"/>
          <w:lang w:val="en-US"/>
        </w:rPr>
        <w:t xml:space="preserve"> strategies that has proven to secure the library, its collection and services against disaster occurrences, thereby rendering the library prone to some of these disasters. Therefore, some special needs of the library, to the effect of facilitating adequate</w:t>
      </w:r>
      <w:r w:rsidR="00FD19D6" w:rsidRPr="00716DF5">
        <w:rPr>
          <w:rFonts w:ascii="Times New Roman" w:hAnsi="Times New Roman"/>
          <w:sz w:val="24"/>
          <w:szCs w:val="24"/>
          <w:lang w:val="en-US"/>
        </w:rPr>
        <w:t xml:space="preserve"> adoption of disaster mitigation</w:t>
      </w:r>
      <w:r w:rsidRPr="00716DF5">
        <w:rPr>
          <w:rFonts w:ascii="Times New Roman" w:hAnsi="Times New Roman"/>
          <w:sz w:val="24"/>
          <w:szCs w:val="24"/>
          <w:lang w:val="en-US"/>
        </w:rPr>
        <w:t xml:space="preserve"> strategies, should be met.</w:t>
      </w:r>
    </w:p>
    <w:p w:rsidR="0069766B" w:rsidRPr="00716DF5" w:rsidRDefault="0069766B" w:rsidP="0069766B">
      <w:pPr>
        <w:jc w:val="both"/>
        <w:rPr>
          <w:rFonts w:ascii="Times New Roman" w:hAnsi="Times New Roman"/>
          <w:b/>
          <w:sz w:val="24"/>
          <w:szCs w:val="24"/>
          <w:lang w:val="en-US"/>
        </w:rPr>
      </w:pPr>
    </w:p>
    <w:p w:rsidR="003D3C4C" w:rsidRPr="00716DF5" w:rsidRDefault="003D3C4C" w:rsidP="003D3C4C">
      <w:pPr>
        <w:spacing w:line="360" w:lineRule="auto"/>
        <w:jc w:val="both"/>
        <w:rPr>
          <w:rFonts w:ascii="Times New Roman" w:eastAsia="Times New Roman" w:hAnsi="Times New Roman"/>
          <w:b/>
          <w:sz w:val="24"/>
          <w:szCs w:val="24"/>
          <w:lang w:val="en-US"/>
        </w:rPr>
      </w:pPr>
      <w:r w:rsidRPr="00716DF5">
        <w:rPr>
          <w:rFonts w:ascii="Times New Roman" w:eastAsia="Times New Roman" w:hAnsi="Times New Roman"/>
          <w:b/>
          <w:sz w:val="24"/>
          <w:szCs w:val="24"/>
          <w:lang w:val="en-US"/>
        </w:rPr>
        <w:t>Recommendations</w:t>
      </w:r>
    </w:p>
    <w:p w:rsidR="003D3C4C" w:rsidRPr="00716DF5" w:rsidRDefault="003D3C4C" w:rsidP="003D3C4C">
      <w:pPr>
        <w:spacing w:line="480" w:lineRule="auto"/>
        <w:jc w:val="both"/>
        <w:rPr>
          <w:rFonts w:ascii="Times New Roman" w:eastAsia="Times New Roman" w:hAnsi="Times New Roman"/>
          <w:sz w:val="24"/>
          <w:szCs w:val="24"/>
          <w:lang w:val="en-US"/>
        </w:rPr>
      </w:pPr>
      <w:r w:rsidRPr="00716DF5">
        <w:rPr>
          <w:rFonts w:ascii="Times New Roman" w:eastAsia="Times New Roman" w:hAnsi="Times New Roman"/>
          <w:sz w:val="24"/>
          <w:szCs w:val="24"/>
          <w:lang w:val="en-US"/>
        </w:rPr>
        <w:t>Based on the findings and conclusion of this study, the following recommendations were made:</w:t>
      </w:r>
    </w:p>
    <w:p w:rsidR="003D3C4C" w:rsidRPr="00716DF5" w:rsidRDefault="003D3C4C" w:rsidP="003D3C4C">
      <w:pPr>
        <w:pStyle w:val="ListParagraph"/>
        <w:numPr>
          <w:ilvl w:val="0"/>
          <w:numId w:val="5"/>
        </w:numPr>
        <w:spacing w:line="360" w:lineRule="auto"/>
        <w:jc w:val="both"/>
        <w:rPr>
          <w:rFonts w:ascii="Times New Roman" w:eastAsia="Times New Roman" w:hAnsi="Times New Roman"/>
          <w:sz w:val="24"/>
          <w:szCs w:val="24"/>
          <w:lang w:val="en-US"/>
        </w:rPr>
      </w:pPr>
      <w:r w:rsidRPr="00716DF5">
        <w:rPr>
          <w:rFonts w:ascii="Times New Roman" w:eastAsia="Times New Roman" w:hAnsi="Times New Roman"/>
          <w:sz w:val="24"/>
          <w:szCs w:val="24"/>
          <w:lang w:val="en-US"/>
        </w:rPr>
        <w:t xml:space="preserve">Academic libraries should </w:t>
      </w:r>
      <w:r w:rsidR="00716DF5" w:rsidRPr="00716DF5">
        <w:rPr>
          <w:rFonts w:ascii="Times New Roman" w:eastAsia="Times New Roman" w:hAnsi="Times New Roman"/>
          <w:sz w:val="24"/>
          <w:szCs w:val="24"/>
          <w:lang w:val="en-US"/>
        </w:rPr>
        <w:t>endeavor</w:t>
      </w:r>
      <w:r w:rsidRPr="00716DF5">
        <w:rPr>
          <w:rFonts w:ascii="Times New Roman" w:eastAsia="Times New Roman" w:hAnsi="Times New Roman"/>
          <w:sz w:val="24"/>
          <w:szCs w:val="24"/>
          <w:lang w:val="en-US"/>
        </w:rPr>
        <w:t xml:space="preserve"> to digitize their collection, provide alternative power supply, and enhance their security systems. These will help the libraries in disaster mitigation strategies</w:t>
      </w:r>
    </w:p>
    <w:p w:rsidR="003D3C4C" w:rsidRPr="00716DF5" w:rsidRDefault="003D3C4C" w:rsidP="003D3C4C">
      <w:pPr>
        <w:pStyle w:val="ListParagraph"/>
        <w:numPr>
          <w:ilvl w:val="0"/>
          <w:numId w:val="5"/>
        </w:numPr>
        <w:spacing w:line="360" w:lineRule="auto"/>
        <w:jc w:val="both"/>
        <w:rPr>
          <w:rFonts w:ascii="Times New Roman" w:eastAsia="Times New Roman" w:hAnsi="Times New Roman"/>
          <w:sz w:val="24"/>
          <w:szCs w:val="24"/>
          <w:lang w:val="en-US"/>
        </w:rPr>
      </w:pPr>
      <w:r w:rsidRPr="00716DF5">
        <w:rPr>
          <w:rFonts w:ascii="Times New Roman" w:eastAsia="Times New Roman" w:hAnsi="Times New Roman"/>
          <w:sz w:val="24"/>
          <w:szCs w:val="24"/>
          <w:lang w:val="en-US"/>
        </w:rPr>
        <w:t>Adequate funds shoul</w:t>
      </w:r>
      <w:r w:rsidR="00956A8E" w:rsidRPr="00716DF5">
        <w:rPr>
          <w:rFonts w:ascii="Times New Roman" w:eastAsia="Times New Roman" w:hAnsi="Times New Roman"/>
          <w:sz w:val="24"/>
          <w:szCs w:val="24"/>
          <w:lang w:val="en-US"/>
        </w:rPr>
        <w:t>d be provided for the mitigation</w:t>
      </w:r>
      <w:r w:rsidRPr="00716DF5">
        <w:rPr>
          <w:rFonts w:ascii="Times New Roman" w:eastAsia="Times New Roman" w:hAnsi="Times New Roman"/>
          <w:sz w:val="24"/>
          <w:szCs w:val="24"/>
          <w:lang w:val="en-US"/>
        </w:rPr>
        <w:t xml:space="preserve"> of disaster in academic libraries. This will greatly help in the installation and application of technological systems like geographic information systems, heat smoke detectors and remote sensing technology,</w:t>
      </w:r>
      <w:r w:rsidRPr="00716DF5">
        <w:rPr>
          <w:rFonts w:ascii="Times New Roman" w:hAnsi="Times New Roman"/>
          <w:sz w:val="24"/>
          <w:szCs w:val="24"/>
          <w:lang w:val="en-US"/>
        </w:rPr>
        <w:t xml:space="preserve"> dehumidifiers and back up resources.</w:t>
      </w:r>
    </w:p>
    <w:p w:rsidR="003D3C4C" w:rsidRPr="00716DF5" w:rsidRDefault="003D3C4C" w:rsidP="003D3C4C">
      <w:pPr>
        <w:pStyle w:val="ListParagraph"/>
        <w:numPr>
          <w:ilvl w:val="0"/>
          <w:numId w:val="5"/>
        </w:numPr>
        <w:spacing w:line="360" w:lineRule="auto"/>
        <w:jc w:val="both"/>
        <w:rPr>
          <w:rFonts w:ascii="Times New Roman" w:eastAsia="Times New Roman" w:hAnsi="Times New Roman"/>
          <w:sz w:val="24"/>
          <w:szCs w:val="24"/>
          <w:lang w:val="en-US"/>
        </w:rPr>
      </w:pPr>
      <w:r w:rsidRPr="00716DF5">
        <w:rPr>
          <w:rFonts w:ascii="Times New Roman" w:eastAsia="Times New Roman" w:hAnsi="Times New Roman"/>
          <w:sz w:val="24"/>
          <w:szCs w:val="24"/>
          <w:lang w:val="en-US"/>
        </w:rPr>
        <w:t>Maintenance culture should be highly encouraged in the library. Repair of leakages of any sort, whether roof, water pipes, faulty air conditioners, fire extinguishers should be treated with utmost urgency</w:t>
      </w:r>
    </w:p>
    <w:p w:rsidR="003D3C4C" w:rsidRPr="00716DF5" w:rsidRDefault="003D3C4C" w:rsidP="003D3C4C">
      <w:pPr>
        <w:pStyle w:val="ListParagraph"/>
        <w:numPr>
          <w:ilvl w:val="0"/>
          <w:numId w:val="5"/>
        </w:numPr>
        <w:spacing w:line="360" w:lineRule="auto"/>
        <w:jc w:val="both"/>
        <w:rPr>
          <w:rFonts w:ascii="Times New Roman" w:eastAsia="Times New Roman" w:hAnsi="Times New Roman"/>
          <w:sz w:val="24"/>
          <w:szCs w:val="24"/>
          <w:lang w:val="en-US"/>
        </w:rPr>
      </w:pPr>
      <w:r w:rsidRPr="00716DF5">
        <w:rPr>
          <w:rFonts w:ascii="Times New Roman" w:eastAsia="Times New Roman" w:hAnsi="Times New Roman"/>
          <w:sz w:val="24"/>
          <w:szCs w:val="24"/>
          <w:lang w:val="en-US"/>
        </w:rPr>
        <w:t>Frequent staff training, seminars and workshops should be held to raise understanding of the contents of the disaster management policy, allowing the library to battle disasters more efficiently and effectively as a team.</w:t>
      </w:r>
    </w:p>
    <w:p w:rsidR="003D3C4C" w:rsidRPr="00716DF5" w:rsidRDefault="003D3C4C" w:rsidP="003D3C4C">
      <w:pPr>
        <w:pStyle w:val="ListParagraph"/>
        <w:spacing w:line="480" w:lineRule="auto"/>
        <w:jc w:val="both"/>
        <w:rPr>
          <w:rFonts w:ascii="Times New Roman" w:eastAsia="Times New Roman" w:hAnsi="Times New Roman"/>
          <w:sz w:val="24"/>
          <w:szCs w:val="24"/>
          <w:lang w:val="en-US"/>
        </w:rPr>
      </w:pPr>
    </w:p>
    <w:p w:rsidR="00B775DB" w:rsidRPr="00716DF5" w:rsidRDefault="00B775DB" w:rsidP="003D3C4C">
      <w:pPr>
        <w:pStyle w:val="ListParagraph"/>
        <w:spacing w:line="480" w:lineRule="auto"/>
        <w:jc w:val="both"/>
        <w:rPr>
          <w:rFonts w:ascii="Times New Roman" w:eastAsia="Times New Roman" w:hAnsi="Times New Roman"/>
          <w:sz w:val="24"/>
          <w:szCs w:val="24"/>
          <w:lang w:val="en-US"/>
        </w:rPr>
      </w:pPr>
    </w:p>
    <w:p w:rsidR="00B775DB" w:rsidRPr="00716DF5" w:rsidRDefault="00B775DB" w:rsidP="003D3C4C">
      <w:pPr>
        <w:pStyle w:val="ListParagraph"/>
        <w:spacing w:line="480" w:lineRule="auto"/>
        <w:jc w:val="both"/>
        <w:rPr>
          <w:rFonts w:ascii="Times New Roman" w:eastAsia="Times New Roman" w:hAnsi="Times New Roman"/>
          <w:sz w:val="24"/>
          <w:szCs w:val="24"/>
          <w:lang w:val="en-US"/>
        </w:rPr>
      </w:pPr>
    </w:p>
    <w:p w:rsidR="00B775DB" w:rsidRPr="00716DF5" w:rsidRDefault="00B775DB" w:rsidP="003D3C4C">
      <w:pPr>
        <w:pStyle w:val="ListParagraph"/>
        <w:spacing w:line="480" w:lineRule="auto"/>
        <w:jc w:val="both"/>
        <w:rPr>
          <w:rFonts w:ascii="Times New Roman" w:eastAsia="Times New Roman" w:hAnsi="Times New Roman"/>
          <w:sz w:val="24"/>
          <w:szCs w:val="24"/>
          <w:lang w:val="en-US"/>
        </w:rPr>
      </w:pPr>
    </w:p>
    <w:p w:rsidR="00B775DB" w:rsidRPr="00716DF5" w:rsidRDefault="00B775DB" w:rsidP="003D3C4C">
      <w:pPr>
        <w:pStyle w:val="ListParagraph"/>
        <w:spacing w:line="480" w:lineRule="auto"/>
        <w:jc w:val="both"/>
        <w:rPr>
          <w:rFonts w:ascii="Times New Roman" w:eastAsia="Times New Roman" w:hAnsi="Times New Roman"/>
          <w:sz w:val="24"/>
          <w:szCs w:val="24"/>
          <w:lang w:val="en-US"/>
        </w:rPr>
      </w:pPr>
    </w:p>
    <w:p w:rsidR="00B775DB" w:rsidRPr="00716DF5" w:rsidRDefault="00B775DB" w:rsidP="003D3C4C">
      <w:pPr>
        <w:pStyle w:val="ListParagraph"/>
        <w:spacing w:line="480" w:lineRule="auto"/>
        <w:jc w:val="both"/>
        <w:rPr>
          <w:rFonts w:ascii="Times New Roman" w:eastAsia="Times New Roman" w:hAnsi="Times New Roman"/>
          <w:sz w:val="24"/>
          <w:szCs w:val="24"/>
          <w:lang w:val="en-US"/>
        </w:rPr>
      </w:pPr>
    </w:p>
    <w:p w:rsidR="00B775DB" w:rsidRPr="00716DF5" w:rsidRDefault="00B775DB" w:rsidP="003D3C4C">
      <w:pPr>
        <w:pStyle w:val="ListParagraph"/>
        <w:spacing w:line="480" w:lineRule="auto"/>
        <w:jc w:val="both"/>
        <w:rPr>
          <w:rFonts w:ascii="Times New Roman" w:eastAsia="Times New Roman" w:hAnsi="Times New Roman"/>
          <w:sz w:val="24"/>
          <w:szCs w:val="24"/>
          <w:lang w:val="en-US"/>
        </w:rPr>
      </w:pPr>
    </w:p>
    <w:p w:rsidR="00210CB4" w:rsidRPr="00716DF5" w:rsidRDefault="00210CB4" w:rsidP="00B06A08">
      <w:pPr>
        <w:autoSpaceDE w:val="0"/>
        <w:autoSpaceDN w:val="0"/>
        <w:adjustRightInd w:val="0"/>
        <w:spacing w:after="100" w:afterAutospacing="1" w:line="360" w:lineRule="auto"/>
        <w:jc w:val="both"/>
        <w:rPr>
          <w:rFonts w:ascii="Times New Roman" w:hAnsi="Times New Roman"/>
          <w:b/>
          <w:sz w:val="24"/>
          <w:szCs w:val="24"/>
          <w:lang w:val="en-US"/>
        </w:rPr>
      </w:pPr>
    </w:p>
    <w:p w:rsidR="003D3C4C" w:rsidRPr="00716DF5" w:rsidRDefault="003D3C4C" w:rsidP="00B06A08">
      <w:pPr>
        <w:autoSpaceDE w:val="0"/>
        <w:autoSpaceDN w:val="0"/>
        <w:adjustRightInd w:val="0"/>
        <w:spacing w:after="100" w:afterAutospacing="1" w:line="360" w:lineRule="auto"/>
        <w:jc w:val="both"/>
        <w:rPr>
          <w:rFonts w:ascii="Times New Roman" w:hAnsi="Times New Roman"/>
          <w:b/>
          <w:sz w:val="24"/>
          <w:szCs w:val="24"/>
          <w:lang w:val="en-US"/>
        </w:rPr>
      </w:pPr>
    </w:p>
    <w:p w:rsidR="00B775DB" w:rsidRPr="00716DF5" w:rsidRDefault="00B775DB" w:rsidP="00B06A08">
      <w:pPr>
        <w:autoSpaceDE w:val="0"/>
        <w:autoSpaceDN w:val="0"/>
        <w:adjustRightInd w:val="0"/>
        <w:spacing w:after="100" w:afterAutospacing="1" w:line="360" w:lineRule="auto"/>
        <w:jc w:val="both"/>
        <w:rPr>
          <w:rFonts w:ascii="Times New Roman" w:hAnsi="Times New Roman"/>
          <w:b/>
          <w:sz w:val="24"/>
          <w:szCs w:val="24"/>
          <w:lang w:val="en-US"/>
        </w:rPr>
      </w:pPr>
    </w:p>
    <w:p w:rsidR="00B775DB" w:rsidRPr="00716DF5" w:rsidRDefault="00B775DB" w:rsidP="00B06A08">
      <w:pPr>
        <w:autoSpaceDE w:val="0"/>
        <w:autoSpaceDN w:val="0"/>
        <w:adjustRightInd w:val="0"/>
        <w:spacing w:after="100" w:afterAutospacing="1" w:line="360" w:lineRule="auto"/>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B775DB" w:rsidRPr="00716DF5" w:rsidRDefault="00B775DB" w:rsidP="00F90B65">
      <w:pPr>
        <w:jc w:val="both"/>
        <w:rPr>
          <w:rFonts w:ascii="Times New Roman" w:hAnsi="Times New Roman"/>
          <w:b/>
          <w:sz w:val="24"/>
          <w:szCs w:val="24"/>
          <w:lang w:val="en-US"/>
        </w:rPr>
      </w:pPr>
    </w:p>
    <w:p w:rsidR="00F90B65" w:rsidRPr="00716DF5" w:rsidRDefault="00210CB4" w:rsidP="00F90B65">
      <w:pPr>
        <w:jc w:val="both"/>
        <w:rPr>
          <w:rFonts w:ascii="Times New Roman" w:hAnsi="Times New Roman"/>
          <w:b/>
          <w:sz w:val="24"/>
          <w:szCs w:val="24"/>
          <w:lang w:val="en-US"/>
        </w:rPr>
      </w:pPr>
      <w:r w:rsidRPr="00716DF5">
        <w:rPr>
          <w:rFonts w:ascii="Times New Roman" w:hAnsi="Times New Roman"/>
          <w:b/>
          <w:sz w:val="24"/>
          <w:szCs w:val="24"/>
          <w:lang w:val="en-US"/>
        </w:rPr>
        <w:t>References</w:t>
      </w:r>
    </w:p>
    <w:p w:rsidR="003115D9" w:rsidRPr="00716DF5" w:rsidRDefault="00F90B65" w:rsidP="0069344D">
      <w:pPr>
        <w:ind w:left="720" w:hanging="720"/>
        <w:jc w:val="both"/>
        <w:rPr>
          <w:rFonts w:ascii="Times New Roman" w:hAnsi="Times New Roman"/>
          <w:sz w:val="24"/>
          <w:szCs w:val="24"/>
          <w:lang w:val="en-US"/>
        </w:rPr>
      </w:pPr>
      <w:proofErr w:type="spellStart"/>
      <w:r w:rsidRPr="00716DF5">
        <w:rPr>
          <w:rFonts w:ascii="Times New Roman" w:hAnsi="Times New Roman"/>
          <w:sz w:val="24"/>
          <w:szCs w:val="24"/>
          <w:lang w:val="en-US"/>
        </w:rPr>
        <w:t>Aburuki</w:t>
      </w:r>
      <w:proofErr w:type="spellEnd"/>
      <w:r w:rsidRPr="00716DF5">
        <w:rPr>
          <w:rFonts w:ascii="Times New Roman" w:hAnsi="Times New Roman"/>
          <w:sz w:val="24"/>
          <w:szCs w:val="24"/>
          <w:lang w:val="en-US"/>
        </w:rPr>
        <w:t xml:space="preserve">, M. K. (2016). </w:t>
      </w:r>
      <w:r w:rsidRPr="00716DF5">
        <w:rPr>
          <w:rFonts w:ascii="Times New Roman" w:hAnsi="Times New Roman"/>
          <w:i/>
          <w:sz w:val="24"/>
          <w:szCs w:val="24"/>
          <w:lang w:val="en-US"/>
        </w:rPr>
        <w:t>Disaster management practices in research libraries in Kenya with reference to the Kenya agricultural and livestock research organization</w:t>
      </w:r>
      <w:r w:rsidRPr="00716DF5">
        <w:rPr>
          <w:rFonts w:ascii="Times New Roman" w:hAnsi="Times New Roman"/>
          <w:sz w:val="24"/>
          <w:szCs w:val="24"/>
          <w:lang w:val="en-US"/>
        </w:rPr>
        <w:t xml:space="preserve">. </w:t>
      </w:r>
      <w:proofErr w:type="gramStart"/>
      <w:r w:rsidR="003115D9" w:rsidRPr="00716DF5">
        <w:rPr>
          <w:rFonts w:ascii="Times New Roman" w:hAnsi="Times New Roman"/>
          <w:sz w:val="24"/>
          <w:szCs w:val="24"/>
          <w:lang w:val="en-US"/>
        </w:rPr>
        <w:t>(</w:t>
      </w:r>
      <w:r w:rsidRPr="00716DF5">
        <w:rPr>
          <w:rFonts w:ascii="Times New Roman" w:hAnsi="Times New Roman"/>
          <w:sz w:val="24"/>
          <w:szCs w:val="24"/>
          <w:lang w:val="en-US"/>
        </w:rPr>
        <w:t>Unp</w:t>
      </w:r>
      <w:r w:rsidR="003115D9" w:rsidRPr="00716DF5">
        <w:rPr>
          <w:rFonts w:ascii="Times New Roman" w:hAnsi="Times New Roman"/>
          <w:sz w:val="24"/>
          <w:szCs w:val="24"/>
          <w:lang w:val="en-US"/>
        </w:rPr>
        <w:t>ublished masters’ thesis).</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Department of Library and Information Science, Univers</w:t>
      </w:r>
      <w:r w:rsidR="00771465" w:rsidRPr="00716DF5">
        <w:rPr>
          <w:rFonts w:ascii="Times New Roman" w:hAnsi="Times New Roman"/>
          <w:sz w:val="24"/>
          <w:szCs w:val="24"/>
          <w:lang w:val="en-US"/>
        </w:rPr>
        <w:t>ity of Nairobi, Nairobi.</w:t>
      </w:r>
      <w:proofErr w:type="gramEnd"/>
      <w:r w:rsidR="00771465" w:rsidRPr="00716DF5">
        <w:rPr>
          <w:rFonts w:ascii="Times New Roman" w:hAnsi="Times New Roman"/>
          <w:sz w:val="24"/>
          <w:szCs w:val="24"/>
          <w:lang w:val="en-US"/>
        </w:rPr>
        <w:t xml:space="preserve"> </w:t>
      </w:r>
    </w:p>
    <w:p w:rsidR="00C4679F" w:rsidRPr="00716DF5" w:rsidRDefault="00090478" w:rsidP="003115D9">
      <w:pPr>
        <w:spacing w:before="240" w:after="0" w:line="240" w:lineRule="auto"/>
        <w:ind w:left="720" w:hanging="720"/>
        <w:jc w:val="both"/>
        <w:rPr>
          <w:rFonts w:ascii="Times New Roman" w:hAnsi="Times New Roman"/>
          <w:sz w:val="24"/>
          <w:szCs w:val="24"/>
          <w:lang w:val="en-US"/>
        </w:rPr>
      </w:pPr>
      <w:proofErr w:type="spellStart"/>
      <w:r w:rsidRPr="00716DF5">
        <w:rPr>
          <w:rFonts w:ascii="Times New Roman" w:hAnsi="Times New Roman"/>
          <w:sz w:val="24"/>
          <w:szCs w:val="24"/>
          <w:lang w:val="en-US"/>
        </w:rPr>
        <w:t>Adadu</w:t>
      </w:r>
      <w:proofErr w:type="spellEnd"/>
      <w:r w:rsidRPr="00716DF5">
        <w:rPr>
          <w:rFonts w:ascii="Times New Roman" w:hAnsi="Times New Roman"/>
          <w:sz w:val="24"/>
          <w:szCs w:val="24"/>
          <w:lang w:val="en-US"/>
        </w:rPr>
        <w:t xml:space="preserve">, M. E. and </w:t>
      </w:r>
      <w:proofErr w:type="spellStart"/>
      <w:r w:rsidRPr="00716DF5">
        <w:rPr>
          <w:rFonts w:ascii="Times New Roman" w:hAnsi="Times New Roman"/>
          <w:sz w:val="24"/>
          <w:szCs w:val="24"/>
          <w:lang w:val="en-US"/>
        </w:rPr>
        <w:t>Ianna</w:t>
      </w:r>
      <w:proofErr w:type="gramStart"/>
      <w:r w:rsidRPr="00716DF5">
        <w:rPr>
          <w:rFonts w:ascii="Times New Roman" w:hAnsi="Times New Roman"/>
          <w:sz w:val="24"/>
          <w:szCs w:val="24"/>
          <w:lang w:val="en-US"/>
        </w:rPr>
        <w:t>,M</w:t>
      </w:r>
      <w:proofErr w:type="spellEnd"/>
      <w:proofErr w:type="gramEnd"/>
      <w:r w:rsidRPr="00716DF5">
        <w:rPr>
          <w:rFonts w:ascii="Times New Roman" w:hAnsi="Times New Roman"/>
          <w:sz w:val="24"/>
          <w:szCs w:val="24"/>
          <w:lang w:val="en-US"/>
        </w:rPr>
        <w:t xml:space="preserve">. S. (2019). </w:t>
      </w:r>
      <w:proofErr w:type="gramStart"/>
      <w:r w:rsidRPr="00716DF5">
        <w:rPr>
          <w:rFonts w:ascii="Times New Roman" w:hAnsi="Times New Roman"/>
          <w:sz w:val="24"/>
          <w:szCs w:val="24"/>
          <w:lang w:val="en-US"/>
        </w:rPr>
        <w:t>Disaster management in academic libraries in Benue State, Nigeria.</w:t>
      </w:r>
      <w:proofErr w:type="gramEnd"/>
      <w:r w:rsidRPr="00716DF5">
        <w:rPr>
          <w:rFonts w:ascii="Times New Roman" w:hAnsi="Times New Roman"/>
          <w:sz w:val="24"/>
          <w:szCs w:val="24"/>
          <w:lang w:val="en-US"/>
        </w:rPr>
        <w:t xml:space="preserve"> </w:t>
      </w:r>
      <w:r w:rsidRPr="00716DF5">
        <w:rPr>
          <w:rFonts w:ascii="Times New Roman" w:hAnsi="Times New Roman"/>
          <w:i/>
          <w:sz w:val="24"/>
          <w:szCs w:val="24"/>
          <w:lang w:val="en-US"/>
        </w:rPr>
        <w:t>Library and Information Perspectives and Research</w:t>
      </w:r>
      <w:r w:rsidRPr="00716DF5">
        <w:rPr>
          <w:rFonts w:ascii="Times New Roman" w:hAnsi="Times New Roman"/>
          <w:sz w:val="24"/>
          <w:szCs w:val="24"/>
          <w:lang w:val="en-US"/>
        </w:rPr>
        <w:t xml:space="preserve">, </w:t>
      </w:r>
      <w:r w:rsidRPr="00716DF5">
        <w:rPr>
          <w:rFonts w:ascii="Times New Roman" w:hAnsi="Times New Roman"/>
          <w:i/>
          <w:sz w:val="24"/>
          <w:szCs w:val="24"/>
          <w:lang w:val="en-US"/>
        </w:rPr>
        <w:t>1</w:t>
      </w:r>
      <w:r w:rsidRPr="00716DF5">
        <w:rPr>
          <w:rFonts w:ascii="Times New Roman" w:hAnsi="Times New Roman"/>
          <w:sz w:val="24"/>
          <w:szCs w:val="24"/>
          <w:lang w:val="en-US"/>
        </w:rPr>
        <w:t>, 59 – 69.</w:t>
      </w:r>
    </w:p>
    <w:p w:rsidR="003115D9" w:rsidRPr="00716DF5" w:rsidRDefault="003115D9" w:rsidP="003115D9">
      <w:pPr>
        <w:spacing w:before="240" w:after="0" w:line="240" w:lineRule="auto"/>
        <w:ind w:left="720" w:hanging="720"/>
        <w:jc w:val="both"/>
        <w:rPr>
          <w:rFonts w:ascii="Times New Roman" w:hAnsi="Times New Roman"/>
          <w:sz w:val="24"/>
          <w:szCs w:val="24"/>
          <w:lang w:val="en-US"/>
        </w:rPr>
      </w:pPr>
    </w:p>
    <w:p w:rsidR="003115D9" w:rsidRPr="00716DF5" w:rsidRDefault="00AD64F5" w:rsidP="0069344D">
      <w:pPr>
        <w:ind w:left="720" w:hanging="720"/>
        <w:jc w:val="both"/>
        <w:rPr>
          <w:rFonts w:ascii="Times New Roman" w:hAnsi="Times New Roman"/>
          <w:sz w:val="24"/>
          <w:szCs w:val="24"/>
          <w:lang w:val="en-US"/>
        </w:rPr>
      </w:pPr>
      <w:proofErr w:type="spellStart"/>
      <w:r w:rsidRPr="00716DF5">
        <w:rPr>
          <w:rFonts w:ascii="Times New Roman" w:hAnsi="Times New Roman"/>
          <w:sz w:val="24"/>
          <w:szCs w:val="24"/>
          <w:lang w:val="en-US"/>
        </w:rPr>
        <w:t>Aina</w:t>
      </w:r>
      <w:proofErr w:type="spellEnd"/>
      <w:r w:rsidRPr="00716DF5">
        <w:rPr>
          <w:rFonts w:ascii="Times New Roman" w:hAnsi="Times New Roman"/>
          <w:sz w:val="24"/>
          <w:szCs w:val="24"/>
          <w:lang w:val="en-US"/>
        </w:rPr>
        <w:t xml:space="preserve">, L. O. (2005). </w:t>
      </w:r>
      <w:proofErr w:type="gramStart"/>
      <w:r w:rsidRPr="00716DF5">
        <w:rPr>
          <w:rFonts w:ascii="Times New Roman" w:hAnsi="Times New Roman"/>
          <w:sz w:val="24"/>
          <w:szCs w:val="24"/>
          <w:lang w:val="en-US"/>
        </w:rPr>
        <w:t>Towards an ideal library and information studies (LIS) curriculum for Africa: Some preliminary thoughts.</w:t>
      </w:r>
      <w:proofErr w:type="gramEnd"/>
      <w:r w:rsidRPr="00716DF5">
        <w:rPr>
          <w:rFonts w:ascii="Times New Roman" w:hAnsi="Times New Roman"/>
          <w:sz w:val="24"/>
          <w:szCs w:val="24"/>
          <w:lang w:val="en-US"/>
        </w:rPr>
        <w:t xml:space="preserve"> </w:t>
      </w:r>
      <w:r w:rsidRPr="00716DF5">
        <w:rPr>
          <w:rFonts w:ascii="Times New Roman" w:hAnsi="Times New Roman"/>
          <w:i/>
          <w:sz w:val="24"/>
          <w:szCs w:val="24"/>
          <w:lang w:val="en-US"/>
        </w:rPr>
        <w:t>Education for Information</w:t>
      </w:r>
      <w:r w:rsidR="000F67F8" w:rsidRPr="00716DF5">
        <w:rPr>
          <w:rFonts w:ascii="Times New Roman" w:hAnsi="Times New Roman"/>
          <w:sz w:val="24"/>
          <w:szCs w:val="24"/>
          <w:lang w:val="en-US"/>
        </w:rPr>
        <w:t xml:space="preserve">, </w:t>
      </w:r>
      <w:r w:rsidR="000F67F8" w:rsidRPr="00716DF5">
        <w:rPr>
          <w:rFonts w:ascii="Times New Roman" w:hAnsi="Times New Roman"/>
          <w:i/>
          <w:sz w:val="24"/>
          <w:szCs w:val="24"/>
          <w:lang w:val="en-US"/>
        </w:rPr>
        <w:t>23</w:t>
      </w:r>
      <w:r w:rsidRPr="00716DF5">
        <w:rPr>
          <w:rFonts w:ascii="Times New Roman" w:hAnsi="Times New Roman"/>
          <w:sz w:val="24"/>
          <w:szCs w:val="24"/>
          <w:lang w:val="en-US"/>
        </w:rPr>
        <w:t>(3), 168-185.</w:t>
      </w:r>
    </w:p>
    <w:p w:rsidR="00771465" w:rsidRPr="00716DF5" w:rsidRDefault="00771465" w:rsidP="00DF1F68">
      <w:pPr>
        <w:ind w:left="720" w:hanging="720"/>
        <w:jc w:val="both"/>
        <w:rPr>
          <w:rFonts w:ascii="Times New Roman" w:hAnsi="Times New Roman"/>
          <w:sz w:val="24"/>
          <w:szCs w:val="24"/>
          <w:lang w:val="en-US"/>
        </w:rPr>
      </w:pPr>
      <w:proofErr w:type="spellStart"/>
      <w:proofErr w:type="gramStart"/>
      <w:r w:rsidRPr="00716DF5">
        <w:rPr>
          <w:rFonts w:ascii="Times New Roman" w:hAnsi="Times New Roman"/>
          <w:sz w:val="24"/>
          <w:szCs w:val="24"/>
          <w:lang w:val="en-US"/>
        </w:rPr>
        <w:t>Bansal</w:t>
      </w:r>
      <w:proofErr w:type="spellEnd"/>
      <w:r w:rsidRPr="00716DF5">
        <w:rPr>
          <w:rFonts w:ascii="Times New Roman" w:hAnsi="Times New Roman"/>
          <w:sz w:val="24"/>
          <w:szCs w:val="24"/>
          <w:lang w:val="en-US"/>
        </w:rPr>
        <w:t>, J. (2015).</w:t>
      </w:r>
      <w:proofErr w:type="gramEnd"/>
      <w:r w:rsidRPr="00716DF5">
        <w:rPr>
          <w:rFonts w:ascii="Times New Roman" w:hAnsi="Times New Roman"/>
          <w:sz w:val="24"/>
          <w:szCs w:val="24"/>
          <w:lang w:val="en-US"/>
        </w:rPr>
        <w:t xml:space="preserve"> Disaster management in librar</w:t>
      </w:r>
      <w:r w:rsidR="006B1E33" w:rsidRPr="00716DF5">
        <w:rPr>
          <w:rFonts w:ascii="Times New Roman" w:hAnsi="Times New Roman"/>
          <w:sz w:val="24"/>
          <w:szCs w:val="24"/>
          <w:lang w:val="en-US"/>
        </w:rPr>
        <w:t xml:space="preserve">ies: An overview. </w:t>
      </w:r>
      <w:r w:rsidRPr="00716DF5">
        <w:rPr>
          <w:rFonts w:ascii="Times New Roman" w:hAnsi="Times New Roman"/>
          <w:sz w:val="24"/>
          <w:szCs w:val="24"/>
          <w:lang w:val="en-US"/>
        </w:rPr>
        <w:t xml:space="preserve"> </w:t>
      </w:r>
      <w:hyperlink r:id="rId7" w:history="1">
        <w:r w:rsidRPr="00716DF5">
          <w:rPr>
            <w:rStyle w:val="Hyperlink"/>
            <w:rFonts w:ascii="Times New Roman" w:hAnsi="Times New Roman"/>
            <w:sz w:val="24"/>
            <w:szCs w:val="24"/>
            <w:lang w:val="en-US"/>
          </w:rPr>
          <w:t>https://www.researchgate.net/publication/313327897_Disaster_management_in_libraries_an_overview</w:t>
        </w:r>
      </w:hyperlink>
    </w:p>
    <w:p w:rsidR="00F90B65" w:rsidRPr="00716DF5" w:rsidRDefault="00F90B65" w:rsidP="00DF1F68">
      <w:pPr>
        <w:ind w:left="720" w:hanging="720"/>
        <w:jc w:val="both"/>
        <w:rPr>
          <w:rFonts w:ascii="Times New Roman" w:hAnsi="Times New Roman"/>
          <w:sz w:val="24"/>
          <w:szCs w:val="24"/>
          <w:lang w:val="en-US"/>
        </w:rPr>
      </w:pPr>
      <w:proofErr w:type="spellStart"/>
      <w:proofErr w:type="gramStart"/>
      <w:r w:rsidRPr="00716DF5">
        <w:rPr>
          <w:rFonts w:ascii="Times New Roman" w:hAnsi="Times New Roman"/>
          <w:sz w:val="24"/>
          <w:szCs w:val="24"/>
          <w:lang w:val="en-US"/>
        </w:rPr>
        <w:t>Chawinga</w:t>
      </w:r>
      <w:proofErr w:type="spellEnd"/>
      <w:r w:rsidRPr="00716DF5">
        <w:rPr>
          <w:rFonts w:ascii="Times New Roman" w:hAnsi="Times New Roman"/>
          <w:sz w:val="24"/>
          <w:szCs w:val="24"/>
          <w:lang w:val="en-US"/>
        </w:rPr>
        <w:t xml:space="preserve">, W. D. &amp; </w:t>
      </w:r>
      <w:proofErr w:type="spellStart"/>
      <w:r w:rsidRPr="00716DF5">
        <w:rPr>
          <w:rFonts w:ascii="Times New Roman" w:hAnsi="Times New Roman"/>
          <w:sz w:val="24"/>
          <w:szCs w:val="24"/>
          <w:lang w:val="en-US"/>
        </w:rPr>
        <w:t>Majawa</w:t>
      </w:r>
      <w:proofErr w:type="spellEnd"/>
      <w:r w:rsidRPr="00716DF5">
        <w:rPr>
          <w:rFonts w:ascii="Times New Roman" w:hAnsi="Times New Roman"/>
          <w:sz w:val="24"/>
          <w:szCs w:val="24"/>
          <w:lang w:val="en-US"/>
        </w:rPr>
        <w:t>, F. (2018).</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 xml:space="preserve">An assessment of </w:t>
      </w:r>
      <w:proofErr w:type="spellStart"/>
      <w:r w:rsidRPr="00716DF5">
        <w:rPr>
          <w:rFonts w:ascii="Times New Roman" w:hAnsi="Times New Roman"/>
          <w:sz w:val="24"/>
          <w:szCs w:val="24"/>
          <w:lang w:val="en-US"/>
        </w:rPr>
        <w:t>Mzuzu</w:t>
      </w:r>
      <w:proofErr w:type="spellEnd"/>
      <w:r w:rsidRPr="00716DF5">
        <w:rPr>
          <w:rFonts w:ascii="Times New Roman" w:hAnsi="Times New Roman"/>
          <w:sz w:val="24"/>
          <w:szCs w:val="24"/>
          <w:lang w:val="en-US"/>
        </w:rPr>
        <w:t xml:space="preserve"> University Library after a fire disaster.</w:t>
      </w:r>
      <w:proofErr w:type="gramEnd"/>
      <w:r w:rsidRPr="00716DF5">
        <w:rPr>
          <w:rFonts w:ascii="Times New Roman" w:hAnsi="Times New Roman"/>
          <w:sz w:val="24"/>
          <w:szCs w:val="24"/>
          <w:lang w:val="en-US"/>
        </w:rPr>
        <w:t xml:space="preserve"> </w:t>
      </w:r>
      <w:r w:rsidRPr="00716DF5">
        <w:rPr>
          <w:rFonts w:ascii="Times New Roman" w:hAnsi="Times New Roman"/>
          <w:i/>
          <w:sz w:val="24"/>
          <w:szCs w:val="24"/>
          <w:lang w:val="en-US"/>
        </w:rPr>
        <w:t>African Journal of Library, Archives &amp; Information Science</w:t>
      </w:r>
      <w:r w:rsidRPr="00716DF5">
        <w:rPr>
          <w:rFonts w:ascii="Times New Roman" w:hAnsi="Times New Roman"/>
          <w:sz w:val="24"/>
          <w:szCs w:val="24"/>
          <w:lang w:val="en-US"/>
        </w:rPr>
        <w:t xml:space="preserve">, </w:t>
      </w:r>
      <w:r w:rsidRPr="00716DF5">
        <w:rPr>
          <w:rFonts w:ascii="Times New Roman" w:hAnsi="Times New Roman"/>
          <w:i/>
          <w:sz w:val="24"/>
          <w:szCs w:val="24"/>
          <w:lang w:val="en-US"/>
        </w:rPr>
        <w:t>28</w:t>
      </w:r>
      <w:r w:rsidRPr="00716DF5">
        <w:rPr>
          <w:rFonts w:ascii="Times New Roman" w:hAnsi="Times New Roman"/>
          <w:sz w:val="24"/>
          <w:szCs w:val="24"/>
          <w:lang w:val="en-US"/>
        </w:rPr>
        <w:t>(2), 183-194.</w:t>
      </w:r>
    </w:p>
    <w:p w:rsidR="00DC49D3" w:rsidRPr="00716DF5" w:rsidRDefault="00DC49D3" w:rsidP="0069344D">
      <w:pPr>
        <w:spacing w:before="240" w:line="240" w:lineRule="auto"/>
        <w:ind w:left="720" w:hanging="720"/>
        <w:jc w:val="both"/>
        <w:rPr>
          <w:rFonts w:ascii="Times New Roman" w:hAnsi="Times New Roman"/>
          <w:sz w:val="28"/>
          <w:szCs w:val="28"/>
          <w:lang w:val="en-US"/>
        </w:rPr>
      </w:pPr>
      <w:proofErr w:type="spellStart"/>
      <w:r w:rsidRPr="00716DF5">
        <w:rPr>
          <w:rFonts w:ascii="Times New Roman" w:hAnsi="Times New Roman"/>
          <w:sz w:val="28"/>
          <w:szCs w:val="28"/>
          <w:lang w:val="en-US"/>
        </w:rPr>
        <w:t>Choji</w:t>
      </w:r>
      <w:proofErr w:type="spellEnd"/>
      <w:r w:rsidRPr="00716DF5">
        <w:rPr>
          <w:rFonts w:ascii="Times New Roman" w:hAnsi="Times New Roman"/>
          <w:sz w:val="28"/>
          <w:szCs w:val="28"/>
          <w:lang w:val="en-US"/>
        </w:rPr>
        <w:t xml:space="preserve">, G. D. (2014). </w:t>
      </w:r>
      <w:proofErr w:type="gramStart"/>
      <w:r w:rsidRPr="00716DF5">
        <w:rPr>
          <w:rFonts w:ascii="Times New Roman" w:hAnsi="Times New Roman"/>
          <w:i/>
          <w:sz w:val="28"/>
          <w:szCs w:val="28"/>
          <w:lang w:val="en-US"/>
        </w:rPr>
        <w:t>Disaster Management in Academic Libraries in Plateau State</w:t>
      </w:r>
      <w:r w:rsidRPr="00716DF5">
        <w:rPr>
          <w:rFonts w:ascii="Times New Roman" w:hAnsi="Times New Roman"/>
          <w:sz w:val="28"/>
          <w:szCs w:val="28"/>
          <w:lang w:val="en-US"/>
        </w:rPr>
        <w:t>.</w:t>
      </w:r>
      <w:proofErr w:type="gramEnd"/>
      <w:r w:rsidRPr="00716DF5">
        <w:rPr>
          <w:rFonts w:ascii="Times New Roman" w:hAnsi="Times New Roman"/>
          <w:sz w:val="28"/>
          <w:szCs w:val="28"/>
          <w:lang w:val="en-US"/>
        </w:rPr>
        <w:t xml:space="preserve"> </w:t>
      </w:r>
      <w:proofErr w:type="gramStart"/>
      <w:r w:rsidRPr="00716DF5">
        <w:rPr>
          <w:rFonts w:ascii="Times New Roman" w:hAnsi="Times New Roman"/>
          <w:sz w:val="28"/>
          <w:szCs w:val="28"/>
          <w:lang w:val="en-US"/>
        </w:rPr>
        <w:t>(</w:t>
      </w:r>
      <w:r w:rsidRPr="00716DF5">
        <w:rPr>
          <w:rFonts w:ascii="Times New Roman" w:hAnsi="Times New Roman"/>
          <w:sz w:val="28"/>
          <w:szCs w:val="28"/>
          <w:lang w:val="en-US"/>
        </w:rPr>
        <w:t>Unpublished masters' thesis</w:t>
      </w:r>
      <w:r w:rsidRPr="00716DF5">
        <w:rPr>
          <w:rFonts w:ascii="Times New Roman" w:hAnsi="Times New Roman"/>
          <w:sz w:val="28"/>
          <w:szCs w:val="28"/>
          <w:lang w:val="en-US"/>
        </w:rPr>
        <w:t>).</w:t>
      </w:r>
      <w:proofErr w:type="gramEnd"/>
      <w:r w:rsidRPr="00716DF5">
        <w:rPr>
          <w:rFonts w:ascii="Times New Roman" w:hAnsi="Times New Roman"/>
          <w:sz w:val="28"/>
          <w:szCs w:val="28"/>
          <w:lang w:val="en-US"/>
        </w:rPr>
        <w:t xml:space="preserve"> </w:t>
      </w:r>
      <w:proofErr w:type="gramStart"/>
      <w:r w:rsidRPr="00716DF5">
        <w:rPr>
          <w:rFonts w:ascii="Times New Roman" w:hAnsi="Times New Roman"/>
          <w:sz w:val="28"/>
          <w:szCs w:val="28"/>
          <w:lang w:val="en-US"/>
        </w:rPr>
        <w:t>Department of Library and Information Science, Univer</w:t>
      </w:r>
      <w:r w:rsidRPr="00716DF5">
        <w:rPr>
          <w:rFonts w:ascii="Times New Roman" w:hAnsi="Times New Roman"/>
          <w:sz w:val="28"/>
          <w:szCs w:val="28"/>
          <w:lang w:val="en-US"/>
        </w:rPr>
        <w:t xml:space="preserve">sity of Nigeria, </w:t>
      </w:r>
      <w:proofErr w:type="spellStart"/>
      <w:r w:rsidRPr="00716DF5">
        <w:rPr>
          <w:rFonts w:ascii="Times New Roman" w:hAnsi="Times New Roman"/>
          <w:sz w:val="28"/>
          <w:szCs w:val="28"/>
          <w:lang w:val="en-US"/>
        </w:rPr>
        <w:t>Nsukka</w:t>
      </w:r>
      <w:proofErr w:type="spellEnd"/>
      <w:r w:rsidRPr="00716DF5">
        <w:rPr>
          <w:rFonts w:ascii="Times New Roman" w:hAnsi="Times New Roman"/>
          <w:sz w:val="28"/>
          <w:szCs w:val="28"/>
          <w:lang w:val="en-US"/>
        </w:rPr>
        <w:t>.</w:t>
      </w:r>
      <w:proofErr w:type="gramEnd"/>
    </w:p>
    <w:p w:rsidR="00F90B65" w:rsidRPr="00716DF5" w:rsidRDefault="00F90B65" w:rsidP="00DF1F68">
      <w:pPr>
        <w:ind w:left="720" w:hanging="720"/>
        <w:jc w:val="both"/>
        <w:rPr>
          <w:rFonts w:ascii="Times New Roman" w:hAnsi="Times New Roman"/>
          <w:sz w:val="24"/>
          <w:szCs w:val="24"/>
          <w:lang w:val="en-US"/>
        </w:rPr>
      </w:pPr>
      <w:proofErr w:type="gramStart"/>
      <w:r w:rsidRPr="00716DF5">
        <w:rPr>
          <w:rFonts w:ascii="Times New Roman" w:hAnsi="Times New Roman"/>
          <w:sz w:val="24"/>
          <w:szCs w:val="24"/>
          <w:lang w:val="en-US"/>
        </w:rPr>
        <w:t>Coppola, D. P. (2011).</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Introduction to international dis</w:t>
      </w:r>
      <w:r w:rsidR="006B1E33" w:rsidRPr="00716DF5">
        <w:rPr>
          <w:rFonts w:ascii="Times New Roman" w:hAnsi="Times New Roman"/>
          <w:sz w:val="24"/>
          <w:szCs w:val="24"/>
          <w:lang w:val="en-US"/>
        </w:rPr>
        <w:t>aster management.</w:t>
      </w:r>
      <w:proofErr w:type="gramEnd"/>
      <w:r w:rsidRPr="00716DF5">
        <w:rPr>
          <w:rFonts w:ascii="Times New Roman" w:hAnsi="Times New Roman"/>
          <w:sz w:val="24"/>
          <w:szCs w:val="24"/>
          <w:lang w:val="en-US"/>
        </w:rPr>
        <w:t xml:space="preserve"> </w:t>
      </w:r>
      <w:hyperlink r:id="rId8" w:history="1">
        <w:r w:rsidR="00771465" w:rsidRPr="00716DF5">
          <w:rPr>
            <w:rStyle w:val="Hyperlink"/>
            <w:rFonts w:ascii="Times New Roman" w:hAnsi="Times New Roman"/>
            <w:sz w:val="24"/>
            <w:szCs w:val="24"/>
            <w:lang w:val="en-US"/>
          </w:rPr>
          <w:t>https://doi.org/10.1016/C2009-0-64027-7</w:t>
        </w:r>
      </w:hyperlink>
      <w:r w:rsidR="00771465" w:rsidRPr="00716DF5">
        <w:rPr>
          <w:rFonts w:ascii="Times New Roman" w:hAnsi="Times New Roman"/>
          <w:sz w:val="24"/>
          <w:szCs w:val="24"/>
          <w:lang w:val="en-US"/>
        </w:rPr>
        <w:t xml:space="preserve"> </w:t>
      </w:r>
    </w:p>
    <w:p w:rsidR="00AD64F5" w:rsidRPr="00716DF5" w:rsidRDefault="00463553" w:rsidP="0069344D">
      <w:pPr>
        <w:ind w:left="720" w:hanging="720"/>
        <w:jc w:val="both"/>
        <w:rPr>
          <w:rFonts w:ascii="Times New Roman" w:hAnsi="Times New Roman"/>
          <w:sz w:val="24"/>
          <w:szCs w:val="24"/>
          <w:lang w:val="en-US"/>
        </w:rPr>
      </w:pPr>
      <w:proofErr w:type="spellStart"/>
      <w:proofErr w:type="gramStart"/>
      <w:r w:rsidRPr="00716DF5">
        <w:rPr>
          <w:rFonts w:ascii="Times New Roman" w:hAnsi="Times New Roman"/>
          <w:sz w:val="24"/>
          <w:szCs w:val="24"/>
          <w:lang w:val="en-US"/>
        </w:rPr>
        <w:t>Echezona</w:t>
      </w:r>
      <w:proofErr w:type="spellEnd"/>
      <w:r w:rsidRPr="00716DF5">
        <w:rPr>
          <w:rFonts w:ascii="Times New Roman" w:hAnsi="Times New Roman"/>
          <w:sz w:val="24"/>
          <w:szCs w:val="24"/>
          <w:lang w:val="en-US"/>
        </w:rPr>
        <w:t xml:space="preserve">, R.I., </w:t>
      </w:r>
      <w:proofErr w:type="spellStart"/>
      <w:r w:rsidRPr="00716DF5">
        <w:rPr>
          <w:rFonts w:ascii="Times New Roman" w:hAnsi="Times New Roman"/>
          <w:sz w:val="24"/>
          <w:szCs w:val="24"/>
          <w:lang w:val="en-US"/>
        </w:rPr>
        <w:t>Ugwu</w:t>
      </w:r>
      <w:proofErr w:type="spellEnd"/>
      <w:r w:rsidRPr="00716DF5">
        <w:rPr>
          <w:rFonts w:ascii="Times New Roman" w:hAnsi="Times New Roman"/>
          <w:sz w:val="24"/>
          <w:szCs w:val="24"/>
          <w:lang w:val="en-US"/>
        </w:rPr>
        <w:t xml:space="preserve">, C.I., &amp; </w:t>
      </w:r>
      <w:proofErr w:type="spellStart"/>
      <w:r w:rsidRPr="00716DF5">
        <w:rPr>
          <w:rFonts w:ascii="Times New Roman" w:hAnsi="Times New Roman"/>
          <w:sz w:val="24"/>
          <w:szCs w:val="24"/>
          <w:lang w:val="en-US"/>
        </w:rPr>
        <w:t>Ozioko</w:t>
      </w:r>
      <w:proofErr w:type="spellEnd"/>
      <w:r w:rsidRPr="00716DF5">
        <w:rPr>
          <w:rFonts w:ascii="Times New Roman" w:hAnsi="Times New Roman"/>
          <w:sz w:val="24"/>
          <w:szCs w:val="24"/>
          <w:lang w:val="en-US"/>
        </w:rPr>
        <w:t>, R.E. (2010).</w:t>
      </w:r>
      <w:proofErr w:type="gramEnd"/>
      <w:r w:rsidRPr="00716DF5">
        <w:rPr>
          <w:rFonts w:ascii="Times New Roman" w:hAnsi="Times New Roman"/>
          <w:sz w:val="24"/>
          <w:szCs w:val="24"/>
          <w:lang w:val="en-US"/>
        </w:rPr>
        <w:t xml:space="preserve"> Disaster management in university libraries: perception, problems and strategies. </w:t>
      </w:r>
      <w:proofErr w:type="gramStart"/>
      <w:r w:rsidRPr="00716DF5">
        <w:rPr>
          <w:rFonts w:ascii="Times New Roman" w:hAnsi="Times New Roman"/>
          <w:i/>
          <w:sz w:val="24"/>
          <w:szCs w:val="24"/>
          <w:lang w:val="en-US"/>
        </w:rPr>
        <w:t>Injury Prevention</w:t>
      </w:r>
      <w:r w:rsidRPr="00716DF5">
        <w:rPr>
          <w:rFonts w:ascii="Times New Roman" w:hAnsi="Times New Roman"/>
          <w:sz w:val="24"/>
          <w:szCs w:val="24"/>
          <w:lang w:val="en-US"/>
        </w:rPr>
        <w:t xml:space="preserve">, </w:t>
      </w:r>
      <w:r w:rsidRPr="00716DF5">
        <w:rPr>
          <w:rFonts w:ascii="Times New Roman" w:hAnsi="Times New Roman"/>
          <w:i/>
          <w:sz w:val="24"/>
          <w:szCs w:val="24"/>
          <w:lang w:val="en-US"/>
        </w:rPr>
        <w:t>16</w:t>
      </w:r>
      <w:r w:rsidRPr="00716DF5">
        <w:rPr>
          <w:rFonts w:ascii="Times New Roman" w:hAnsi="Times New Roman"/>
          <w:sz w:val="24"/>
          <w:szCs w:val="24"/>
          <w:lang w:val="en-US"/>
        </w:rPr>
        <w:t>(1), A1-A289.</w:t>
      </w:r>
      <w:proofErr w:type="gramEnd"/>
      <w:r w:rsidRPr="00716DF5">
        <w:rPr>
          <w:rFonts w:ascii="Times New Roman" w:hAnsi="Times New Roman"/>
          <w:sz w:val="24"/>
          <w:szCs w:val="24"/>
          <w:lang w:val="en-US"/>
        </w:rPr>
        <w:t xml:space="preserve">   </w:t>
      </w:r>
    </w:p>
    <w:p w:rsidR="003115D9" w:rsidRPr="00716DF5" w:rsidRDefault="00AD64F5" w:rsidP="0069344D">
      <w:pPr>
        <w:ind w:left="720" w:hanging="720"/>
        <w:jc w:val="both"/>
        <w:rPr>
          <w:rFonts w:ascii="Times New Roman" w:hAnsi="Times New Roman"/>
          <w:sz w:val="24"/>
          <w:szCs w:val="24"/>
          <w:lang w:val="en-US"/>
        </w:rPr>
      </w:pPr>
      <w:proofErr w:type="spellStart"/>
      <w:r w:rsidRPr="00716DF5">
        <w:rPr>
          <w:rFonts w:ascii="Times New Roman" w:hAnsi="Times New Roman"/>
          <w:sz w:val="24"/>
          <w:szCs w:val="24"/>
          <w:lang w:val="en-US"/>
        </w:rPr>
        <w:t>Edoka</w:t>
      </w:r>
      <w:proofErr w:type="spellEnd"/>
      <w:r w:rsidRPr="00716DF5">
        <w:rPr>
          <w:rFonts w:ascii="Times New Roman" w:hAnsi="Times New Roman"/>
          <w:sz w:val="24"/>
          <w:szCs w:val="24"/>
          <w:lang w:val="en-US"/>
        </w:rPr>
        <w:t xml:space="preserve">, B.E. (2000). </w:t>
      </w:r>
      <w:proofErr w:type="gramStart"/>
      <w:r w:rsidRPr="00716DF5">
        <w:rPr>
          <w:rFonts w:ascii="Times New Roman" w:hAnsi="Times New Roman"/>
          <w:i/>
          <w:sz w:val="24"/>
          <w:szCs w:val="24"/>
          <w:lang w:val="en-US"/>
        </w:rPr>
        <w:t>Introduction to library science</w:t>
      </w:r>
      <w:r w:rsidRPr="00716DF5">
        <w:rPr>
          <w:rFonts w:ascii="Times New Roman" w:hAnsi="Times New Roman"/>
          <w:sz w:val="24"/>
          <w:szCs w:val="24"/>
          <w:lang w:val="en-US"/>
        </w:rPr>
        <w:t>.</w:t>
      </w:r>
      <w:proofErr w:type="gramEnd"/>
      <w:r w:rsidRPr="00716DF5">
        <w:rPr>
          <w:rFonts w:ascii="Times New Roman" w:hAnsi="Times New Roman"/>
          <w:sz w:val="24"/>
          <w:szCs w:val="24"/>
          <w:lang w:val="en-US"/>
        </w:rPr>
        <w:t xml:space="preserve"> Onitsha: Palma and Links Company.</w:t>
      </w:r>
    </w:p>
    <w:p w:rsidR="00AD64F5" w:rsidRPr="00716DF5" w:rsidRDefault="00090478" w:rsidP="0069344D">
      <w:pPr>
        <w:spacing w:before="240" w:line="240" w:lineRule="auto"/>
        <w:ind w:left="720" w:hanging="720"/>
        <w:jc w:val="both"/>
        <w:rPr>
          <w:rFonts w:ascii="Times New Roman" w:hAnsi="Times New Roman"/>
          <w:sz w:val="24"/>
          <w:szCs w:val="24"/>
          <w:lang w:val="en-US"/>
        </w:rPr>
      </w:pPr>
      <w:proofErr w:type="spellStart"/>
      <w:r w:rsidRPr="00716DF5">
        <w:rPr>
          <w:rFonts w:ascii="Times New Roman" w:hAnsi="Times New Roman"/>
          <w:sz w:val="24"/>
          <w:szCs w:val="24"/>
          <w:lang w:val="en-US"/>
        </w:rPr>
        <w:t>Fabumni</w:t>
      </w:r>
      <w:proofErr w:type="spellEnd"/>
      <w:r w:rsidRPr="00716DF5">
        <w:rPr>
          <w:rFonts w:ascii="Times New Roman" w:hAnsi="Times New Roman"/>
          <w:sz w:val="24"/>
          <w:szCs w:val="24"/>
          <w:lang w:val="en-US"/>
        </w:rPr>
        <w:t xml:space="preserve">, B. A. (2013). An investigation into the awareness, occurrence and preparedness f6r disaster management in selected academic libraries in Tanzania, East Africa. </w:t>
      </w:r>
      <w:r w:rsidRPr="00716DF5">
        <w:rPr>
          <w:rFonts w:ascii="Times New Roman" w:hAnsi="Times New Roman"/>
          <w:i/>
          <w:sz w:val="24"/>
          <w:szCs w:val="24"/>
          <w:lang w:val="en-US"/>
        </w:rPr>
        <w:t>Journal of Library, Educational Media and Information Studies</w:t>
      </w:r>
      <w:r w:rsidRPr="00716DF5">
        <w:rPr>
          <w:rFonts w:ascii="Times New Roman" w:hAnsi="Times New Roman"/>
          <w:sz w:val="24"/>
          <w:szCs w:val="24"/>
          <w:lang w:val="en-US"/>
        </w:rPr>
        <w:t>,</w:t>
      </w:r>
      <w:r w:rsidRPr="00716DF5">
        <w:rPr>
          <w:rFonts w:ascii="Times New Roman" w:hAnsi="Times New Roman"/>
          <w:i/>
          <w:sz w:val="24"/>
          <w:szCs w:val="24"/>
          <w:lang w:val="en-US"/>
        </w:rPr>
        <w:t xml:space="preserve"> 5</w:t>
      </w:r>
      <w:r w:rsidRPr="00716DF5">
        <w:rPr>
          <w:rFonts w:ascii="Times New Roman" w:hAnsi="Times New Roman"/>
          <w:sz w:val="24"/>
          <w:szCs w:val="24"/>
          <w:lang w:val="en-US"/>
        </w:rPr>
        <w:t>(1), 1-10.</w:t>
      </w:r>
    </w:p>
    <w:p w:rsidR="00AD64F5" w:rsidRPr="00716DF5" w:rsidRDefault="000F67F8" w:rsidP="0069344D">
      <w:pPr>
        <w:ind w:left="720" w:hanging="720"/>
        <w:jc w:val="both"/>
        <w:rPr>
          <w:rFonts w:ascii="Times New Roman" w:hAnsi="Times New Roman"/>
          <w:sz w:val="24"/>
          <w:szCs w:val="24"/>
          <w:lang w:val="en-US"/>
        </w:rPr>
      </w:pPr>
      <w:r w:rsidRPr="00716DF5">
        <w:rPr>
          <w:rFonts w:ascii="Times New Roman" w:hAnsi="Times New Roman"/>
          <w:sz w:val="24"/>
          <w:szCs w:val="24"/>
          <w:lang w:val="en-US"/>
        </w:rPr>
        <w:t xml:space="preserve">Hansford, B. </w:t>
      </w:r>
      <w:proofErr w:type="spellStart"/>
      <w:r w:rsidRPr="00716DF5">
        <w:rPr>
          <w:rFonts w:ascii="Times New Roman" w:hAnsi="Times New Roman"/>
          <w:sz w:val="24"/>
          <w:szCs w:val="24"/>
          <w:lang w:val="en-US"/>
        </w:rPr>
        <w:t>Dellor</w:t>
      </w:r>
      <w:proofErr w:type="spellEnd"/>
      <w:r w:rsidRPr="00716DF5">
        <w:rPr>
          <w:rFonts w:ascii="Times New Roman" w:hAnsi="Times New Roman"/>
          <w:sz w:val="24"/>
          <w:szCs w:val="24"/>
          <w:lang w:val="en-US"/>
        </w:rPr>
        <w:t>, S. &amp;</w:t>
      </w:r>
      <w:r w:rsidR="00AD64F5" w:rsidRPr="00716DF5">
        <w:rPr>
          <w:rFonts w:ascii="Times New Roman" w:hAnsi="Times New Roman"/>
          <w:sz w:val="24"/>
          <w:szCs w:val="24"/>
          <w:lang w:val="en-US"/>
        </w:rPr>
        <w:t xml:space="preserve"> MacPherson, S. (2007). </w:t>
      </w:r>
      <w:proofErr w:type="gramStart"/>
      <w:r w:rsidR="00AD64F5" w:rsidRPr="00716DF5">
        <w:rPr>
          <w:rFonts w:ascii="Times New Roman" w:hAnsi="Times New Roman"/>
          <w:sz w:val="24"/>
          <w:szCs w:val="24"/>
          <w:lang w:val="en-US"/>
        </w:rPr>
        <w:t>Disaster Risk Reduction.</w:t>
      </w:r>
      <w:proofErr w:type="gramEnd"/>
      <w:r w:rsidR="00AD64F5" w:rsidRPr="00716DF5">
        <w:rPr>
          <w:rFonts w:ascii="Times New Roman" w:hAnsi="Times New Roman"/>
          <w:sz w:val="24"/>
          <w:szCs w:val="24"/>
          <w:lang w:val="en-US"/>
        </w:rPr>
        <w:t xml:space="preserve"> </w:t>
      </w:r>
      <w:hyperlink r:id="rId9" w:history="1">
        <w:r w:rsidRPr="00716DF5">
          <w:rPr>
            <w:rStyle w:val="Hyperlink"/>
            <w:rFonts w:ascii="Times New Roman" w:hAnsi="Times New Roman"/>
            <w:sz w:val="24"/>
            <w:szCs w:val="24"/>
            <w:lang w:val="en-US"/>
          </w:rPr>
          <w:t>https://pdfapple.com/compress-pdf.html?queue_id=60ba0a45421873894c8b45ca</w:t>
        </w:r>
      </w:hyperlink>
      <w:r w:rsidRPr="00716DF5">
        <w:rPr>
          <w:rFonts w:ascii="Times New Roman" w:hAnsi="Times New Roman"/>
          <w:sz w:val="24"/>
          <w:szCs w:val="24"/>
          <w:lang w:val="en-US"/>
        </w:rPr>
        <w:t xml:space="preserve"> </w:t>
      </w:r>
    </w:p>
    <w:p w:rsidR="00771465" w:rsidRPr="00716DF5" w:rsidRDefault="00AD64F5" w:rsidP="0069344D">
      <w:pPr>
        <w:ind w:left="720" w:hanging="720"/>
        <w:jc w:val="both"/>
        <w:rPr>
          <w:rFonts w:ascii="Times New Roman" w:hAnsi="Times New Roman"/>
          <w:sz w:val="24"/>
          <w:szCs w:val="24"/>
          <w:lang w:val="en-US"/>
        </w:rPr>
      </w:pPr>
      <w:r w:rsidRPr="00716DF5">
        <w:rPr>
          <w:rFonts w:ascii="Times New Roman" w:hAnsi="Times New Roman"/>
          <w:sz w:val="24"/>
          <w:szCs w:val="24"/>
          <w:lang w:val="en-US"/>
        </w:rPr>
        <w:t>Hayes, J. (2016</w:t>
      </w:r>
      <w:r w:rsidR="00B3552D" w:rsidRPr="00716DF5">
        <w:rPr>
          <w:rFonts w:ascii="Times New Roman" w:hAnsi="Times New Roman"/>
          <w:sz w:val="24"/>
          <w:szCs w:val="24"/>
          <w:lang w:val="en-US"/>
        </w:rPr>
        <w:t>, June</w:t>
      </w:r>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Rebuilding a Malawian library after disaster</w:t>
      </w:r>
      <w:r w:rsidR="00645526" w:rsidRPr="00716DF5">
        <w:rPr>
          <w:rFonts w:ascii="Times New Roman" w:hAnsi="Times New Roman"/>
          <w:sz w:val="24"/>
          <w:szCs w:val="24"/>
          <w:lang w:val="en-US"/>
        </w:rPr>
        <w:t>.</w:t>
      </w:r>
      <w:proofErr w:type="gramEnd"/>
      <w:r w:rsidRPr="00716DF5">
        <w:rPr>
          <w:rFonts w:ascii="Times New Roman" w:hAnsi="Times New Roman"/>
          <w:sz w:val="24"/>
          <w:szCs w:val="24"/>
          <w:lang w:val="en-US"/>
        </w:rPr>
        <w:t xml:space="preserve"> </w:t>
      </w:r>
      <w:r w:rsidR="00645526" w:rsidRPr="00716DF5">
        <w:rPr>
          <w:rFonts w:ascii="Times New Roman" w:eastAsia="Times New Roman" w:hAnsi="Times New Roman"/>
          <w:sz w:val="24"/>
          <w:szCs w:val="24"/>
          <w:lang w:val="en-US"/>
        </w:rPr>
        <w:t xml:space="preserve">. </w:t>
      </w:r>
      <w:r w:rsidR="00645526" w:rsidRPr="00716DF5">
        <w:rPr>
          <w:rFonts w:ascii="Times New Roman" w:eastAsia="Times New Roman" w:hAnsi="Times New Roman"/>
          <w:i/>
          <w:sz w:val="24"/>
          <w:szCs w:val="24"/>
          <w:lang w:val="en-US"/>
        </w:rPr>
        <w:t>Library Connect</w:t>
      </w:r>
      <w:r w:rsidR="00645526" w:rsidRPr="00716DF5">
        <w:rPr>
          <w:rFonts w:ascii="Times New Roman" w:eastAsia="Times New Roman" w:hAnsi="Times New Roman"/>
          <w:sz w:val="24"/>
          <w:szCs w:val="24"/>
          <w:lang w:val="en-US"/>
        </w:rPr>
        <w:t>.</w:t>
      </w:r>
      <w:r w:rsidR="00645526" w:rsidRPr="00716DF5">
        <w:rPr>
          <w:rFonts w:ascii="Times New Roman" w:hAnsi="Times New Roman"/>
          <w:sz w:val="24"/>
          <w:szCs w:val="24"/>
          <w:lang w:val="en-US"/>
        </w:rPr>
        <w:t xml:space="preserve"> </w:t>
      </w:r>
      <w:r w:rsidRPr="00716DF5">
        <w:rPr>
          <w:rFonts w:ascii="Times New Roman" w:hAnsi="Times New Roman"/>
          <w:sz w:val="24"/>
          <w:szCs w:val="24"/>
          <w:lang w:val="en-US"/>
        </w:rPr>
        <w:t xml:space="preserve"> </w:t>
      </w:r>
      <w:hyperlink r:id="rId10" w:history="1">
        <w:r w:rsidR="006B1E33" w:rsidRPr="00716DF5">
          <w:rPr>
            <w:rStyle w:val="Hyperlink"/>
            <w:rFonts w:ascii="Times New Roman" w:hAnsi="Times New Roman"/>
            <w:sz w:val="24"/>
            <w:szCs w:val="24"/>
            <w:lang w:val="en-US"/>
          </w:rPr>
          <w:t>https://libraryconnect.elsevier.com/articles/rebuilding-malawian-library-after-disaster</w:t>
        </w:r>
      </w:hyperlink>
      <w:r w:rsidR="006B1E33" w:rsidRPr="00716DF5">
        <w:rPr>
          <w:rFonts w:ascii="Times New Roman" w:hAnsi="Times New Roman"/>
          <w:sz w:val="24"/>
          <w:szCs w:val="24"/>
          <w:lang w:val="en-US"/>
        </w:rPr>
        <w:t xml:space="preserve"> </w:t>
      </w:r>
    </w:p>
    <w:p w:rsidR="003115D9" w:rsidRPr="00716DF5" w:rsidRDefault="00771465" w:rsidP="0069344D">
      <w:pPr>
        <w:ind w:left="720" w:hanging="720"/>
        <w:jc w:val="both"/>
        <w:rPr>
          <w:rFonts w:ascii="Times New Roman" w:hAnsi="Times New Roman"/>
          <w:sz w:val="24"/>
          <w:szCs w:val="24"/>
          <w:lang w:val="en-US"/>
        </w:rPr>
      </w:pPr>
      <w:proofErr w:type="spellStart"/>
      <w:proofErr w:type="gramStart"/>
      <w:r w:rsidRPr="00716DF5">
        <w:rPr>
          <w:rFonts w:ascii="Times New Roman" w:hAnsi="Times New Roman"/>
          <w:sz w:val="24"/>
          <w:szCs w:val="24"/>
          <w:lang w:val="en-US"/>
        </w:rPr>
        <w:t>Ijiekhuamhen</w:t>
      </w:r>
      <w:proofErr w:type="spellEnd"/>
      <w:r w:rsidRPr="00716DF5">
        <w:rPr>
          <w:rFonts w:ascii="Times New Roman" w:hAnsi="Times New Roman"/>
          <w:sz w:val="24"/>
          <w:szCs w:val="24"/>
          <w:lang w:val="en-US"/>
        </w:rPr>
        <w:t xml:space="preserve">, O. P., </w:t>
      </w:r>
      <w:proofErr w:type="spellStart"/>
      <w:r w:rsidRPr="00716DF5">
        <w:rPr>
          <w:rFonts w:ascii="Times New Roman" w:hAnsi="Times New Roman"/>
          <w:sz w:val="24"/>
          <w:szCs w:val="24"/>
          <w:lang w:val="en-US"/>
        </w:rPr>
        <w:t>Omosekejimi</w:t>
      </w:r>
      <w:proofErr w:type="spellEnd"/>
      <w:r w:rsidRPr="00716DF5">
        <w:rPr>
          <w:rFonts w:ascii="Times New Roman" w:hAnsi="Times New Roman"/>
          <w:sz w:val="24"/>
          <w:szCs w:val="24"/>
          <w:lang w:val="en-US"/>
        </w:rPr>
        <w:t xml:space="preserve">, A. F. &amp; </w:t>
      </w:r>
      <w:proofErr w:type="spellStart"/>
      <w:r w:rsidRPr="00716DF5">
        <w:rPr>
          <w:rFonts w:ascii="Times New Roman" w:hAnsi="Times New Roman"/>
          <w:sz w:val="24"/>
          <w:szCs w:val="24"/>
          <w:lang w:val="en-US"/>
        </w:rPr>
        <w:t>Rhima</w:t>
      </w:r>
      <w:proofErr w:type="spellEnd"/>
      <w:r w:rsidRPr="00716DF5">
        <w:rPr>
          <w:rFonts w:ascii="Times New Roman" w:hAnsi="Times New Roman"/>
          <w:sz w:val="24"/>
          <w:szCs w:val="24"/>
          <w:lang w:val="en-US"/>
        </w:rPr>
        <w:t>, T. E. (2020).</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Disaster preparedness and prevention strategies of university libraries in Nigeria.</w:t>
      </w:r>
      <w:proofErr w:type="gramEnd"/>
      <w:r w:rsidRPr="00716DF5">
        <w:rPr>
          <w:rFonts w:ascii="Times New Roman" w:hAnsi="Times New Roman"/>
          <w:sz w:val="24"/>
          <w:szCs w:val="24"/>
          <w:lang w:val="en-US"/>
        </w:rPr>
        <w:t xml:space="preserve"> </w:t>
      </w:r>
      <w:r w:rsidRPr="00716DF5">
        <w:rPr>
          <w:rFonts w:ascii="Times New Roman" w:hAnsi="Times New Roman"/>
          <w:i/>
          <w:sz w:val="24"/>
          <w:szCs w:val="24"/>
          <w:lang w:val="en-US"/>
        </w:rPr>
        <w:t>Library Progress (International</w:t>
      </w:r>
      <w:r w:rsidRPr="00716DF5">
        <w:rPr>
          <w:rFonts w:ascii="Times New Roman" w:hAnsi="Times New Roman"/>
          <w:sz w:val="24"/>
          <w:szCs w:val="24"/>
          <w:lang w:val="en-US"/>
        </w:rPr>
        <w:t xml:space="preserve">) </w:t>
      </w:r>
      <w:r w:rsidRPr="00716DF5">
        <w:rPr>
          <w:rFonts w:ascii="Times New Roman" w:hAnsi="Times New Roman"/>
          <w:i/>
          <w:sz w:val="24"/>
          <w:szCs w:val="24"/>
          <w:lang w:val="en-US"/>
        </w:rPr>
        <w:t>40</w:t>
      </w:r>
      <w:r w:rsidR="003115D9" w:rsidRPr="00716DF5">
        <w:rPr>
          <w:rFonts w:ascii="Times New Roman" w:hAnsi="Times New Roman"/>
          <w:sz w:val="24"/>
          <w:szCs w:val="24"/>
          <w:lang w:val="en-US"/>
        </w:rPr>
        <w:t>(1), 44-54.</w:t>
      </w:r>
    </w:p>
    <w:p w:rsidR="00976891" w:rsidRPr="00716DF5" w:rsidRDefault="00AD64F5" w:rsidP="0069344D">
      <w:pPr>
        <w:ind w:left="720" w:hanging="720"/>
        <w:jc w:val="both"/>
        <w:rPr>
          <w:rFonts w:ascii="Times New Roman" w:hAnsi="Times New Roman"/>
          <w:sz w:val="24"/>
          <w:szCs w:val="24"/>
          <w:lang w:val="en-US"/>
        </w:rPr>
      </w:pPr>
      <w:proofErr w:type="gramStart"/>
      <w:r w:rsidRPr="00716DF5">
        <w:rPr>
          <w:rFonts w:ascii="Times New Roman" w:hAnsi="Times New Roman"/>
          <w:sz w:val="24"/>
          <w:szCs w:val="24"/>
          <w:lang w:val="en-US"/>
        </w:rPr>
        <w:t>International Federation of Red Cross and Red Crescent Societies (IFRC).</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(2013). About Dis</w:t>
      </w:r>
      <w:r w:rsidR="007935D6" w:rsidRPr="00716DF5">
        <w:rPr>
          <w:rFonts w:ascii="Times New Roman" w:hAnsi="Times New Roman"/>
          <w:sz w:val="24"/>
          <w:szCs w:val="24"/>
          <w:lang w:val="en-US"/>
        </w:rPr>
        <w:t>aster Management.</w:t>
      </w:r>
      <w:proofErr w:type="gramEnd"/>
      <w:r w:rsidRPr="00716DF5">
        <w:rPr>
          <w:rFonts w:ascii="Times New Roman" w:hAnsi="Times New Roman"/>
          <w:sz w:val="24"/>
          <w:szCs w:val="24"/>
          <w:lang w:val="en-US"/>
        </w:rPr>
        <w:t xml:space="preserve"> </w:t>
      </w:r>
      <w:hyperlink r:id="rId11" w:history="1">
        <w:r w:rsidR="00FD72AB" w:rsidRPr="00716DF5">
          <w:rPr>
            <w:rStyle w:val="Hyperlink"/>
            <w:rFonts w:ascii="Times New Roman" w:hAnsi="Times New Roman"/>
            <w:sz w:val="24"/>
            <w:szCs w:val="24"/>
            <w:lang w:val="en-US"/>
          </w:rPr>
          <w:t>http://www.ifrc.org/en/what-we-do/disaster-management/about-disaster-management/</w:t>
        </w:r>
      </w:hyperlink>
      <w:r w:rsidR="00FD72AB" w:rsidRPr="00716DF5">
        <w:rPr>
          <w:rFonts w:ascii="Times New Roman" w:hAnsi="Times New Roman"/>
          <w:sz w:val="24"/>
          <w:szCs w:val="24"/>
          <w:lang w:val="en-US"/>
        </w:rPr>
        <w:t xml:space="preserve">  </w:t>
      </w:r>
    </w:p>
    <w:p w:rsidR="00976891" w:rsidRPr="00716DF5" w:rsidRDefault="00976891" w:rsidP="0069344D">
      <w:pPr>
        <w:ind w:left="720" w:hanging="720"/>
        <w:jc w:val="both"/>
        <w:rPr>
          <w:rFonts w:ascii="Times New Roman" w:hAnsi="Times New Roman"/>
          <w:sz w:val="24"/>
          <w:szCs w:val="24"/>
          <w:lang w:val="en-US"/>
        </w:rPr>
      </w:pPr>
      <w:proofErr w:type="gramStart"/>
      <w:r w:rsidRPr="00716DF5">
        <w:rPr>
          <w:rFonts w:ascii="Times New Roman" w:hAnsi="Times New Roman"/>
          <w:sz w:val="24"/>
          <w:szCs w:val="24"/>
          <w:lang w:val="en-US"/>
        </w:rPr>
        <w:t xml:space="preserve">Khan, H., </w:t>
      </w:r>
      <w:proofErr w:type="spellStart"/>
      <w:r w:rsidRPr="00716DF5">
        <w:rPr>
          <w:rFonts w:ascii="Times New Roman" w:hAnsi="Times New Roman"/>
          <w:sz w:val="24"/>
          <w:szCs w:val="24"/>
          <w:lang w:val="en-US"/>
        </w:rPr>
        <w:t>Vasilescu</w:t>
      </w:r>
      <w:proofErr w:type="spellEnd"/>
      <w:r w:rsidRPr="00716DF5">
        <w:rPr>
          <w:rFonts w:ascii="Times New Roman" w:hAnsi="Times New Roman"/>
          <w:sz w:val="24"/>
          <w:szCs w:val="24"/>
          <w:lang w:val="en-US"/>
        </w:rPr>
        <w:t>, L. G. &amp; Khan, A. (2008).</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Disaster management cycle-a theoretical approach.</w:t>
      </w:r>
      <w:proofErr w:type="gramEnd"/>
      <w:r w:rsidRPr="00716DF5">
        <w:rPr>
          <w:rFonts w:ascii="Times New Roman" w:hAnsi="Times New Roman"/>
          <w:sz w:val="24"/>
          <w:szCs w:val="24"/>
          <w:lang w:val="en-US"/>
        </w:rPr>
        <w:t xml:space="preserve"> </w:t>
      </w:r>
      <w:r w:rsidRPr="00716DF5">
        <w:rPr>
          <w:rFonts w:ascii="Times New Roman" w:hAnsi="Times New Roman"/>
          <w:i/>
          <w:sz w:val="24"/>
          <w:szCs w:val="24"/>
          <w:lang w:val="en-US"/>
        </w:rPr>
        <w:t>Journal of Management and Marketing</w:t>
      </w:r>
      <w:r w:rsidRPr="00716DF5">
        <w:rPr>
          <w:rFonts w:ascii="Times New Roman" w:hAnsi="Times New Roman"/>
          <w:sz w:val="24"/>
          <w:szCs w:val="24"/>
          <w:lang w:val="en-US"/>
        </w:rPr>
        <w:t xml:space="preserve">, </w:t>
      </w:r>
      <w:r w:rsidRPr="00716DF5">
        <w:rPr>
          <w:rFonts w:ascii="Times New Roman" w:hAnsi="Times New Roman"/>
          <w:i/>
          <w:sz w:val="24"/>
          <w:szCs w:val="24"/>
          <w:lang w:val="en-US"/>
        </w:rPr>
        <w:t>6</w:t>
      </w:r>
      <w:r w:rsidRPr="00716DF5">
        <w:rPr>
          <w:rFonts w:ascii="Times New Roman" w:hAnsi="Times New Roman"/>
          <w:sz w:val="24"/>
          <w:szCs w:val="24"/>
          <w:lang w:val="en-US"/>
        </w:rPr>
        <w:t>(1), 43-50.</w:t>
      </w:r>
    </w:p>
    <w:p w:rsidR="003115D9" w:rsidRPr="00716DF5" w:rsidRDefault="00976891" w:rsidP="0069344D">
      <w:pPr>
        <w:ind w:left="720" w:hanging="720"/>
        <w:jc w:val="both"/>
        <w:rPr>
          <w:rFonts w:ascii="Times New Roman" w:hAnsi="Times New Roman"/>
          <w:sz w:val="24"/>
          <w:szCs w:val="24"/>
          <w:lang w:val="en-US"/>
        </w:rPr>
      </w:pPr>
      <w:proofErr w:type="gramStart"/>
      <w:r w:rsidRPr="00716DF5">
        <w:rPr>
          <w:rFonts w:ascii="Times New Roman" w:hAnsi="Times New Roman"/>
          <w:sz w:val="24"/>
          <w:szCs w:val="24"/>
          <w:lang w:val="en-US"/>
        </w:rPr>
        <w:t>Khan, M. B. (2012).</w:t>
      </w:r>
      <w:proofErr w:type="gramEnd"/>
      <w:r w:rsidRPr="00716DF5">
        <w:rPr>
          <w:rFonts w:ascii="Times New Roman" w:hAnsi="Times New Roman"/>
          <w:sz w:val="24"/>
          <w:szCs w:val="24"/>
          <w:lang w:val="en-US"/>
        </w:rPr>
        <w:t xml:space="preserve"> </w:t>
      </w:r>
      <w:proofErr w:type="gramStart"/>
      <w:r w:rsidRPr="00716DF5">
        <w:rPr>
          <w:rFonts w:ascii="Times New Roman" w:hAnsi="Times New Roman"/>
          <w:i/>
          <w:sz w:val="24"/>
          <w:szCs w:val="24"/>
          <w:lang w:val="en-US"/>
        </w:rPr>
        <w:t>Disaster response and planning for libraries</w:t>
      </w:r>
      <w:r w:rsidRPr="00716DF5">
        <w:rPr>
          <w:rFonts w:ascii="Times New Roman" w:hAnsi="Times New Roman"/>
          <w:sz w:val="24"/>
          <w:szCs w:val="24"/>
          <w:lang w:val="en-US"/>
        </w:rPr>
        <w:t>.</w:t>
      </w:r>
      <w:proofErr w:type="gramEnd"/>
      <w:r w:rsidRPr="00716DF5">
        <w:rPr>
          <w:rFonts w:ascii="Times New Roman" w:hAnsi="Times New Roman"/>
          <w:sz w:val="24"/>
          <w:szCs w:val="24"/>
          <w:lang w:val="en-US"/>
        </w:rPr>
        <w:t xml:space="preserve"> Chicago: American Library Association.</w:t>
      </w:r>
    </w:p>
    <w:p w:rsidR="00AD64F5" w:rsidRPr="00716DF5" w:rsidRDefault="00771465" w:rsidP="0069344D">
      <w:pPr>
        <w:ind w:left="720" w:hanging="720"/>
        <w:jc w:val="both"/>
        <w:rPr>
          <w:rFonts w:ascii="Times New Roman" w:hAnsi="Times New Roman"/>
          <w:sz w:val="24"/>
          <w:szCs w:val="24"/>
          <w:lang w:val="en-US"/>
        </w:rPr>
      </w:pPr>
      <w:proofErr w:type="spellStart"/>
      <w:r w:rsidRPr="00716DF5">
        <w:rPr>
          <w:rFonts w:ascii="Times New Roman" w:hAnsi="Times New Roman"/>
          <w:sz w:val="24"/>
          <w:szCs w:val="24"/>
          <w:lang w:val="en-US"/>
        </w:rPr>
        <w:t>Njoroge</w:t>
      </w:r>
      <w:proofErr w:type="spellEnd"/>
      <w:r w:rsidRPr="00716DF5">
        <w:rPr>
          <w:rFonts w:ascii="Times New Roman" w:hAnsi="Times New Roman"/>
          <w:sz w:val="24"/>
          <w:szCs w:val="24"/>
          <w:lang w:val="en-US"/>
        </w:rPr>
        <w:t xml:space="preserve">, R. W. (2014). </w:t>
      </w:r>
      <w:r w:rsidRPr="00716DF5">
        <w:rPr>
          <w:rFonts w:ascii="Times New Roman" w:hAnsi="Times New Roman"/>
          <w:i/>
          <w:sz w:val="24"/>
          <w:szCs w:val="24"/>
          <w:lang w:val="en-US"/>
        </w:rPr>
        <w:t>An investigation on disaster preparedness and mitigation for computer based information systems in selected university libraries in Kenya</w:t>
      </w:r>
      <w:r w:rsidRPr="00716DF5">
        <w:rPr>
          <w:rFonts w:ascii="Times New Roman" w:hAnsi="Times New Roman"/>
          <w:sz w:val="24"/>
          <w:szCs w:val="24"/>
          <w:lang w:val="en-US"/>
        </w:rPr>
        <w:t xml:space="preserve">. </w:t>
      </w:r>
      <w:proofErr w:type="gramStart"/>
      <w:r w:rsidR="004C6D53" w:rsidRPr="00716DF5">
        <w:rPr>
          <w:rFonts w:ascii="Times New Roman" w:hAnsi="Times New Roman"/>
          <w:sz w:val="24"/>
          <w:szCs w:val="24"/>
          <w:lang w:val="en-US"/>
        </w:rPr>
        <w:t>(Unpublished doctoral dissertation)</w:t>
      </w:r>
      <w:r w:rsidR="003115D9" w:rsidRPr="00716DF5">
        <w:rPr>
          <w:rFonts w:ascii="Times New Roman" w:hAnsi="Times New Roman"/>
          <w:sz w:val="24"/>
          <w:szCs w:val="24"/>
          <w:lang w:val="en-US"/>
        </w:rPr>
        <w:t>.</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Department of Library and Information Science, Kenyatta University, Nairobi.</w:t>
      </w:r>
      <w:proofErr w:type="gramEnd"/>
    </w:p>
    <w:p w:rsidR="00976891" w:rsidRPr="00716DF5" w:rsidRDefault="00976891" w:rsidP="00DF1F68">
      <w:pPr>
        <w:ind w:left="720" w:hanging="720"/>
        <w:jc w:val="both"/>
        <w:rPr>
          <w:rFonts w:ascii="Times New Roman" w:hAnsi="Times New Roman"/>
          <w:sz w:val="24"/>
          <w:szCs w:val="24"/>
          <w:lang w:val="en-US"/>
        </w:rPr>
      </w:pPr>
      <w:proofErr w:type="spellStart"/>
      <w:proofErr w:type="gramStart"/>
      <w:r w:rsidRPr="00716DF5">
        <w:rPr>
          <w:rFonts w:ascii="Times New Roman" w:hAnsi="Times New Roman"/>
          <w:sz w:val="24"/>
          <w:szCs w:val="24"/>
          <w:lang w:val="en-US"/>
        </w:rPr>
        <w:t>Okiy</w:t>
      </w:r>
      <w:proofErr w:type="spellEnd"/>
      <w:r w:rsidRPr="00716DF5">
        <w:rPr>
          <w:rFonts w:ascii="Times New Roman" w:hAnsi="Times New Roman"/>
          <w:sz w:val="24"/>
          <w:szCs w:val="24"/>
          <w:lang w:val="en-US"/>
        </w:rPr>
        <w:t>, R.B. (2012).</w:t>
      </w:r>
      <w:proofErr w:type="gramEnd"/>
      <w:r w:rsidRPr="00716DF5">
        <w:rPr>
          <w:rFonts w:ascii="Times New Roman" w:hAnsi="Times New Roman"/>
          <w:sz w:val="24"/>
          <w:szCs w:val="24"/>
          <w:lang w:val="en-US"/>
        </w:rPr>
        <w:t xml:space="preserve"> Towards accelerated development of academic library services in Nigeria for national development in the 21st century. </w:t>
      </w:r>
      <w:proofErr w:type="gramStart"/>
      <w:r w:rsidRPr="00716DF5">
        <w:rPr>
          <w:rFonts w:ascii="Times New Roman" w:hAnsi="Times New Roman"/>
          <w:i/>
          <w:sz w:val="24"/>
          <w:szCs w:val="24"/>
          <w:lang w:val="en-US"/>
        </w:rPr>
        <w:t>Library Philosophy and Practice (</w:t>
      </w:r>
      <w:proofErr w:type="spellStart"/>
      <w:r w:rsidRPr="00716DF5">
        <w:rPr>
          <w:rFonts w:ascii="Times New Roman" w:hAnsi="Times New Roman"/>
          <w:i/>
          <w:sz w:val="24"/>
          <w:szCs w:val="24"/>
          <w:lang w:val="en-US"/>
        </w:rPr>
        <w:t>ejournal</w:t>
      </w:r>
      <w:proofErr w:type="spellEnd"/>
      <w:r w:rsidRPr="00716DF5">
        <w:rPr>
          <w:rFonts w:ascii="Times New Roman" w:hAnsi="Times New Roman"/>
          <w:i/>
          <w:sz w:val="24"/>
          <w:szCs w:val="24"/>
          <w:lang w:val="en-US"/>
        </w:rPr>
        <w:t>).</w:t>
      </w:r>
      <w:proofErr w:type="gramEnd"/>
      <w:r w:rsidRPr="00716DF5">
        <w:rPr>
          <w:rFonts w:ascii="Times New Roman" w:hAnsi="Times New Roman"/>
          <w:sz w:val="24"/>
          <w:szCs w:val="24"/>
          <w:lang w:val="en-US"/>
        </w:rPr>
        <w:t xml:space="preserve"> </w:t>
      </w:r>
      <w:hyperlink r:id="rId12" w:history="1">
        <w:r w:rsidRPr="00716DF5">
          <w:rPr>
            <w:rStyle w:val="Hyperlink"/>
            <w:rFonts w:ascii="Times New Roman" w:hAnsi="Times New Roman"/>
            <w:sz w:val="24"/>
            <w:szCs w:val="24"/>
            <w:lang w:val="en-US"/>
          </w:rPr>
          <w:t>http://digitalcommons.unl.edu/libphilprac/725/</w:t>
        </w:r>
      </w:hyperlink>
      <w:r w:rsidRPr="00716DF5">
        <w:rPr>
          <w:rFonts w:ascii="Times New Roman" w:hAnsi="Times New Roman"/>
          <w:sz w:val="24"/>
          <w:szCs w:val="24"/>
          <w:lang w:val="en-US"/>
        </w:rPr>
        <w:t xml:space="preserve">  </w:t>
      </w:r>
    </w:p>
    <w:p w:rsidR="00AD64F5" w:rsidRPr="00716DF5" w:rsidRDefault="00771465" w:rsidP="0069344D">
      <w:pPr>
        <w:ind w:left="720" w:hanging="720"/>
        <w:rPr>
          <w:rFonts w:ascii="Times New Roman" w:hAnsi="Times New Roman"/>
          <w:sz w:val="24"/>
          <w:szCs w:val="24"/>
          <w:lang w:val="en-US"/>
        </w:rPr>
      </w:pPr>
      <w:proofErr w:type="gramStart"/>
      <w:r w:rsidRPr="00716DF5">
        <w:rPr>
          <w:rFonts w:ascii="Times New Roman" w:hAnsi="Times New Roman"/>
          <w:sz w:val="24"/>
          <w:szCs w:val="24"/>
          <w:lang w:val="en-US"/>
        </w:rPr>
        <w:t>Queensl</w:t>
      </w:r>
      <w:r w:rsidR="0080529C" w:rsidRPr="00716DF5">
        <w:rPr>
          <w:rFonts w:ascii="Times New Roman" w:hAnsi="Times New Roman"/>
          <w:sz w:val="24"/>
          <w:szCs w:val="24"/>
          <w:lang w:val="en-US"/>
        </w:rPr>
        <w:t>and Government (2018</w:t>
      </w:r>
      <w:r w:rsidRPr="00716DF5">
        <w:rPr>
          <w:rFonts w:ascii="Times New Roman" w:hAnsi="Times New Roman"/>
          <w:sz w:val="24"/>
          <w:szCs w:val="24"/>
          <w:lang w:val="en-US"/>
        </w:rPr>
        <w:t>).</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Prevention, preparedness, res</w:t>
      </w:r>
      <w:r w:rsidR="007935D6" w:rsidRPr="00716DF5">
        <w:rPr>
          <w:rFonts w:ascii="Times New Roman" w:hAnsi="Times New Roman"/>
          <w:sz w:val="24"/>
          <w:szCs w:val="24"/>
          <w:lang w:val="en-US"/>
        </w:rPr>
        <w:t xml:space="preserve">ponse and recovery disaster </w:t>
      </w:r>
      <w:r w:rsidRPr="00716DF5">
        <w:rPr>
          <w:rFonts w:ascii="Times New Roman" w:hAnsi="Times New Roman"/>
          <w:sz w:val="24"/>
          <w:szCs w:val="24"/>
          <w:lang w:val="en-US"/>
        </w:rPr>
        <w:t>management guideline.</w:t>
      </w:r>
      <w:proofErr w:type="gramEnd"/>
      <w:r w:rsidRPr="00716DF5">
        <w:rPr>
          <w:rFonts w:ascii="Times New Roman" w:hAnsi="Times New Roman"/>
          <w:sz w:val="24"/>
          <w:szCs w:val="24"/>
          <w:lang w:val="en-US"/>
        </w:rPr>
        <w:t xml:space="preserve"> </w:t>
      </w:r>
      <w:hyperlink r:id="rId13" w:history="1">
        <w:r w:rsidRPr="00716DF5">
          <w:rPr>
            <w:rStyle w:val="Hyperlink"/>
            <w:rFonts w:ascii="Times New Roman" w:hAnsi="Times New Roman"/>
            <w:sz w:val="24"/>
            <w:szCs w:val="24"/>
            <w:lang w:val="en-US"/>
          </w:rPr>
          <w:t>https://www.disaster.qld.gov.au/dmg/Documents/QLD-Disaster-Management-Guideline.pdf</w:t>
        </w:r>
      </w:hyperlink>
      <w:r w:rsidRPr="00716DF5">
        <w:rPr>
          <w:rFonts w:ascii="Times New Roman" w:hAnsi="Times New Roman"/>
          <w:sz w:val="24"/>
          <w:szCs w:val="24"/>
          <w:lang w:val="en-US"/>
        </w:rPr>
        <w:t xml:space="preserve"> </w:t>
      </w:r>
    </w:p>
    <w:p w:rsidR="00AD64F5" w:rsidRPr="00716DF5" w:rsidRDefault="00AD64F5" w:rsidP="0069344D">
      <w:pPr>
        <w:ind w:left="720" w:hanging="720"/>
        <w:rPr>
          <w:rFonts w:ascii="Times New Roman" w:hAnsi="Times New Roman"/>
          <w:sz w:val="24"/>
          <w:szCs w:val="24"/>
          <w:lang w:val="en-US"/>
        </w:rPr>
      </w:pPr>
      <w:proofErr w:type="spellStart"/>
      <w:proofErr w:type="gramStart"/>
      <w:r w:rsidRPr="00716DF5">
        <w:rPr>
          <w:rFonts w:ascii="Times New Roman" w:hAnsi="Times New Roman"/>
          <w:sz w:val="24"/>
          <w:szCs w:val="24"/>
          <w:lang w:val="en-US"/>
        </w:rPr>
        <w:t>Rutto</w:t>
      </w:r>
      <w:proofErr w:type="spellEnd"/>
      <w:r w:rsidRPr="00716DF5">
        <w:rPr>
          <w:rFonts w:ascii="Times New Roman" w:hAnsi="Times New Roman"/>
          <w:sz w:val="24"/>
          <w:szCs w:val="24"/>
          <w:lang w:val="en-US"/>
        </w:rPr>
        <w:t xml:space="preserve">, D. </w:t>
      </w:r>
      <w:r w:rsidR="00771465" w:rsidRPr="00716DF5">
        <w:rPr>
          <w:rFonts w:ascii="Times New Roman" w:hAnsi="Times New Roman"/>
          <w:sz w:val="24"/>
          <w:szCs w:val="24"/>
          <w:lang w:val="en-US"/>
        </w:rPr>
        <w:t>&amp;</w:t>
      </w:r>
      <w:r w:rsidRPr="00716DF5">
        <w:rPr>
          <w:rFonts w:ascii="Times New Roman" w:hAnsi="Times New Roman"/>
          <w:sz w:val="24"/>
          <w:szCs w:val="24"/>
          <w:lang w:val="en-US"/>
        </w:rPr>
        <w:t xml:space="preserve"> </w:t>
      </w:r>
      <w:proofErr w:type="spellStart"/>
      <w:r w:rsidRPr="00716DF5">
        <w:rPr>
          <w:rFonts w:ascii="Times New Roman" w:hAnsi="Times New Roman"/>
          <w:sz w:val="24"/>
          <w:szCs w:val="24"/>
          <w:lang w:val="en-US"/>
        </w:rPr>
        <w:t>Otike</w:t>
      </w:r>
      <w:proofErr w:type="spellEnd"/>
      <w:r w:rsidRPr="00716DF5">
        <w:rPr>
          <w:rFonts w:ascii="Times New Roman" w:hAnsi="Times New Roman"/>
          <w:sz w:val="24"/>
          <w:szCs w:val="24"/>
          <w:lang w:val="en-US"/>
        </w:rPr>
        <w:t>, J. (2016).</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Challenges facing disaster management in libraries in Africa.</w:t>
      </w:r>
      <w:proofErr w:type="gramEnd"/>
      <w:r w:rsidRPr="00716DF5">
        <w:rPr>
          <w:rFonts w:ascii="Times New Roman" w:hAnsi="Times New Roman"/>
          <w:sz w:val="24"/>
          <w:szCs w:val="24"/>
          <w:lang w:val="en-US"/>
        </w:rPr>
        <w:t xml:space="preserve">  </w:t>
      </w:r>
      <w:hyperlink r:id="rId14" w:history="1">
        <w:r w:rsidR="00EE480C" w:rsidRPr="00716DF5">
          <w:rPr>
            <w:rStyle w:val="Hyperlink"/>
            <w:rFonts w:ascii="Times New Roman" w:hAnsi="Times New Roman"/>
            <w:sz w:val="24"/>
            <w:szCs w:val="24"/>
            <w:lang w:val="en-US"/>
          </w:rPr>
          <w:t>https://www.academia.edu/25822108/CHALLENGES_FACING_DISASTER_MANAGEMENT_IN_LIBRARIES_IN_AFRICA</w:t>
        </w:r>
      </w:hyperlink>
      <w:r w:rsidR="00EE480C" w:rsidRPr="00716DF5">
        <w:rPr>
          <w:rFonts w:ascii="Times New Roman" w:hAnsi="Times New Roman"/>
          <w:sz w:val="24"/>
          <w:szCs w:val="24"/>
          <w:lang w:val="en-US"/>
        </w:rPr>
        <w:t xml:space="preserve">  </w:t>
      </w:r>
    </w:p>
    <w:p w:rsidR="00771465" w:rsidRPr="00716DF5" w:rsidRDefault="00AD64F5" w:rsidP="0069344D">
      <w:pPr>
        <w:ind w:left="720" w:hanging="720"/>
        <w:rPr>
          <w:rFonts w:ascii="Times New Roman" w:hAnsi="Times New Roman"/>
          <w:sz w:val="24"/>
          <w:szCs w:val="24"/>
          <w:lang w:val="en-US"/>
        </w:rPr>
      </w:pPr>
      <w:proofErr w:type="spellStart"/>
      <w:r w:rsidRPr="00716DF5">
        <w:rPr>
          <w:rFonts w:ascii="Times New Roman" w:hAnsi="Times New Roman"/>
          <w:sz w:val="24"/>
          <w:szCs w:val="24"/>
          <w:lang w:val="en-US"/>
        </w:rPr>
        <w:t>Shardai</w:t>
      </w:r>
      <w:proofErr w:type="spellEnd"/>
      <w:r w:rsidRPr="00716DF5">
        <w:rPr>
          <w:rFonts w:ascii="Times New Roman" w:hAnsi="Times New Roman"/>
          <w:sz w:val="24"/>
          <w:szCs w:val="24"/>
          <w:lang w:val="en-US"/>
        </w:rPr>
        <w:t>, C</w:t>
      </w:r>
      <w:r w:rsidR="00EA1042" w:rsidRPr="00716DF5">
        <w:rPr>
          <w:rFonts w:ascii="Times New Roman" w:hAnsi="Times New Roman"/>
          <w:sz w:val="24"/>
          <w:szCs w:val="24"/>
          <w:lang w:val="en-US"/>
        </w:rPr>
        <w:t>. (2016, May</w:t>
      </w:r>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A Practical Review of Disaster Mitigation Process.</w:t>
      </w:r>
      <w:proofErr w:type="gramEnd"/>
      <w:r w:rsidRPr="00716DF5">
        <w:rPr>
          <w:rFonts w:ascii="Times New Roman" w:hAnsi="Times New Roman"/>
          <w:sz w:val="24"/>
          <w:szCs w:val="24"/>
          <w:lang w:val="en-US"/>
        </w:rPr>
        <w:t xml:space="preserve"> </w:t>
      </w:r>
      <w:proofErr w:type="spellStart"/>
      <w:proofErr w:type="gramStart"/>
      <w:r w:rsidRPr="00716DF5">
        <w:rPr>
          <w:rFonts w:ascii="Times New Roman" w:hAnsi="Times New Roman"/>
          <w:i/>
          <w:sz w:val="24"/>
          <w:szCs w:val="24"/>
          <w:lang w:val="en-US"/>
        </w:rPr>
        <w:t>PATimes</w:t>
      </w:r>
      <w:proofErr w:type="spellEnd"/>
      <w:r w:rsidR="007935D6" w:rsidRPr="00716DF5">
        <w:rPr>
          <w:rFonts w:ascii="Times New Roman" w:hAnsi="Times New Roman"/>
          <w:sz w:val="24"/>
          <w:szCs w:val="24"/>
          <w:lang w:val="en-US"/>
        </w:rPr>
        <w:t>.</w:t>
      </w:r>
      <w:proofErr w:type="gramEnd"/>
      <w:r w:rsidR="007935D6" w:rsidRPr="00716DF5">
        <w:rPr>
          <w:rFonts w:ascii="Times New Roman" w:hAnsi="Times New Roman"/>
          <w:sz w:val="24"/>
          <w:szCs w:val="24"/>
          <w:lang w:val="en-US"/>
        </w:rPr>
        <w:t xml:space="preserve"> </w:t>
      </w:r>
      <w:hyperlink r:id="rId15" w:history="1">
        <w:r w:rsidR="00F90B65" w:rsidRPr="00716DF5">
          <w:rPr>
            <w:rStyle w:val="Hyperlink"/>
            <w:rFonts w:ascii="Times New Roman" w:hAnsi="Times New Roman"/>
            <w:sz w:val="24"/>
            <w:szCs w:val="24"/>
            <w:lang w:val="en-US"/>
          </w:rPr>
          <w:t>https://patimes.org/practical-review-disaster-mitigation-strategies/</w:t>
        </w:r>
      </w:hyperlink>
      <w:r w:rsidR="00F90B65" w:rsidRPr="00716DF5">
        <w:rPr>
          <w:rFonts w:ascii="Times New Roman" w:hAnsi="Times New Roman"/>
          <w:sz w:val="24"/>
          <w:szCs w:val="24"/>
          <w:lang w:val="en-US"/>
        </w:rPr>
        <w:t xml:space="preserve">  </w:t>
      </w:r>
    </w:p>
    <w:p w:rsidR="00F90B65" w:rsidRPr="00716DF5" w:rsidRDefault="00771465" w:rsidP="0069344D">
      <w:pPr>
        <w:ind w:left="720" w:hanging="720"/>
        <w:jc w:val="both"/>
        <w:rPr>
          <w:rFonts w:ascii="Times New Roman" w:hAnsi="Times New Roman"/>
          <w:sz w:val="24"/>
          <w:szCs w:val="24"/>
          <w:lang w:val="en-US"/>
        </w:rPr>
      </w:pPr>
      <w:proofErr w:type="gramStart"/>
      <w:r w:rsidRPr="00716DF5">
        <w:rPr>
          <w:rFonts w:ascii="Times New Roman" w:hAnsi="Times New Roman"/>
          <w:sz w:val="24"/>
          <w:szCs w:val="24"/>
          <w:lang w:val="en-US" w:eastAsia="en-ZW"/>
        </w:rPr>
        <w:t>Suleiman, M. (2009).</w:t>
      </w:r>
      <w:proofErr w:type="gramEnd"/>
      <w:r w:rsidRPr="00716DF5">
        <w:rPr>
          <w:rFonts w:ascii="Times New Roman" w:hAnsi="Times New Roman"/>
          <w:sz w:val="24"/>
          <w:szCs w:val="24"/>
          <w:lang w:val="en-US" w:eastAsia="en-ZW"/>
        </w:rPr>
        <w:t xml:space="preserve"> </w:t>
      </w:r>
      <w:r w:rsidRPr="00716DF5">
        <w:rPr>
          <w:rFonts w:ascii="Times New Roman" w:hAnsi="Times New Roman"/>
          <w:i/>
          <w:sz w:val="24"/>
          <w:szCs w:val="24"/>
          <w:lang w:val="en-US" w:eastAsia="en-ZW"/>
        </w:rPr>
        <w:t xml:space="preserve">Disaster control measures in academic libraries in </w:t>
      </w:r>
      <w:proofErr w:type="spellStart"/>
      <w:r w:rsidRPr="00716DF5">
        <w:rPr>
          <w:rFonts w:ascii="Times New Roman" w:hAnsi="Times New Roman"/>
          <w:i/>
          <w:sz w:val="24"/>
          <w:szCs w:val="24"/>
          <w:lang w:val="en-US" w:eastAsia="en-ZW"/>
        </w:rPr>
        <w:t>Nasarawa</w:t>
      </w:r>
      <w:proofErr w:type="spellEnd"/>
      <w:r w:rsidRPr="00716DF5">
        <w:rPr>
          <w:rFonts w:ascii="Times New Roman" w:hAnsi="Times New Roman"/>
          <w:i/>
          <w:sz w:val="24"/>
          <w:szCs w:val="24"/>
          <w:lang w:val="en-US" w:eastAsia="en-ZW"/>
        </w:rPr>
        <w:t xml:space="preserve"> State</w:t>
      </w:r>
      <w:r w:rsidRPr="00716DF5">
        <w:rPr>
          <w:rFonts w:ascii="Times New Roman" w:hAnsi="Times New Roman"/>
          <w:sz w:val="24"/>
          <w:szCs w:val="24"/>
          <w:lang w:val="en-US" w:eastAsia="en-ZW"/>
        </w:rPr>
        <w:t xml:space="preserve">. </w:t>
      </w:r>
      <w:proofErr w:type="gramStart"/>
      <w:r w:rsidR="004C6D53" w:rsidRPr="00716DF5">
        <w:rPr>
          <w:rFonts w:ascii="Times New Roman" w:hAnsi="Times New Roman"/>
          <w:sz w:val="24"/>
          <w:szCs w:val="24"/>
          <w:lang w:val="en-US" w:eastAsia="en-ZW"/>
        </w:rPr>
        <w:t>(Unpublished m</w:t>
      </w:r>
      <w:r w:rsidRPr="00716DF5">
        <w:rPr>
          <w:rFonts w:ascii="Times New Roman" w:hAnsi="Times New Roman"/>
          <w:sz w:val="24"/>
          <w:szCs w:val="24"/>
          <w:lang w:val="en-US" w:eastAsia="en-ZW"/>
        </w:rPr>
        <w:t>asters’</w:t>
      </w:r>
      <w:r w:rsidR="004C6D53" w:rsidRPr="00716DF5">
        <w:rPr>
          <w:rFonts w:ascii="Times New Roman" w:hAnsi="Times New Roman"/>
          <w:sz w:val="24"/>
          <w:szCs w:val="24"/>
          <w:lang w:val="en-US" w:eastAsia="en-ZW"/>
        </w:rPr>
        <w:t xml:space="preserve"> thesis).</w:t>
      </w:r>
      <w:proofErr w:type="gramEnd"/>
      <w:r w:rsidRPr="00716DF5">
        <w:rPr>
          <w:rFonts w:ascii="Times New Roman" w:hAnsi="Times New Roman"/>
          <w:sz w:val="24"/>
          <w:szCs w:val="24"/>
          <w:lang w:val="en-US" w:eastAsia="en-ZW"/>
        </w:rPr>
        <w:t xml:space="preserve"> </w:t>
      </w:r>
      <w:proofErr w:type="gramStart"/>
      <w:r w:rsidRPr="00716DF5">
        <w:rPr>
          <w:rFonts w:ascii="Times New Roman" w:hAnsi="Times New Roman"/>
          <w:sz w:val="24"/>
          <w:szCs w:val="24"/>
          <w:lang w:val="en-US" w:eastAsia="en-ZW"/>
        </w:rPr>
        <w:t xml:space="preserve">Department of Library and Information Science, University of Nigeria, </w:t>
      </w:r>
      <w:proofErr w:type="spellStart"/>
      <w:r w:rsidRPr="00716DF5">
        <w:rPr>
          <w:rFonts w:ascii="Times New Roman" w:hAnsi="Times New Roman"/>
          <w:sz w:val="24"/>
          <w:szCs w:val="24"/>
          <w:lang w:val="en-US" w:eastAsia="en-ZW"/>
        </w:rPr>
        <w:t>Nsukka</w:t>
      </w:r>
      <w:proofErr w:type="spellEnd"/>
      <w:r w:rsidRPr="00716DF5">
        <w:rPr>
          <w:rFonts w:ascii="Times New Roman" w:hAnsi="Times New Roman"/>
          <w:sz w:val="24"/>
          <w:szCs w:val="24"/>
          <w:lang w:val="en-US" w:eastAsia="en-ZW"/>
        </w:rPr>
        <w:t>.</w:t>
      </w:r>
      <w:proofErr w:type="gramEnd"/>
    </w:p>
    <w:p w:rsidR="00B57818" w:rsidRPr="00716DF5" w:rsidRDefault="00F90B65" w:rsidP="0069344D">
      <w:pPr>
        <w:ind w:left="720" w:hanging="720"/>
        <w:rPr>
          <w:rFonts w:ascii="Times New Roman" w:hAnsi="Times New Roman"/>
          <w:sz w:val="24"/>
          <w:szCs w:val="24"/>
          <w:lang w:val="en-US"/>
        </w:rPr>
      </w:pPr>
      <w:r w:rsidRPr="00716DF5">
        <w:rPr>
          <w:rFonts w:ascii="Times New Roman" w:hAnsi="Times New Roman"/>
          <w:sz w:val="24"/>
          <w:szCs w:val="24"/>
          <w:lang w:val="en-US"/>
        </w:rPr>
        <w:t xml:space="preserve">Warfield, C. (2008). </w:t>
      </w:r>
      <w:proofErr w:type="gramStart"/>
      <w:r w:rsidRPr="00716DF5">
        <w:rPr>
          <w:rFonts w:ascii="Times New Roman" w:hAnsi="Times New Roman"/>
          <w:sz w:val="24"/>
          <w:szCs w:val="24"/>
          <w:lang w:val="en-US"/>
        </w:rPr>
        <w:t>The Disaster Management Cycle.</w:t>
      </w:r>
      <w:proofErr w:type="gramEnd"/>
      <w:r w:rsidRPr="00716DF5">
        <w:rPr>
          <w:rFonts w:ascii="Times New Roman" w:hAnsi="Times New Roman"/>
          <w:sz w:val="24"/>
          <w:szCs w:val="24"/>
          <w:lang w:val="en-US"/>
        </w:rPr>
        <w:t xml:space="preserve">  </w:t>
      </w:r>
      <w:hyperlink r:id="rId16" w:history="1">
        <w:r w:rsidR="007935D6" w:rsidRPr="00716DF5">
          <w:rPr>
            <w:rStyle w:val="Hyperlink"/>
            <w:rFonts w:ascii="Times New Roman" w:hAnsi="Times New Roman"/>
            <w:sz w:val="24"/>
            <w:szCs w:val="24"/>
            <w:lang w:val="en-US"/>
          </w:rPr>
          <w:t>http://www.gdrc.org/uem/disasters/1-dm_cycle.html</w:t>
        </w:r>
      </w:hyperlink>
      <w:r w:rsidRPr="00716DF5">
        <w:rPr>
          <w:rFonts w:ascii="Times New Roman" w:hAnsi="Times New Roman"/>
          <w:sz w:val="24"/>
          <w:szCs w:val="24"/>
          <w:lang w:val="en-US"/>
        </w:rPr>
        <w:t xml:space="preserve"> </w:t>
      </w:r>
    </w:p>
    <w:p w:rsidR="00090478" w:rsidRPr="00716DF5" w:rsidRDefault="00090478" w:rsidP="00DF1F68">
      <w:pPr>
        <w:spacing w:before="240" w:line="240" w:lineRule="auto"/>
        <w:ind w:left="720" w:hanging="720"/>
        <w:rPr>
          <w:rFonts w:ascii="Times New Roman" w:hAnsi="Times New Roman"/>
          <w:sz w:val="24"/>
          <w:szCs w:val="24"/>
          <w:lang w:val="en-US"/>
        </w:rPr>
      </w:pPr>
      <w:proofErr w:type="spellStart"/>
      <w:r w:rsidRPr="00716DF5">
        <w:rPr>
          <w:rFonts w:ascii="Times New Roman" w:hAnsi="Times New Roman"/>
          <w:sz w:val="24"/>
          <w:szCs w:val="24"/>
          <w:lang w:val="en-US"/>
        </w:rPr>
        <w:t>Waweru</w:t>
      </w:r>
      <w:proofErr w:type="spellEnd"/>
      <w:r w:rsidRPr="00716DF5">
        <w:rPr>
          <w:rFonts w:ascii="Times New Roman" w:hAnsi="Times New Roman"/>
          <w:sz w:val="24"/>
          <w:szCs w:val="24"/>
          <w:lang w:val="en-US"/>
        </w:rPr>
        <w:t xml:space="preserve">, K. (2014). </w:t>
      </w:r>
      <w:r w:rsidRPr="00716DF5">
        <w:rPr>
          <w:rFonts w:ascii="Times New Roman" w:hAnsi="Times New Roman"/>
          <w:i/>
          <w:sz w:val="24"/>
          <w:szCs w:val="24"/>
          <w:lang w:val="en-US"/>
        </w:rPr>
        <w:t>Assessment of disaster management practices in school libraries with reference to Aga Khan Academy Library</w:t>
      </w:r>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(Unpublished Masters' Thesis).</w:t>
      </w:r>
      <w:proofErr w:type="gramEnd"/>
      <w:r w:rsidRPr="00716DF5">
        <w:rPr>
          <w:rFonts w:ascii="Times New Roman" w:hAnsi="Times New Roman"/>
          <w:sz w:val="24"/>
          <w:szCs w:val="24"/>
          <w:lang w:val="en-US"/>
        </w:rPr>
        <w:t xml:space="preserve"> </w:t>
      </w:r>
      <w:proofErr w:type="gramStart"/>
      <w:r w:rsidRPr="00716DF5">
        <w:rPr>
          <w:rFonts w:ascii="Times New Roman" w:hAnsi="Times New Roman"/>
          <w:sz w:val="24"/>
          <w:szCs w:val="24"/>
          <w:lang w:val="en-US"/>
        </w:rPr>
        <w:t>Department of Library and Information Science, University of Nairobi, Nairobi.</w:t>
      </w:r>
      <w:proofErr w:type="gramEnd"/>
    </w:p>
    <w:p w:rsidR="0028481A" w:rsidRPr="00716DF5" w:rsidRDefault="0028481A" w:rsidP="0028481A">
      <w:pPr>
        <w:jc w:val="both"/>
        <w:rPr>
          <w:rFonts w:ascii="Times New Roman" w:hAnsi="Times New Roman"/>
          <w:b/>
          <w:sz w:val="24"/>
          <w:szCs w:val="24"/>
          <w:lang w:val="en-US"/>
        </w:rPr>
      </w:pPr>
      <w:bookmarkStart w:id="0" w:name="_GoBack"/>
      <w:bookmarkEnd w:id="0"/>
    </w:p>
    <w:sectPr w:rsidR="0028481A" w:rsidRPr="00716D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70406"/>
    <w:multiLevelType w:val="hybridMultilevel"/>
    <w:tmpl w:val="3858FFF0"/>
    <w:lvl w:ilvl="0" w:tplc="554EE3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0D6FA8"/>
    <w:multiLevelType w:val="hybridMultilevel"/>
    <w:tmpl w:val="2E6A2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6E4DCD"/>
    <w:multiLevelType w:val="hybridMultilevel"/>
    <w:tmpl w:val="EAF66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75ADB"/>
    <w:multiLevelType w:val="hybridMultilevel"/>
    <w:tmpl w:val="6B0E5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333879"/>
    <w:multiLevelType w:val="hybridMultilevel"/>
    <w:tmpl w:val="03706302"/>
    <w:lvl w:ilvl="0" w:tplc="2BFE1CF4">
      <w:start w:val="1"/>
      <w:numFmt w:val="decimal"/>
      <w:lvlText w:val="%1."/>
      <w:lvlJc w:val="left"/>
      <w:pPr>
        <w:ind w:left="6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4813B40"/>
    <w:multiLevelType w:val="hybridMultilevel"/>
    <w:tmpl w:val="6B0E5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zQ2MjA3MTUxszSyMDNT0lEKTi0uzszPAykwqgUAD0dTAywAAAA="/>
  </w:docVars>
  <w:rsids>
    <w:rsidRoot w:val="0028481A"/>
    <w:rsid w:val="00090478"/>
    <w:rsid w:val="000C4AB1"/>
    <w:rsid w:val="000F67F8"/>
    <w:rsid w:val="0017001B"/>
    <w:rsid w:val="00182B08"/>
    <w:rsid w:val="001C08F3"/>
    <w:rsid w:val="00210CB4"/>
    <w:rsid w:val="002151CA"/>
    <w:rsid w:val="002620D3"/>
    <w:rsid w:val="0028481A"/>
    <w:rsid w:val="002E23C5"/>
    <w:rsid w:val="00300C9E"/>
    <w:rsid w:val="003115D9"/>
    <w:rsid w:val="0035477E"/>
    <w:rsid w:val="003B7A1B"/>
    <w:rsid w:val="003C6140"/>
    <w:rsid w:val="003D3C4C"/>
    <w:rsid w:val="003F2E09"/>
    <w:rsid w:val="003F58F4"/>
    <w:rsid w:val="003F59A7"/>
    <w:rsid w:val="0044371F"/>
    <w:rsid w:val="004474BC"/>
    <w:rsid w:val="00463553"/>
    <w:rsid w:val="00466D9E"/>
    <w:rsid w:val="0049301E"/>
    <w:rsid w:val="004B7AAA"/>
    <w:rsid w:val="004C6D53"/>
    <w:rsid w:val="004D6BCF"/>
    <w:rsid w:val="004E772B"/>
    <w:rsid w:val="004F5462"/>
    <w:rsid w:val="004F7CA1"/>
    <w:rsid w:val="005451E5"/>
    <w:rsid w:val="0060722D"/>
    <w:rsid w:val="006131A9"/>
    <w:rsid w:val="00645526"/>
    <w:rsid w:val="0069344D"/>
    <w:rsid w:val="0069766B"/>
    <w:rsid w:val="006B167A"/>
    <w:rsid w:val="006B1E33"/>
    <w:rsid w:val="006C421A"/>
    <w:rsid w:val="006C7C4B"/>
    <w:rsid w:val="00716DF5"/>
    <w:rsid w:val="00771465"/>
    <w:rsid w:val="007935D6"/>
    <w:rsid w:val="007939CE"/>
    <w:rsid w:val="007A0926"/>
    <w:rsid w:val="007A3C27"/>
    <w:rsid w:val="0080529C"/>
    <w:rsid w:val="00815E23"/>
    <w:rsid w:val="00871309"/>
    <w:rsid w:val="008736E9"/>
    <w:rsid w:val="008B3F74"/>
    <w:rsid w:val="00956A8E"/>
    <w:rsid w:val="0095702C"/>
    <w:rsid w:val="00976891"/>
    <w:rsid w:val="00983E9B"/>
    <w:rsid w:val="00991E3A"/>
    <w:rsid w:val="0099446C"/>
    <w:rsid w:val="00A41117"/>
    <w:rsid w:val="00A707E0"/>
    <w:rsid w:val="00AD64F5"/>
    <w:rsid w:val="00B06A08"/>
    <w:rsid w:val="00B16B0C"/>
    <w:rsid w:val="00B2672E"/>
    <w:rsid w:val="00B3552D"/>
    <w:rsid w:val="00B57818"/>
    <w:rsid w:val="00B775DB"/>
    <w:rsid w:val="00B9166A"/>
    <w:rsid w:val="00B9421C"/>
    <w:rsid w:val="00BA4746"/>
    <w:rsid w:val="00BE1535"/>
    <w:rsid w:val="00C41A69"/>
    <w:rsid w:val="00C4679F"/>
    <w:rsid w:val="00D663B5"/>
    <w:rsid w:val="00D80BE8"/>
    <w:rsid w:val="00D81939"/>
    <w:rsid w:val="00DC49D3"/>
    <w:rsid w:val="00DF1F68"/>
    <w:rsid w:val="00E03337"/>
    <w:rsid w:val="00E10B14"/>
    <w:rsid w:val="00E830A8"/>
    <w:rsid w:val="00EA1042"/>
    <w:rsid w:val="00ED649F"/>
    <w:rsid w:val="00EE480C"/>
    <w:rsid w:val="00F005C7"/>
    <w:rsid w:val="00F3533F"/>
    <w:rsid w:val="00F62131"/>
    <w:rsid w:val="00F90B65"/>
    <w:rsid w:val="00FD19D6"/>
    <w:rsid w:val="00FD7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81A"/>
    <w:rPr>
      <w:rFonts w:ascii="Calibri" w:eastAsia="Calibri" w:hAnsi="Calibri" w:cs="Times New Roman"/>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679F"/>
    <w:rPr>
      <w:color w:val="0000FF"/>
      <w:u w:val="single"/>
    </w:rPr>
  </w:style>
  <w:style w:type="character" w:styleId="Strong">
    <w:name w:val="Strong"/>
    <w:uiPriority w:val="22"/>
    <w:qFormat/>
    <w:rsid w:val="00871309"/>
    <w:rPr>
      <w:b/>
      <w:bCs/>
    </w:rPr>
  </w:style>
  <w:style w:type="character" w:customStyle="1" w:styleId="apple-converted-space">
    <w:name w:val="apple-converted-space"/>
    <w:basedOn w:val="DefaultParagraphFont"/>
    <w:rsid w:val="00871309"/>
  </w:style>
  <w:style w:type="paragraph" w:styleId="ListParagraph">
    <w:name w:val="List Paragraph"/>
    <w:basedOn w:val="Normal"/>
    <w:uiPriority w:val="34"/>
    <w:qFormat/>
    <w:rsid w:val="00E830A8"/>
    <w:pPr>
      <w:ind w:left="720"/>
      <w:contextualSpacing/>
    </w:pPr>
  </w:style>
  <w:style w:type="table" w:styleId="TableGrid">
    <w:name w:val="Table Grid"/>
    <w:basedOn w:val="TableNormal"/>
    <w:uiPriority w:val="59"/>
    <w:rsid w:val="002E2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6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3B5"/>
    <w:rPr>
      <w:rFonts w:ascii="Tahoma" w:eastAsia="Calibri" w:hAnsi="Tahoma" w:cs="Tahoma"/>
      <w:sz w:val="16"/>
      <w:szCs w:val="16"/>
      <w:lang w:val="en-ZW"/>
    </w:rPr>
  </w:style>
  <w:style w:type="paragraph" w:styleId="NoSpacing">
    <w:name w:val="No Spacing"/>
    <w:uiPriority w:val="1"/>
    <w:qFormat/>
    <w:rsid w:val="00B775DB"/>
    <w:pPr>
      <w:spacing w:after="0" w:line="240" w:lineRule="auto"/>
    </w:pPr>
    <w:rPr>
      <w:rFonts w:ascii="Calibri" w:eastAsia="Calibri" w:hAnsi="Calibri" w:cs="Times New Roman"/>
      <w:lang w:val="en-Z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81A"/>
    <w:rPr>
      <w:rFonts w:ascii="Calibri" w:eastAsia="Calibri" w:hAnsi="Calibri" w:cs="Times New Roman"/>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679F"/>
    <w:rPr>
      <w:color w:val="0000FF"/>
      <w:u w:val="single"/>
    </w:rPr>
  </w:style>
  <w:style w:type="character" w:styleId="Strong">
    <w:name w:val="Strong"/>
    <w:uiPriority w:val="22"/>
    <w:qFormat/>
    <w:rsid w:val="00871309"/>
    <w:rPr>
      <w:b/>
      <w:bCs/>
    </w:rPr>
  </w:style>
  <w:style w:type="character" w:customStyle="1" w:styleId="apple-converted-space">
    <w:name w:val="apple-converted-space"/>
    <w:basedOn w:val="DefaultParagraphFont"/>
    <w:rsid w:val="00871309"/>
  </w:style>
  <w:style w:type="paragraph" w:styleId="ListParagraph">
    <w:name w:val="List Paragraph"/>
    <w:basedOn w:val="Normal"/>
    <w:uiPriority w:val="34"/>
    <w:qFormat/>
    <w:rsid w:val="00E830A8"/>
    <w:pPr>
      <w:ind w:left="720"/>
      <w:contextualSpacing/>
    </w:pPr>
  </w:style>
  <w:style w:type="table" w:styleId="TableGrid">
    <w:name w:val="Table Grid"/>
    <w:basedOn w:val="TableNormal"/>
    <w:uiPriority w:val="59"/>
    <w:rsid w:val="002E2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6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3B5"/>
    <w:rPr>
      <w:rFonts w:ascii="Tahoma" w:eastAsia="Calibri" w:hAnsi="Tahoma" w:cs="Tahoma"/>
      <w:sz w:val="16"/>
      <w:szCs w:val="16"/>
      <w:lang w:val="en-ZW"/>
    </w:rPr>
  </w:style>
  <w:style w:type="paragraph" w:styleId="NoSpacing">
    <w:name w:val="No Spacing"/>
    <w:uiPriority w:val="1"/>
    <w:qFormat/>
    <w:rsid w:val="00B775DB"/>
    <w:pPr>
      <w:spacing w:after="0" w:line="240" w:lineRule="auto"/>
    </w:pPr>
    <w:rPr>
      <w:rFonts w:ascii="Calibri" w:eastAsia="Calibri" w:hAnsi="Calibri" w:cs="Times New Roman"/>
      <w:lang w:val="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C2009-0-64027-7" TargetMode="External"/><Relationship Id="rId13" Type="http://schemas.openxmlformats.org/officeDocument/2006/relationships/hyperlink" Target="https://www.disaster.qld.gov.au/dmg/Documents/QLD-Disaster-Management-Guideline.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researchgate.net/publication/313327897_Disaster_management_in_libraries_an_overview" TargetMode="External"/><Relationship Id="rId12" Type="http://schemas.openxmlformats.org/officeDocument/2006/relationships/hyperlink" Target="http://digitalcommons.unl.edu/libphilprac/7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drc.org/uem/disasters/1-dm_cycle.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ifrc.org/en/what-we-do/disaster-management/about-disaster-management/" TargetMode="External"/><Relationship Id="rId5" Type="http://schemas.openxmlformats.org/officeDocument/2006/relationships/webSettings" Target="webSettings.xml"/><Relationship Id="rId15" Type="http://schemas.openxmlformats.org/officeDocument/2006/relationships/hyperlink" Target="https://patimes.org/practical-review-disaster-mitigation-strategies/" TargetMode="External"/><Relationship Id="rId10" Type="http://schemas.openxmlformats.org/officeDocument/2006/relationships/hyperlink" Target="https://libraryconnect.elsevier.com/articles/rebuilding-malawian-library-after-disaster" TargetMode="External"/><Relationship Id="rId4" Type="http://schemas.openxmlformats.org/officeDocument/2006/relationships/settings" Target="settings.xml"/><Relationship Id="rId9" Type="http://schemas.openxmlformats.org/officeDocument/2006/relationships/hyperlink" Target="https://pdfapple.com/compress-pdf.html?queue_id=60ba0a45421873894c8b45ca" TargetMode="External"/><Relationship Id="rId14" Type="http://schemas.openxmlformats.org/officeDocument/2006/relationships/hyperlink" Target="https://www.academia.edu/25822108/CHALLENGES_FACING_DISASTER_MANAGEMENT_IN_LIBRARIES_IN_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16</Pages>
  <Words>4746</Words>
  <Characters>27053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2021-10-27T16:33:00Z</dcterms:created>
  <dcterms:modified xsi:type="dcterms:W3CDTF">2021-10-27T23:57:00Z</dcterms:modified>
</cp:coreProperties>
</file>