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2CE3C" w14:textId="77777777" w:rsidR="00B02B32" w:rsidRDefault="00C93055" w:rsidP="002B01BB">
      <w:pPr>
        <w:jc w:val="center"/>
        <w:rPr>
          <w:rFonts w:ascii="Times New Roman" w:hAnsi="Times New Roman" w:cs="Times New Roman"/>
          <w:b/>
          <w:bCs/>
          <w:sz w:val="24"/>
          <w:szCs w:val="24"/>
        </w:rPr>
      </w:pPr>
      <w:r w:rsidRPr="00166DB1">
        <w:rPr>
          <w:rFonts w:ascii="Times New Roman" w:hAnsi="Times New Roman" w:cs="Times New Roman"/>
          <w:b/>
          <w:bCs/>
          <w:sz w:val="24"/>
          <w:szCs w:val="24"/>
        </w:rPr>
        <w:t>ASSESSING THE IMPACT OF COLLABORATION IN IMPROVING STUDENTS’ INFORMATION LITERACY SKILL</w:t>
      </w:r>
      <w:r w:rsidR="00A736A7">
        <w:rPr>
          <w:rFonts w:ascii="Times New Roman" w:hAnsi="Times New Roman" w:cs="Times New Roman"/>
          <w:b/>
          <w:bCs/>
          <w:sz w:val="24"/>
          <w:szCs w:val="24"/>
        </w:rPr>
        <w:t>S</w:t>
      </w:r>
      <w:r w:rsidRPr="00166DB1">
        <w:rPr>
          <w:rFonts w:ascii="Times New Roman" w:hAnsi="Times New Roman" w:cs="Times New Roman"/>
          <w:b/>
          <w:bCs/>
          <w:sz w:val="24"/>
          <w:szCs w:val="24"/>
        </w:rPr>
        <w:t xml:space="preserve"> IN THE DIGITAL ENVIRONMENT</w:t>
      </w:r>
    </w:p>
    <w:p w14:paraId="0E7A5EC7" w14:textId="5FBAD6B9" w:rsidR="0057688D" w:rsidRDefault="0057688D" w:rsidP="0057688D">
      <w:pPr>
        <w:spacing w:after="0" w:line="240" w:lineRule="auto"/>
        <w:rPr>
          <w:rFonts w:ascii="Times New Roman" w:hAnsi="Times New Roman" w:cs="Times New Roman"/>
          <w:sz w:val="24"/>
          <w:szCs w:val="24"/>
        </w:rPr>
      </w:pPr>
    </w:p>
    <w:p w14:paraId="289F5647" w14:textId="08617874" w:rsidR="0079376F" w:rsidRPr="0016189A" w:rsidRDefault="0079376F" w:rsidP="00A6424D">
      <w:pPr>
        <w:spacing w:after="0" w:line="240" w:lineRule="auto"/>
        <w:rPr>
          <w:rFonts w:ascii="Times New Roman" w:hAnsi="Times New Roman" w:cs="Times New Roman"/>
          <w:sz w:val="24"/>
          <w:szCs w:val="24"/>
        </w:rPr>
      </w:pPr>
    </w:p>
    <w:p w14:paraId="1E4A64C1" w14:textId="66AA7D1E" w:rsidR="00A6424D" w:rsidRPr="0016189A" w:rsidRDefault="00C93055" w:rsidP="0016189A">
      <w:pPr>
        <w:spacing w:after="0" w:line="432" w:lineRule="auto"/>
        <w:jc w:val="both"/>
        <w:rPr>
          <w:rFonts w:ascii="Times New Roman" w:hAnsi="Times New Roman" w:cs="Times New Roman"/>
          <w:b/>
          <w:bCs/>
          <w:sz w:val="24"/>
          <w:szCs w:val="24"/>
        </w:rPr>
      </w:pPr>
      <w:r w:rsidRPr="0016189A">
        <w:rPr>
          <w:rFonts w:ascii="Times New Roman" w:hAnsi="Times New Roman" w:cs="Times New Roman"/>
          <w:b/>
          <w:bCs/>
          <w:sz w:val="24"/>
          <w:szCs w:val="24"/>
        </w:rPr>
        <w:t>Introduction</w:t>
      </w:r>
    </w:p>
    <w:p w14:paraId="2707FDC8" w14:textId="6624B66C" w:rsidR="00DA4FAC" w:rsidRPr="0016189A" w:rsidRDefault="00C93055" w:rsidP="0016189A">
      <w:pPr>
        <w:spacing w:after="0" w:line="480" w:lineRule="auto"/>
        <w:ind w:firstLine="720"/>
        <w:jc w:val="both"/>
        <w:rPr>
          <w:rFonts w:ascii="Times New Roman" w:hAnsi="Times New Roman" w:cs="Times New Roman"/>
          <w:sz w:val="24"/>
          <w:szCs w:val="24"/>
        </w:rPr>
      </w:pPr>
      <w:r w:rsidRPr="0016189A">
        <w:rPr>
          <w:rFonts w:ascii="Times New Roman" w:hAnsi="Times New Roman" w:cs="Times New Roman"/>
          <w:sz w:val="24"/>
          <w:szCs w:val="24"/>
        </w:rPr>
        <w:t xml:space="preserve">Technological advances are defining a new approach to human lifestyles. Currently, people's mode of interactions, transactions, and learning at various levels of education has been influenced by the changes resulting from the advent of information technology.  The global revolution in information technology gives rise to what is today known as the digital environment- an environment characterized by integrated communication systems where digital devices are used to communicate and manage the content and activities within it.  A move towards this virtue environment is far evolving in the education sector. </w:t>
      </w:r>
      <w:r w:rsidR="00A6424D" w:rsidRPr="0016189A">
        <w:rPr>
          <w:rFonts w:ascii="Times New Roman" w:hAnsi="Times New Roman" w:cs="Times New Roman"/>
          <w:sz w:val="24"/>
          <w:szCs w:val="24"/>
        </w:rPr>
        <w:t xml:space="preserve">Odede </w:t>
      </w:r>
      <w:r w:rsidRPr="0016189A">
        <w:rPr>
          <w:rFonts w:ascii="Times New Roman" w:hAnsi="Times New Roman" w:cs="Times New Roman"/>
          <w:sz w:val="24"/>
          <w:szCs w:val="24"/>
        </w:rPr>
        <w:t xml:space="preserve">and Zawedde (2018) observed that the use of electronic information resources is </w:t>
      </w:r>
      <w:r w:rsidR="007D5C99" w:rsidRPr="0016189A">
        <w:rPr>
          <w:rFonts w:ascii="Times New Roman" w:hAnsi="Times New Roman" w:cs="Times New Roman"/>
          <w:sz w:val="24"/>
          <w:szCs w:val="24"/>
        </w:rPr>
        <w:t>increasing rapidly</w:t>
      </w:r>
      <w:r w:rsidRPr="0016189A">
        <w:rPr>
          <w:rFonts w:ascii="Times New Roman" w:hAnsi="Times New Roman" w:cs="Times New Roman"/>
          <w:sz w:val="24"/>
          <w:szCs w:val="24"/>
        </w:rPr>
        <w:t xml:space="preserve"> especially within higher institutions of learning.  The increasing rate of digital information resources in the knowledge society and the high demand for its usage in institutions of higher learning has resulted in a steady evolution of students' understanding of the need to be digital literate.  Moreover, research about digital literacy education has received much attention in recent years (Fu &amp; Pow, 2011). The growing rate of online lectures, assignments, quizzes, conferences, and workshops organized by </w:t>
      </w:r>
      <w:r w:rsidR="007048E0" w:rsidRPr="0016189A">
        <w:rPr>
          <w:rFonts w:ascii="Times New Roman" w:hAnsi="Times New Roman" w:cs="Times New Roman"/>
          <w:sz w:val="24"/>
          <w:szCs w:val="24"/>
        </w:rPr>
        <w:t>instructors</w:t>
      </w:r>
      <w:r w:rsidR="004D41DD" w:rsidRPr="0016189A">
        <w:rPr>
          <w:rFonts w:ascii="Times New Roman" w:hAnsi="Times New Roman" w:cs="Times New Roman"/>
          <w:sz w:val="24"/>
          <w:szCs w:val="24"/>
        </w:rPr>
        <w:t xml:space="preserve">, associations, </w:t>
      </w:r>
      <w:r w:rsidRPr="0016189A">
        <w:rPr>
          <w:rFonts w:ascii="Times New Roman" w:hAnsi="Times New Roman" w:cs="Times New Roman"/>
          <w:sz w:val="24"/>
          <w:szCs w:val="24"/>
        </w:rPr>
        <w:t>and bodies are the evidence base of promoting digital learning in our educational sectors.  Although, digital learning is becoming an increasingly popular option in modern education yet communicating effectively in the environment is still difficult for most students (Coner, 2020).  However, Gantz and Reinsel (2012) revealed that the complexity of the digital environment is due to the exponential growth in the volume of digital information which requires that students possess some basic skills to understand and use it adequately.  In th</w:t>
      </w:r>
      <w:r w:rsidR="004D41DD" w:rsidRPr="0016189A">
        <w:rPr>
          <w:rFonts w:ascii="Times New Roman" w:hAnsi="Times New Roman" w:cs="Times New Roman"/>
          <w:sz w:val="24"/>
          <w:szCs w:val="24"/>
        </w:rPr>
        <w:t>is</w:t>
      </w:r>
      <w:r w:rsidRPr="0016189A">
        <w:rPr>
          <w:rFonts w:ascii="Times New Roman" w:hAnsi="Times New Roman" w:cs="Times New Roman"/>
          <w:sz w:val="24"/>
          <w:szCs w:val="24"/>
        </w:rPr>
        <w:t xml:space="preserve"> fast-growing knowledge society, information literacy skills have become one of the most important skills required of students because those </w:t>
      </w:r>
      <w:r w:rsidRPr="0016189A">
        <w:rPr>
          <w:rFonts w:ascii="Times New Roman" w:hAnsi="Times New Roman" w:cs="Times New Roman"/>
          <w:sz w:val="24"/>
          <w:szCs w:val="24"/>
        </w:rPr>
        <w:lastRenderedPageBreak/>
        <w:t>with research information needs will most likely use electronic resources only if they have the skills required for their effective use (Odede, Israel and Zawedde, 2018).</w:t>
      </w:r>
    </w:p>
    <w:p w14:paraId="789FA7F0" w14:textId="77777777" w:rsidR="00C9115F" w:rsidRPr="0016189A" w:rsidRDefault="00C93055" w:rsidP="000E378D">
      <w:pPr>
        <w:spacing w:after="0" w:line="480" w:lineRule="auto"/>
        <w:ind w:firstLine="720"/>
        <w:jc w:val="both"/>
        <w:rPr>
          <w:rFonts w:ascii="Times New Roman" w:hAnsi="Times New Roman" w:cs="Times New Roman"/>
          <w:sz w:val="24"/>
          <w:szCs w:val="24"/>
        </w:rPr>
      </w:pPr>
      <w:r w:rsidRPr="0016189A">
        <w:rPr>
          <w:rFonts w:ascii="Times New Roman" w:hAnsi="Times New Roman" w:cs="Times New Roman"/>
          <w:sz w:val="24"/>
          <w:szCs w:val="24"/>
        </w:rPr>
        <w:t xml:space="preserve">Information literacy skills are skills that enable a student to understand the organization of </w:t>
      </w:r>
      <w:r w:rsidR="002948E0" w:rsidRPr="0016189A">
        <w:rPr>
          <w:rFonts w:ascii="Times New Roman" w:hAnsi="Times New Roman" w:cs="Times New Roman"/>
          <w:sz w:val="24"/>
          <w:szCs w:val="24"/>
        </w:rPr>
        <w:t>i</w:t>
      </w:r>
      <w:r w:rsidRPr="0016189A">
        <w:rPr>
          <w:rFonts w:ascii="Times New Roman" w:hAnsi="Times New Roman" w:cs="Times New Roman"/>
          <w:sz w:val="24"/>
          <w:szCs w:val="24"/>
        </w:rPr>
        <w:t>nformation, identify appropriate information sources, locate these sources, critically evaluate the sources, identify needed information, retrieve the information and disseminate such information effectively.  These skills are imperative for accessing information in this era as most of the information needed for research purposes is in electronic format (Adeleke &amp; Emeahara, 2016). Significantly, Pow and Fu (2012) identi</w:t>
      </w:r>
      <w:r w:rsidR="00601A16" w:rsidRPr="0016189A">
        <w:rPr>
          <w:rFonts w:ascii="Times New Roman" w:hAnsi="Times New Roman" w:cs="Times New Roman"/>
          <w:sz w:val="24"/>
          <w:szCs w:val="24"/>
        </w:rPr>
        <w:t>fied</w:t>
      </w:r>
      <w:r w:rsidRPr="0016189A">
        <w:rPr>
          <w:rFonts w:ascii="Times New Roman" w:hAnsi="Times New Roman" w:cs="Times New Roman"/>
          <w:sz w:val="24"/>
          <w:szCs w:val="24"/>
        </w:rPr>
        <w:t xml:space="preserve"> four relevance of information literacy skills to students.  These include enrichment of their ability to access, evaluate, analyze, and synthesize multi-format digital texts; their ability to create media expressions using multi-format digital texts; the ability to communicate online; and their awareness, attitude, and ability to use digital technology appropriately</w:t>
      </w:r>
      <w:r w:rsidR="004D41DD" w:rsidRPr="0016189A">
        <w:rPr>
          <w:rFonts w:ascii="Times New Roman" w:hAnsi="Times New Roman" w:cs="Times New Roman"/>
          <w:sz w:val="24"/>
          <w:szCs w:val="24"/>
        </w:rPr>
        <w:t xml:space="preserve">.  </w:t>
      </w:r>
      <w:r w:rsidR="003E6C65" w:rsidRPr="0016189A">
        <w:rPr>
          <w:rFonts w:ascii="Times New Roman" w:hAnsi="Times New Roman" w:cs="Times New Roman"/>
          <w:sz w:val="24"/>
          <w:szCs w:val="24"/>
        </w:rPr>
        <w:t xml:space="preserve">But the </w:t>
      </w:r>
      <w:r w:rsidR="004D41DD" w:rsidRPr="0016189A">
        <w:rPr>
          <w:rFonts w:ascii="Times New Roman" w:hAnsi="Times New Roman" w:cs="Times New Roman"/>
          <w:sz w:val="24"/>
          <w:szCs w:val="24"/>
        </w:rPr>
        <w:t>complex</w:t>
      </w:r>
      <w:r w:rsidR="003E6C65" w:rsidRPr="0016189A">
        <w:rPr>
          <w:rFonts w:ascii="Times New Roman" w:hAnsi="Times New Roman" w:cs="Times New Roman"/>
          <w:sz w:val="24"/>
          <w:szCs w:val="24"/>
        </w:rPr>
        <w:t xml:space="preserve"> nature of </w:t>
      </w:r>
      <w:r w:rsidR="00601A16" w:rsidRPr="0016189A">
        <w:rPr>
          <w:rFonts w:ascii="Times New Roman" w:hAnsi="Times New Roman" w:cs="Times New Roman"/>
          <w:sz w:val="24"/>
          <w:szCs w:val="24"/>
        </w:rPr>
        <w:t>most of</w:t>
      </w:r>
      <w:r w:rsidR="004D41DD" w:rsidRPr="0016189A">
        <w:rPr>
          <w:rFonts w:ascii="Times New Roman" w:hAnsi="Times New Roman" w:cs="Times New Roman"/>
          <w:sz w:val="24"/>
          <w:szCs w:val="24"/>
        </w:rPr>
        <w:t xml:space="preserve"> these skills and the </w:t>
      </w:r>
      <w:r w:rsidR="00601A16" w:rsidRPr="0016189A">
        <w:rPr>
          <w:rFonts w:ascii="Times New Roman" w:hAnsi="Times New Roman" w:cs="Times New Roman"/>
          <w:sz w:val="24"/>
          <w:szCs w:val="24"/>
        </w:rPr>
        <w:t>necessity for</w:t>
      </w:r>
      <w:r w:rsidR="003E6C65" w:rsidRPr="0016189A">
        <w:rPr>
          <w:rFonts w:ascii="Times New Roman" w:hAnsi="Times New Roman" w:cs="Times New Roman"/>
          <w:sz w:val="24"/>
          <w:szCs w:val="24"/>
        </w:rPr>
        <w:t xml:space="preserve"> </w:t>
      </w:r>
      <w:r w:rsidRPr="0016189A">
        <w:rPr>
          <w:rFonts w:ascii="Times New Roman" w:hAnsi="Times New Roman" w:cs="Times New Roman"/>
          <w:sz w:val="24"/>
          <w:szCs w:val="24"/>
        </w:rPr>
        <w:t>students</w:t>
      </w:r>
      <w:r w:rsidR="003E6C65" w:rsidRPr="0016189A">
        <w:rPr>
          <w:rFonts w:ascii="Times New Roman" w:hAnsi="Times New Roman" w:cs="Times New Roman"/>
          <w:sz w:val="24"/>
          <w:szCs w:val="24"/>
        </w:rPr>
        <w:t xml:space="preserve"> to acquire </w:t>
      </w:r>
      <w:r w:rsidRPr="0016189A">
        <w:rPr>
          <w:rFonts w:ascii="Times New Roman" w:hAnsi="Times New Roman" w:cs="Times New Roman"/>
          <w:sz w:val="24"/>
          <w:szCs w:val="24"/>
        </w:rPr>
        <w:t xml:space="preserve">the skills and competencies </w:t>
      </w:r>
      <w:r w:rsidR="00601A16" w:rsidRPr="0016189A">
        <w:rPr>
          <w:rFonts w:ascii="Times New Roman" w:hAnsi="Times New Roman" w:cs="Times New Roman"/>
          <w:sz w:val="24"/>
          <w:szCs w:val="24"/>
        </w:rPr>
        <w:t>to</w:t>
      </w:r>
      <w:r w:rsidRPr="0016189A">
        <w:rPr>
          <w:rFonts w:ascii="Times New Roman" w:hAnsi="Times New Roman" w:cs="Times New Roman"/>
          <w:sz w:val="24"/>
          <w:szCs w:val="24"/>
        </w:rPr>
        <w:t xml:space="preserve"> navigate effectively in the digital environment calls for collaborati</w:t>
      </w:r>
      <w:r w:rsidR="00835E15" w:rsidRPr="0016189A">
        <w:rPr>
          <w:rFonts w:ascii="Times New Roman" w:hAnsi="Times New Roman" w:cs="Times New Roman"/>
          <w:sz w:val="24"/>
          <w:szCs w:val="24"/>
        </w:rPr>
        <w:t>ve learning among students</w:t>
      </w:r>
      <w:r w:rsidRPr="0016189A">
        <w:rPr>
          <w:rFonts w:ascii="Times New Roman" w:hAnsi="Times New Roman" w:cs="Times New Roman"/>
          <w:sz w:val="24"/>
          <w:szCs w:val="24"/>
        </w:rPr>
        <w:t xml:space="preserve">.  </w:t>
      </w:r>
    </w:p>
    <w:p w14:paraId="2B046C28" w14:textId="19EE7048" w:rsidR="00E22C20" w:rsidRDefault="00C93055" w:rsidP="000E378D">
      <w:pPr>
        <w:spacing w:after="0" w:line="480" w:lineRule="auto"/>
        <w:ind w:firstLine="720"/>
        <w:jc w:val="both"/>
        <w:rPr>
          <w:rFonts w:ascii="Times New Roman" w:hAnsi="Times New Roman" w:cs="Times New Roman"/>
          <w:b/>
          <w:bCs/>
          <w:sz w:val="24"/>
          <w:szCs w:val="24"/>
        </w:rPr>
      </w:pPr>
      <w:r w:rsidRPr="0016189A">
        <w:rPr>
          <w:rFonts w:ascii="Times New Roman" w:hAnsi="Times New Roman" w:cs="Times New Roman"/>
          <w:sz w:val="24"/>
          <w:szCs w:val="24"/>
        </w:rPr>
        <w:t xml:space="preserve">Collaborative learning </w:t>
      </w:r>
      <w:r w:rsidR="00F45AC3" w:rsidRPr="0016189A">
        <w:rPr>
          <w:rFonts w:ascii="Times New Roman" w:hAnsi="Times New Roman" w:cs="Times New Roman"/>
          <w:sz w:val="24"/>
          <w:szCs w:val="24"/>
        </w:rPr>
        <w:t xml:space="preserve">is a learning strategy that encourages teamwork among students to achieve a common goal through shared responsibilities. It is a set of teaching and learning strategies that promote student's collaboration in small groups (two to five students) to optimize their own and each other's learning (Johnson and Johnson, 1999). Collaboration among students is necessary as it allows students especially slow learners to learn from the fast ones.  The need for collaboration in this technologically driven era cannot be overemphasized. This is because the ever-increasing growth of digital information sources in the knowledge society requires some basic skills (information literacy skills) for access and proper utilization, and one's inability to acquire the required skills deprived one of using the valuable resources.  </w:t>
      </w:r>
      <w:r w:rsidR="00E31751" w:rsidRPr="0016189A">
        <w:rPr>
          <w:rFonts w:ascii="Times New Roman" w:hAnsi="Times New Roman" w:cs="Times New Roman"/>
          <w:sz w:val="24"/>
          <w:szCs w:val="24"/>
        </w:rPr>
        <w:t xml:space="preserve">Hence, </w:t>
      </w:r>
      <w:r w:rsidR="00E31751" w:rsidRPr="0016189A">
        <w:rPr>
          <w:rFonts w:ascii="Times New Roman" w:eastAsia="Times New Roman" w:hAnsi="Times New Roman" w:cs="Times New Roman"/>
          <w:color w:val="000000"/>
          <w:sz w:val="24"/>
          <w:szCs w:val="24"/>
          <w:lang w:val="en"/>
        </w:rPr>
        <w:t xml:space="preserve">the paper focuses on various information literacy skills expected of students in the digital environment, and discusses the role of collaboration in acquiring the skills.  The paper </w:t>
      </w:r>
      <w:r w:rsidR="00E31751" w:rsidRPr="0016189A">
        <w:rPr>
          <w:rFonts w:ascii="Times New Roman" w:eastAsia="Times New Roman" w:hAnsi="Times New Roman" w:cs="Times New Roman"/>
          <w:color w:val="000000"/>
          <w:sz w:val="24"/>
          <w:szCs w:val="24"/>
          <w:lang w:val="en"/>
        </w:rPr>
        <w:lastRenderedPageBreak/>
        <w:t xml:space="preserve">also </w:t>
      </w:r>
      <w:r w:rsidR="0016189A" w:rsidRPr="0016189A">
        <w:rPr>
          <w:rFonts w:ascii="Times New Roman" w:eastAsia="Times New Roman" w:hAnsi="Times New Roman" w:cs="Times New Roman"/>
          <w:color w:val="000000"/>
          <w:sz w:val="24"/>
          <w:szCs w:val="24"/>
          <w:lang w:val="en"/>
        </w:rPr>
        <w:t>outlines</w:t>
      </w:r>
      <w:r w:rsidR="00CB5294" w:rsidRPr="0016189A">
        <w:rPr>
          <w:rFonts w:ascii="Times New Roman" w:eastAsia="Times New Roman" w:hAnsi="Times New Roman" w:cs="Times New Roman"/>
          <w:color w:val="000000"/>
          <w:sz w:val="24"/>
          <w:szCs w:val="24"/>
          <w:lang w:val="en"/>
        </w:rPr>
        <w:t xml:space="preserve"> various collaborative platforms for improve information literacy, and finally discusses the opportunities and challenges for collaborative learning.  </w:t>
      </w:r>
    </w:p>
    <w:p w14:paraId="6B5633A0" w14:textId="77777777" w:rsidR="0016189A" w:rsidRPr="0016189A" w:rsidRDefault="0016189A" w:rsidP="0016189A">
      <w:pPr>
        <w:spacing w:after="0" w:line="240" w:lineRule="auto"/>
        <w:jc w:val="both"/>
        <w:rPr>
          <w:rFonts w:ascii="Times New Roman" w:hAnsi="Times New Roman" w:cs="Times New Roman"/>
          <w:b/>
          <w:bCs/>
          <w:sz w:val="24"/>
          <w:szCs w:val="24"/>
        </w:rPr>
      </w:pPr>
    </w:p>
    <w:p w14:paraId="69A29133" w14:textId="7CA041AC" w:rsidR="00265E39" w:rsidRPr="0016189A" w:rsidRDefault="00C93055" w:rsidP="0016189A">
      <w:pPr>
        <w:spacing w:after="0" w:line="480" w:lineRule="auto"/>
        <w:rPr>
          <w:rFonts w:ascii="Times New Roman" w:hAnsi="Times New Roman" w:cs="Times New Roman"/>
          <w:b/>
          <w:bCs/>
          <w:sz w:val="24"/>
          <w:szCs w:val="24"/>
        </w:rPr>
      </w:pPr>
      <w:r w:rsidRPr="0016189A">
        <w:rPr>
          <w:rFonts w:ascii="Times New Roman" w:hAnsi="Times New Roman" w:cs="Times New Roman"/>
          <w:b/>
          <w:bCs/>
          <w:sz w:val="24"/>
          <w:szCs w:val="24"/>
        </w:rPr>
        <w:t xml:space="preserve">Concept of </w:t>
      </w:r>
      <w:r w:rsidR="00A757D5" w:rsidRPr="0016189A">
        <w:rPr>
          <w:rFonts w:ascii="Times New Roman" w:hAnsi="Times New Roman" w:cs="Times New Roman"/>
          <w:b/>
          <w:bCs/>
          <w:sz w:val="24"/>
          <w:szCs w:val="24"/>
        </w:rPr>
        <w:t>I</w:t>
      </w:r>
      <w:r w:rsidRPr="0016189A">
        <w:rPr>
          <w:rFonts w:ascii="Times New Roman" w:hAnsi="Times New Roman" w:cs="Times New Roman"/>
          <w:b/>
          <w:bCs/>
          <w:sz w:val="24"/>
          <w:szCs w:val="24"/>
        </w:rPr>
        <w:t xml:space="preserve">nformation </w:t>
      </w:r>
      <w:r w:rsidR="00A757D5" w:rsidRPr="0016189A">
        <w:rPr>
          <w:rFonts w:ascii="Times New Roman" w:hAnsi="Times New Roman" w:cs="Times New Roman"/>
          <w:b/>
          <w:bCs/>
          <w:sz w:val="24"/>
          <w:szCs w:val="24"/>
        </w:rPr>
        <w:t>Literacy Skill</w:t>
      </w:r>
    </w:p>
    <w:p w14:paraId="1CA93808" w14:textId="77777777" w:rsidR="00A757D5" w:rsidRPr="0016189A" w:rsidRDefault="00A757D5" w:rsidP="0016189A">
      <w:pPr>
        <w:spacing w:after="0" w:line="240" w:lineRule="auto"/>
        <w:jc w:val="both"/>
        <w:rPr>
          <w:rFonts w:ascii="Times New Roman" w:hAnsi="Times New Roman" w:cs="Times New Roman"/>
          <w:sz w:val="24"/>
          <w:szCs w:val="24"/>
        </w:rPr>
      </w:pPr>
    </w:p>
    <w:p w14:paraId="22D750F7" w14:textId="07554126" w:rsidR="003145C5" w:rsidRPr="0016189A" w:rsidRDefault="00C93055" w:rsidP="000E378D">
      <w:pPr>
        <w:spacing w:after="0" w:line="480" w:lineRule="auto"/>
        <w:ind w:firstLine="630"/>
        <w:jc w:val="both"/>
        <w:rPr>
          <w:rFonts w:ascii="Times New Roman" w:hAnsi="Times New Roman" w:cs="Times New Roman"/>
          <w:sz w:val="24"/>
          <w:szCs w:val="24"/>
        </w:rPr>
      </w:pPr>
      <w:r w:rsidRPr="0016189A">
        <w:rPr>
          <w:rFonts w:ascii="Times New Roman" w:hAnsi="Times New Roman" w:cs="Times New Roman"/>
          <w:sz w:val="24"/>
          <w:szCs w:val="24"/>
        </w:rPr>
        <w:t xml:space="preserve">The exponential growth in information generation </w:t>
      </w:r>
      <w:r w:rsidR="00534E0D" w:rsidRPr="0016189A">
        <w:rPr>
          <w:rFonts w:ascii="Times New Roman" w:hAnsi="Times New Roman" w:cs="Times New Roman"/>
          <w:sz w:val="24"/>
          <w:szCs w:val="24"/>
        </w:rPr>
        <w:t xml:space="preserve">and its various forms of packaging </w:t>
      </w:r>
      <w:r w:rsidRPr="0016189A">
        <w:rPr>
          <w:rFonts w:ascii="Times New Roman" w:hAnsi="Times New Roman" w:cs="Times New Roman"/>
          <w:sz w:val="24"/>
          <w:szCs w:val="24"/>
        </w:rPr>
        <w:t>ha</w:t>
      </w:r>
      <w:r w:rsidR="00534E0D" w:rsidRPr="0016189A">
        <w:rPr>
          <w:rFonts w:ascii="Times New Roman" w:hAnsi="Times New Roman" w:cs="Times New Roman"/>
          <w:sz w:val="24"/>
          <w:szCs w:val="24"/>
        </w:rPr>
        <w:t>ve</w:t>
      </w:r>
      <w:r w:rsidRPr="0016189A">
        <w:rPr>
          <w:rFonts w:ascii="Times New Roman" w:hAnsi="Times New Roman" w:cs="Times New Roman"/>
          <w:sz w:val="24"/>
          <w:szCs w:val="24"/>
        </w:rPr>
        <w:t xml:space="preserve"> posed great</w:t>
      </w:r>
      <w:r w:rsidR="00534E0D" w:rsidRPr="0016189A">
        <w:rPr>
          <w:rFonts w:ascii="Times New Roman" w:hAnsi="Times New Roman" w:cs="Times New Roman"/>
          <w:sz w:val="24"/>
          <w:szCs w:val="24"/>
        </w:rPr>
        <w:t>er</w:t>
      </w:r>
      <w:r w:rsidRPr="0016189A">
        <w:rPr>
          <w:rFonts w:ascii="Times New Roman" w:hAnsi="Times New Roman" w:cs="Times New Roman"/>
          <w:sz w:val="24"/>
          <w:szCs w:val="24"/>
        </w:rPr>
        <w:t xml:space="preserve"> challenge</w:t>
      </w:r>
      <w:r w:rsidR="00534E0D" w:rsidRPr="0016189A">
        <w:rPr>
          <w:rFonts w:ascii="Times New Roman" w:hAnsi="Times New Roman" w:cs="Times New Roman"/>
          <w:sz w:val="24"/>
          <w:szCs w:val="24"/>
        </w:rPr>
        <w:t>s</w:t>
      </w:r>
      <w:r w:rsidRPr="0016189A">
        <w:rPr>
          <w:rFonts w:ascii="Times New Roman" w:hAnsi="Times New Roman" w:cs="Times New Roman"/>
          <w:sz w:val="24"/>
          <w:szCs w:val="24"/>
        </w:rPr>
        <w:t xml:space="preserve"> in terms of information search, </w:t>
      </w:r>
      <w:r w:rsidR="00534E0D" w:rsidRPr="0016189A">
        <w:rPr>
          <w:rFonts w:ascii="Times New Roman" w:hAnsi="Times New Roman" w:cs="Times New Roman"/>
          <w:sz w:val="24"/>
          <w:szCs w:val="24"/>
        </w:rPr>
        <w:t>retrieval, and storage</w:t>
      </w:r>
      <w:r w:rsidRPr="0016189A">
        <w:rPr>
          <w:rFonts w:ascii="Times New Roman" w:hAnsi="Times New Roman" w:cs="Times New Roman"/>
          <w:sz w:val="24"/>
          <w:szCs w:val="24"/>
        </w:rPr>
        <w:t>. The rapid change has given rise to networked and technology-assisted information</w:t>
      </w:r>
      <w:r w:rsidR="00CA6051" w:rsidRPr="0016189A">
        <w:rPr>
          <w:rFonts w:ascii="Times New Roman" w:hAnsi="Times New Roman" w:cs="Times New Roman"/>
          <w:sz w:val="24"/>
          <w:szCs w:val="24"/>
        </w:rPr>
        <w:t xml:space="preserve"> which are highly demanded in </w:t>
      </w:r>
      <w:r w:rsidR="00E72361" w:rsidRPr="0016189A">
        <w:rPr>
          <w:rFonts w:ascii="Times New Roman" w:hAnsi="Times New Roman" w:cs="Times New Roman"/>
          <w:sz w:val="24"/>
          <w:szCs w:val="24"/>
        </w:rPr>
        <w:t>all works of life particularly in education</w:t>
      </w:r>
      <w:r w:rsidR="00CA6051" w:rsidRPr="0016189A">
        <w:rPr>
          <w:rFonts w:ascii="Times New Roman" w:hAnsi="Times New Roman" w:cs="Times New Roman"/>
          <w:sz w:val="24"/>
          <w:szCs w:val="24"/>
        </w:rPr>
        <w:t xml:space="preserve">. Eisenberg, Johnson, and Berkowitz (2010) </w:t>
      </w:r>
      <w:r w:rsidR="00E72361" w:rsidRPr="0016189A">
        <w:rPr>
          <w:rFonts w:ascii="Times New Roman" w:hAnsi="Times New Roman" w:cs="Times New Roman"/>
          <w:sz w:val="24"/>
          <w:szCs w:val="24"/>
        </w:rPr>
        <w:t>coincide</w:t>
      </w:r>
      <w:r w:rsidR="00CA6051" w:rsidRPr="0016189A">
        <w:rPr>
          <w:rFonts w:ascii="Times New Roman" w:hAnsi="Times New Roman" w:cs="Times New Roman"/>
          <w:sz w:val="24"/>
          <w:szCs w:val="24"/>
        </w:rPr>
        <w:t xml:space="preserve"> that modern education is fundamentally information-based as every aspect of teaching and learning requires the gathering, processing, and communication of information in a digital </w:t>
      </w:r>
      <w:r w:rsidR="00E72361" w:rsidRPr="0016189A">
        <w:rPr>
          <w:rFonts w:ascii="Times New Roman" w:hAnsi="Times New Roman" w:cs="Times New Roman"/>
          <w:sz w:val="24"/>
          <w:szCs w:val="24"/>
        </w:rPr>
        <w:t xml:space="preserve">format. </w:t>
      </w:r>
      <w:r w:rsidR="001C07F8" w:rsidRPr="0016189A">
        <w:rPr>
          <w:rFonts w:ascii="Times New Roman" w:hAnsi="Times New Roman" w:cs="Times New Roman"/>
          <w:sz w:val="24"/>
          <w:szCs w:val="24"/>
        </w:rPr>
        <w:t xml:space="preserve">In the digital environment, accessing and retrieval of information requires some basic skills which are referred to as information literacy skills </w:t>
      </w:r>
      <w:r w:rsidR="009D7F09" w:rsidRPr="0016189A">
        <w:rPr>
          <w:rFonts w:ascii="Times New Roman" w:hAnsi="Times New Roman" w:cs="Times New Roman"/>
          <w:sz w:val="24"/>
          <w:szCs w:val="24"/>
        </w:rPr>
        <w:t>(</w:t>
      </w:r>
      <w:r w:rsidR="009D7F09" w:rsidRPr="0016189A">
        <w:rPr>
          <w:rFonts w:ascii="Times New Roman" w:hAnsi="Times New Roman" w:cs="Times New Roman"/>
          <w:color w:val="000000"/>
          <w:sz w:val="24"/>
          <w:szCs w:val="24"/>
        </w:rPr>
        <w:t>Adeleke &amp; Emeahara, 2016</w:t>
      </w:r>
      <w:r w:rsidR="001C07F8" w:rsidRPr="0016189A">
        <w:rPr>
          <w:rFonts w:ascii="Times New Roman" w:hAnsi="Times New Roman" w:cs="Times New Roman"/>
          <w:sz w:val="24"/>
          <w:szCs w:val="24"/>
        </w:rPr>
        <w:t xml:space="preserve">). </w:t>
      </w:r>
      <w:r w:rsidR="00AB6A16" w:rsidRPr="0016189A">
        <w:rPr>
          <w:rFonts w:ascii="Times New Roman" w:hAnsi="Times New Roman" w:cs="Times New Roman"/>
          <w:sz w:val="24"/>
          <w:szCs w:val="24"/>
        </w:rPr>
        <w:t xml:space="preserve"> Information Literacy skill according to </w:t>
      </w:r>
      <w:r w:rsidR="00AB6A16" w:rsidRPr="0016189A">
        <w:rPr>
          <w:rFonts w:ascii="Times New Roman" w:hAnsi="Times New Roman" w:cs="Times New Roman"/>
          <w:bCs/>
          <w:sz w:val="24"/>
          <w:szCs w:val="24"/>
        </w:rPr>
        <w:t xml:space="preserve">UNESCO (2015) </w:t>
      </w:r>
      <w:r w:rsidR="00AB6A16" w:rsidRPr="0016189A">
        <w:rPr>
          <w:rFonts w:ascii="Times New Roman" w:hAnsi="Times New Roman" w:cs="Times New Roman"/>
          <w:sz w:val="24"/>
          <w:szCs w:val="24"/>
        </w:rPr>
        <w:t xml:space="preserve">is the acquisition of basic knowledge, tool, and techniques of knowing where and how to find information, and be able to participate effectively in the research process.  </w:t>
      </w:r>
      <w:r w:rsidR="00CA6051" w:rsidRPr="0016189A">
        <w:rPr>
          <w:rFonts w:ascii="Times New Roman" w:hAnsi="Times New Roman" w:cs="Times New Roman"/>
          <w:sz w:val="24"/>
          <w:szCs w:val="24"/>
        </w:rPr>
        <w:t>They are</w:t>
      </w:r>
      <w:r w:rsidR="00BE6F3E" w:rsidRPr="0016189A">
        <w:rPr>
          <w:rFonts w:ascii="Times New Roman" w:hAnsi="Times New Roman" w:cs="Times New Roman"/>
          <w:sz w:val="24"/>
          <w:szCs w:val="24"/>
        </w:rPr>
        <w:t xml:space="preserve"> a set of </w:t>
      </w:r>
      <w:r w:rsidR="0067464B" w:rsidRPr="0016189A">
        <w:rPr>
          <w:rFonts w:ascii="Times New Roman" w:hAnsi="Times New Roman" w:cs="Times New Roman"/>
          <w:sz w:val="24"/>
          <w:szCs w:val="24"/>
        </w:rPr>
        <w:t>skills</w:t>
      </w:r>
      <w:r w:rsidR="00BE6F3E" w:rsidRPr="0016189A">
        <w:rPr>
          <w:rFonts w:ascii="Times New Roman" w:hAnsi="Times New Roman" w:cs="Times New Roman"/>
          <w:sz w:val="24"/>
          <w:szCs w:val="24"/>
        </w:rPr>
        <w:t xml:space="preserve"> that allows us to locate, evaluate, and filter out useful information and do away with the irrelevan</w:t>
      </w:r>
      <w:r w:rsidR="001C07F8" w:rsidRPr="0016189A">
        <w:rPr>
          <w:rFonts w:ascii="Times New Roman" w:hAnsi="Times New Roman" w:cs="Times New Roman"/>
          <w:sz w:val="24"/>
          <w:szCs w:val="24"/>
        </w:rPr>
        <w:t>t</w:t>
      </w:r>
      <w:r w:rsidR="00BE6F3E" w:rsidRPr="0016189A">
        <w:rPr>
          <w:rFonts w:ascii="Times New Roman" w:hAnsi="Times New Roman" w:cs="Times New Roman"/>
          <w:sz w:val="24"/>
          <w:szCs w:val="24"/>
        </w:rPr>
        <w:t xml:space="preserve"> ones. </w:t>
      </w:r>
      <w:r w:rsidR="002F12DE" w:rsidRPr="0016189A">
        <w:rPr>
          <w:rFonts w:ascii="Times New Roman" w:hAnsi="Times New Roman" w:cs="Times New Roman"/>
          <w:sz w:val="24"/>
          <w:szCs w:val="24"/>
        </w:rPr>
        <w:t>The skills include but are not limited to the ability to identify a problem, search for the relevant information, locate, access</w:t>
      </w:r>
      <w:r w:rsidR="0006433C" w:rsidRPr="0016189A">
        <w:rPr>
          <w:rFonts w:ascii="Times New Roman" w:hAnsi="Times New Roman" w:cs="Times New Roman"/>
          <w:sz w:val="24"/>
          <w:szCs w:val="24"/>
        </w:rPr>
        <w:t>,</w:t>
      </w:r>
      <w:r w:rsidR="002F12DE" w:rsidRPr="0016189A">
        <w:rPr>
          <w:rFonts w:ascii="Times New Roman" w:hAnsi="Times New Roman" w:cs="Times New Roman"/>
          <w:sz w:val="24"/>
          <w:szCs w:val="24"/>
        </w:rPr>
        <w:t xml:space="preserve"> evaluate information in one’s domain, formulate ideas from information read and present it logically.</w:t>
      </w:r>
      <w:r w:rsidR="002F50FD" w:rsidRPr="0016189A">
        <w:rPr>
          <w:rFonts w:ascii="Times New Roman" w:hAnsi="Times New Roman" w:cs="Times New Roman"/>
          <w:sz w:val="24"/>
          <w:szCs w:val="24"/>
        </w:rPr>
        <w:t xml:space="preserve">  </w:t>
      </w:r>
      <w:r w:rsidR="00BE6F3E" w:rsidRPr="0016189A">
        <w:rPr>
          <w:rFonts w:ascii="Times New Roman" w:hAnsi="Times New Roman" w:cs="Times New Roman"/>
          <w:sz w:val="24"/>
          <w:szCs w:val="24"/>
        </w:rPr>
        <w:t>These skills are indispensable for academic excellence among students at varying levels of education.</w:t>
      </w:r>
      <w:r w:rsidR="009D7F09" w:rsidRPr="0016189A">
        <w:rPr>
          <w:rFonts w:ascii="Times New Roman" w:hAnsi="Times New Roman" w:cs="Times New Roman"/>
          <w:sz w:val="24"/>
          <w:szCs w:val="24"/>
        </w:rPr>
        <w:t xml:space="preserve">  Odede, Israel, and Zawedde (2018) warned that students may face great challenges to effective utilization of electronic information resources if they lack the skills required for its usage.  </w:t>
      </w:r>
      <w:r w:rsidRPr="0016189A">
        <w:rPr>
          <w:rFonts w:ascii="Times New Roman" w:hAnsi="Times New Roman" w:cs="Times New Roman"/>
          <w:sz w:val="24"/>
          <w:szCs w:val="24"/>
        </w:rPr>
        <w:t xml:space="preserve">Students are therefore urged to promote lifelong learning by acquiring information literacy skills </w:t>
      </w:r>
      <w:r w:rsidRPr="0016189A">
        <w:rPr>
          <w:rFonts w:ascii="Times New Roman" w:hAnsi="Times New Roman" w:cs="Times New Roman"/>
          <w:color w:val="231F20"/>
          <w:sz w:val="24"/>
          <w:szCs w:val="24"/>
        </w:rPr>
        <w:t xml:space="preserve">to contend with the rapid information growth and navigate efficiently in the digital environment.  </w:t>
      </w:r>
      <w:r w:rsidR="00A4509B" w:rsidRPr="0016189A">
        <w:rPr>
          <w:rFonts w:ascii="Times New Roman" w:hAnsi="Times New Roman" w:cs="Times New Roman"/>
          <w:color w:val="231F20"/>
          <w:sz w:val="24"/>
          <w:szCs w:val="24"/>
        </w:rPr>
        <w:t xml:space="preserve">For easy understanding of the </w:t>
      </w:r>
      <w:r w:rsidR="00A4509B" w:rsidRPr="0016189A">
        <w:rPr>
          <w:rFonts w:ascii="Times New Roman" w:hAnsi="Times New Roman" w:cs="Times New Roman"/>
          <w:color w:val="231F20"/>
          <w:sz w:val="24"/>
          <w:szCs w:val="24"/>
        </w:rPr>
        <w:lastRenderedPageBreak/>
        <w:t xml:space="preserve">information literacy skills, the paper adopts the </w:t>
      </w:r>
      <w:r w:rsidR="00A4509B" w:rsidRPr="0016189A">
        <w:rPr>
          <w:rFonts w:ascii="Times New Roman" w:hAnsi="Times New Roman" w:cs="Times New Roman"/>
          <w:sz w:val="24"/>
          <w:szCs w:val="24"/>
        </w:rPr>
        <w:t xml:space="preserve">Big6 approach of Eisenberg and Berkowitz </w:t>
      </w:r>
      <w:r w:rsidR="00777818" w:rsidRPr="0016189A">
        <w:rPr>
          <w:rFonts w:ascii="Times New Roman" w:hAnsi="Times New Roman" w:cs="Times New Roman"/>
          <w:sz w:val="24"/>
          <w:szCs w:val="24"/>
        </w:rPr>
        <w:t>(1992).</w:t>
      </w:r>
      <w:r w:rsidR="00EB6F38" w:rsidRPr="0016189A">
        <w:rPr>
          <w:rFonts w:ascii="Times New Roman" w:hAnsi="Times New Roman" w:cs="Times New Roman"/>
          <w:sz w:val="24"/>
          <w:szCs w:val="24"/>
        </w:rPr>
        <w:t xml:space="preserve">   </w:t>
      </w:r>
    </w:p>
    <w:p w14:paraId="3949E734" w14:textId="77777777" w:rsidR="00BE6F3E" w:rsidRPr="0016189A" w:rsidRDefault="00C93055" w:rsidP="0016189A">
      <w:pPr>
        <w:spacing w:after="0" w:line="432" w:lineRule="auto"/>
        <w:ind w:firstLine="630"/>
        <w:jc w:val="both"/>
        <w:rPr>
          <w:rFonts w:ascii="Times New Roman" w:hAnsi="Times New Roman" w:cs="Times New Roman"/>
          <w:noProof/>
          <w:sz w:val="24"/>
          <w:szCs w:val="24"/>
        </w:rPr>
      </w:pPr>
      <w:r w:rsidRPr="0016189A">
        <w:rPr>
          <w:rFonts w:ascii="Times New Roman" w:hAnsi="Times New Roman" w:cs="Times New Roman"/>
          <w:noProof/>
          <w:sz w:val="24"/>
          <w:szCs w:val="24"/>
        </w:rPr>
        <w:drawing>
          <wp:inline distT="0" distB="0" distL="0" distR="0" wp14:anchorId="51867CFC" wp14:editId="2F75BD65">
            <wp:extent cx="4906047" cy="240273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4922919" cy="2410995"/>
                    </a:xfrm>
                    <a:prstGeom prst="rect">
                      <a:avLst/>
                    </a:prstGeom>
                    <a:noFill/>
                    <a:ln>
                      <a:noFill/>
                    </a:ln>
                  </pic:spPr>
                </pic:pic>
              </a:graphicData>
            </a:graphic>
          </wp:inline>
        </w:drawing>
      </w:r>
    </w:p>
    <w:p w14:paraId="633776B4" w14:textId="77777777" w:rsidR="0017468F" w:rsidRPr="0016189A" w:rsidRDefault="00C93055" w:rsidP="0016189A">
      <w:pPr>
        <w:spacing w:after="0" w:line="432" w:lineRule="auto"/>
        <w:jc w:val="both"/>
        <w:rPr>
          <w:rFonts w:ascii="Times New Roman" w:hAnsi="Times New Roman" w:cs="Times New Roman"/>
          <w:sz w:val="24"/>
          <w:szCs w:val="24"/>
        </w:rPr>
      </w:pPr>
      <w:r w:rsidRPr="0016189A">
        <w:rPr>
          <w:rFonts w:ascii="Times New Roman" w:hAnsi="Times New Roman" w:cs="Times New Roman"/>
          <w:sz w:val="24"/>
          <w:szCs w:val="24"/>
        </w:rPr>
        <w:t>Fig. 1: The Big6 Approach</w:t>
      </w:r>
    </w:p>
    <w:p w14:paraId="61D1B5CC" w14:textId="25E4F0C7" w:rsidR="00092067" w:rsidRPr="0016189A" w:rsidRDefault="00C93055" w:rsidP="0016189A">
      <w:pPr>
        <w:pStyle w:val="NoSpacing"/>
        <w:spacing w:line="480" w:lineRule="auto"/>
        <w:jc w:val="both"/>
        <w:rPr>
          <w:rFonts w:ascii="Times New Roman" w:hAnsi="Times New Roman" w:cs="Times New Roman"/>
          <w:sz w:val="24"/>
          <w:szCs w:val="24"/>
        </w:rPr>
      </w:pPr>
      <w:r w:rsidRPr="0016189A">
        <w:rPr>
          <w:rFonts w:ascii="Times New Roman" w:hAnsi="Times New Roman" w:cs="Times New Roman"/>
          <w:sz w:val="24"/>
          <w:szCs w:val="24"/>
        </w:rPr>
        <w:t>The above chart represents the Big6 model which is an embodiment of Information Literacy skills require</w:t>
      </w:r>
      <w:r w:rsidR="0006433C" w:rsidRPr="0016189A">
        <w:rPr>
          <w:rFonts w:ascii="Times New Roman" w:hAnsi="Times New Roman" w:cs="Times New Roman"/>
          <w:sz w:val="24"/>
          <w:szCs w:val="24"/>
        </w:rPr>
        <w:t>d</w:t>
      </w:r>
      <w:r w:rsidRPr="0016189A">
        <w:rPr>
          <w:rFonts w:ascii="Times New Roman" w:hAnsi="Times New Roman" w:cs="Times New Roman"/>
          <w:sz w:val="24"/>
          <w:szCs w:val="24"/>
        </w:rPr>
        <w:t xml:space="preserve"> of students in different categories. </w:t>
      </w:r>
      <w:r w:rsidR="0006433C" w:rsidRPr="0016189A">
        <w:rPr>
          <w:rFonts w:ascii="Times New Roman" w:hAnsi="Times New Roman" w:cs="Times New Roman"/>
          <w:sz w:val="24"/>
          <w:szCs w:val="24"/>
        </w:rPr>
        <w:t>In t</w:t>
      </w:r>
      <w:r w:rsidR="00A53223" w:rsidRPr="0016189A">
        <w:rPr>
          <w:rFonts w:ascii="Times New Roman" w:hAnsi="Times New Roman" w:cs="Times New Roman"/>
          <w:sz w:val="24"/>
          <w:szCs w:val="24"/>
        </w:rPr>
        <w:t>he information age</w:t>
      </w:r>
      <w:r w:rsidR="0006433C" w:rsidRPr="0016189A">
        <w:rPr>
          <w:rFonts w:ascii="Times New Roman" w:hAnsi="Times New Roman" w:cs="Times New Roman"/>
          <w:sz w:val="24"/>
          <w:szCs w:val="24"/>
        </w:rPr>
        <w:t>,</w:t>
      </w:r>
      <w:r w:rsidRPr="0016189A">
        <w:rPr>
          <w:rFonts w:ascii="Times New Roman" w:hAnsi="Times New Roman" w:cs="Times New Roman"/>
          <w:sz w:val="24"/>
          <w:szCs w:val="24"/>
        </w:rPr>
        <w:t xml:space="preserve"> </w:t>
      </w:r>
      <w:r w:rsidR="00A53223" w:rsidRPr="0016189A">
        <w:rPr>
          <w:rFonts w:ascii="Times New Roman" w:hAnsi="Times New Roman" w:cs="Times New Roman"/>
          <w:sz w:val="24"/>
          <w:szCs w:val="24"/>
        </w:rPr>
        <w:t xml:space="preserve">students </w:t>
      </w:r>
      <w:r w:rsidRPr="0016189A">
        <w:rPr>
          <w:rFonts w:ascii="Times New Roman" w:hAnsi="Times New Roman" w:cs="Times New Roman"/>
          <w:sz w:val="24"/>
          <w:szCs w:val="24"/>
        </w:rPr>
        <w:t xml:space="preserve">are faced with information-related tasks and the Big6 provides them with a comprehensive set of powerful skills to thrive </w:t>
      </w:r>
      <w:r w:rsidR="00A53223" w:rsidRPr="0016189A">
        <w:rPr>
          <w:rFonts w:ascii="Times New Roman" w:hAnsi="Times New Roman" w:cs="Times New Roman"/>
          <w:sz w:val="24"/>
          <w:szCs w:val="24"/>
        </w:rPr>
        <w:t xml:space="preserve">effectively </w:t>
      </w:r>
      <w:r w:rsidRPr="0016189A">
        <w:rPr>
          <w:rFonts w:ascii="Times New Roman" w:hAnsi="Times New Roman" w:cs="Times New Roman"/>
          <w:sz w:val="24"/>
          <w:szCs w:val="24"/>
        </w:rPr>
        <w:t>in the</w:t>
      </w:r>
      <w:r w:rsidR="00A53223" w:rsidRPr="0016189A">
        <w:rPr>
          <w:rFonts w:ascii="Times New Roman" w:hAnsi="Times New Roman" w:cs="Times New Roman"/>
          <w:sz w:val="24"/>
          <w:szCs w:val="24"/>
        </w:rPr>
        <w:t xml:space="preserve"> digital environment</w:t>
      </w:r>
      <w:r w:rsidRPr="0016189A">
        <w:rPr>
          <w:rFonts w:ascii="Times New Roman" w:hAnsi="Times New Roman" w:cs="Times New Roman"/>
          <w:sz w:val="24"/>
          <w:szCs w:val="24"/>
        </w:rPr>
        <w:t xml:space="preserve">. </w:t>
      </w:r>
      <w:r w:rsidR="00A53223" w:rsidRPr="0016189A">
        <w:rPr>
          <w:rFonts w:ascii="Times New Roman" w:hAnsi="Times New Roman" w:cs="Times New Roman"/>
          <w:sz w:val="24"/>
          <w:szCs w:val="24"/>
        </w:rPr>
        <w:t xml:space="preserve">Below is a brief explanation of the Big6 approach. </w:t>
      </w:r>
    </w:p>
    <w:p w14:paraId="45384E37" w14:textId="77777777" w:rsidR="0017468F" w:rsidRPr="0016189A" w:rsidRDefault="00C93055" w:rsidP="0016189A">
      <w:pPr>
        <w:pStyle w:val="NoSpacing"/>
        <w:spacing w:line="480" w:lineRule="auto"/>
        <w:ind w:firstLine="720"/>
        <w:jc w:val="both"/>
        <w:rPr>
          <w:rFonts w:ascii="Times New Roman" w:hAnsi="Times New Roman" w:cs="Times New Roman"/>
          <w:sz w:val="24"/>
          <w:szCs w:val="24"/>
        </w:rPr>
      </w:pPr>
      <w:r w:rsidRPr="0016189A">
        <w:rPr>
          <w:rFonts w:ascii="Times New Roman" w:hAnsi="Times New Roman" w:cs="Times New Roman"/>
          <w:sz w:val="24"/>
          <w:szCs w:val="24"/>
        </w:rPr>
        <w:t>The first skill is t</w:t>
      </w:r>
      <w:r w:rsidR="00380AD4" w:rsidRPr="0016189A">
        <w:rPr>
          <w:rFonts w:ascii="Times New Roman" w:hAnsi="Times New Roman" w:cs="Times New Roman"/>
          <w:sz w:val="24"/>
          <w:szCs w:val="24"/>
        </w:rPr>
        <w:t xml:space="preserve">ask identification which is the </w:t>
      </w:r>
      <w:r w:rsidRPr="0016189A">
        <w:rPr>
          <w:rFonts w:ascii="Times New Roman" w:hAnsi="Times New Roman" w:cs="Times New Roman"/>
          <w:sz w:val="24"/>
          <w:szCs w:val="24"/>
        </w:rPr>
        <w:t xml:space="preserve">ability to identify and define a problem as well as the information required for solving it. </w:t>
      </w:r>
      <w:r w:rsidR="006367B5" w:rsidRPr="0016189A">
        <w:rPr>
          <w:rFonts w:ascii="Times New Roman" w:hAnsi="Times New Roman" w:cs="Times New Roman"/>
          <w:sz w:val="24"/>
          <w:szCs w:val="24"/>
        </w:rPr>
        <w:t xml:space="preserve"> The second skill is the information-seeking strategies</w:t>
      </w:r>
      <w:r w:rsidR="00A53223" w:rsidRPr="0016189A">
        <w:rPr>
          <w:rFonts w:ascii="Times New Roman" w:hAnsi="Times New Roman" w:cs="Times New Roman"/>
          <w:sz w:val="24"/>
          <w:szCs w:val="24"/>
        </w:rPr>
        <w:t>,</w:t>
      </w:r>
      <w:r w:rsidR="006367B5" w:rsidRPr="0016189A">
        <w:rPr>
          <w:rFonts w:ascii="Times New Roman" w:hAnsi="Times New Roman" w:cs="Times New Roman"/>
          <w:sz w:val="24"/>
          <w:szCs w:val="24"/>
        </w:rPr>
        <w:t xml:space="preserve"> which has to do with </w:t>
      </w:r>
      <w:r w:rsidRPr="0016189A">
        <w:rPr>
          <w:rFonts w:ascii="Times New Roman" w:hAnsi="Times New Roman" w:cs="Times New Roman"/>
          <w:sz w:val="24"/>
          <w:szCs w:val="24"/>
        </w:rPr>
        <w:t>determining</w:t>
      </w:r>
      <w:r w:rsidR="006367B5" w:rsidRPr="0016189A">
        <w:rPr>
          <w:rFonts w:ascii="Times New Roman" w:hAnsi="Times New Roman" w:cs="Times New Roman"/>
          <w:sz w:val="24"/>
          <w:szCs w:val="24"/>
        </w:rPr>
        <w:t xml:space="preserve"> the</w:t>
      </w:r>
      <w:r w:rsidRPr="0016189A">
        <w:rPr>
          <w:rFonts w:ascii="Times New Roman" w:hAnsi="Times New Roman" w:cs="Times New Roman"/>
          <w:sz w:val="24"/>
          <w:szCs w:val="24"/>
        </w:rPr>
        <w:t xml:space="preserve"> information search strategy appropriate for the task. It includes the ability to choose from numerous sources the most important ones. The </w:t>
      </w:r>
      <w:r w:rsidR="006367B5" w:rsidRPr="0016189A">
        <w:rPr>
          <w:rFonts w:ascii="Times New Roman" w:hAnsi="Times New Roman" w:cs="Times New Roman"/>
          <w:sz w:val="24"/>
          <w:szCs w:val="24"/>
        </w:rPr>
        <w:t>third</w:t>
      </w:r>
      <w:r w:rsidRPr="0016189A">
        <w:rPr>
          <w:rFonts w:ascii="Times New Roman" w:hAnsi="Times New Roman" w:cs="Times New Roman"/>
          <w:sz w:val="24"/>
          <w:szCs w:val="24"/>
        </w:rPr>
        <w:t xml:space="preserve"> skill bothers on </w:t>
      </w:r>
      <w:r w:rsidR="006367B5" w:rsidRPr="0016189A">
        <w:rPr>
          <w:rFonts w:ascii="Times New Roman" w:hAnsi="Times New Roman" w:cs="Times New Roman"/>
          <w:sz w:val="24"/>
          <w:szCs w:val="24"/>
        </w:rPr>
        <w:t xml:space="preserve">the </w:t>
      </w:r>
      <w:r w:rsidRPr="0016189A">
        <w:rPr>
          <w:rFonts w:ascii="Times New Roman" w:hAnsi="Times New Roman" w:cs="Times New Roman"/>
          <w:sz w:val="24"/>
          <w:szCs w:val="24"/>
        </w:rPr>
        <w:t>location of information resources and access to such information. When this is applied</w:t>
      </w:r>
      <w:r w:rsidR="006367B5" w:rsidRPr="0016189A">
        <w:rPr>
          <w:rFonts w:ascii="Times New Roman" w:hAnsi="Times New Roman" w:cs="Times New Roman"/>
          <w:sz w:val="24"/>
          <w:szCs w:val="24"/>
        </w:rPr>
        <w:t>,</w:t>
      </w:r>
      <w:r w:rsidRPr="0016189A">
        <w:rPr>
          <w:rFonts w:ascii="Times New Roman" w:hAnsi="Times New Roman" w:cs="Times New Roman"/>
          <w:sz w:val="24"/>
          <w:szCs w:val="24"/>
        </w:rPr>
        <w:t xml:space="preserve"> the need for the fourth skill which is the ability to read and extract information from sources</w:t>
      </w:r>
      <w:r w:rsidR="006367B5" w:rsidRPr="0016189A">
        <w:rPr>
          <w:rFonts w:ascii="Times New Roman" w:hAnsi="Times New Roman" w:cs="Times New Roman"/>
          <w:sz w:val="24"/>
          <w:szCs w:val="24"/>
        </w:rPr>
        <w:t xml:space="preserve"> arise</w:t>
      </w:r>
      <w:r w:rsidRPr="0016189A">
        <w:rPr>
          <w:rFonts w:ascii="Times New Roman" w:hAnsi="Times New Roman" w:cs="Times New Roman"/>
          <w:sz w:val="24"/>
          <w:szCs w:val="24"/>
        </w:rPr>
        <w:t>s. This is followed by the</w:t>
      </w:r>
      <w:r w:rsidR="00573BC1" w:rsidRPr="0016189A">
        <w:rPr>
          <w:rFonts w:ascii="Times New Roman" w:hAnsi="Times New Roman" w:cs="Times New Roman"/>
          <w:sz w:val="24"/>
          <w:szCs w:val="24"/>
        </w:rPr>
        <w:t xml:space="preserve"> fifth skill (synthesis)</w:t>
      </w:r>
      <w:r w:rsidRPr="0016189A">
        <w:rPr>
          <w:rFonts w:ascii="Times New Roman" w:hAnsi="Times New Roman" w:cs="Times New Roman"/>
          <w:sz w:val="24"/>
          <w:szCs w:val="24"/>
        </w:rPr>
        <w:t xml:space="preserve"> </w:t>
      </w:r>
      <w:r w:rsidR="00385324" w:rsidRPr="0016189A">
        <w:rPr>
          <w:rFonts w:ascii="Times New Roman" w:hAnsi="Times New Roman" w:cs="Times New Roman"/>
          <w:sz w:val="24"/>
          <w:szCs w:val="24"/>
        </w:rPr>
        <w:t xml:space="preserve">which concerns the </w:t>
      </w:r>
      <w:r w:rsidRPr="0016189A">
        <w:rPr>
          <w:rFonts w:ascii="Times New Roman" w:hAnsi="Times New Roman" w:cs="Times New Roman"/>
          <w:sz w:val="24"/>
          <w:szCs w:val="24"/>
        </w:rPr>
        <w:t>presentation of information in an orderly and logical manner, while the sixth skill</w:t>
      </w:r>
      <w:r w:rsidR="00385324" w:rsidRPr="0016189A">
        <w:rPr>
          <w:rFonts w:ascii="Times New Roman" w:hAnsi="Times New Roman" w:cs="Times New Roman"/>
          <w:sz w:val="24"/>
          <w:szCs w:val="24"/>
        </w:rPr>
        <w:t xml:space="preserve"> - evaluation</w:t>
      </w:r>
      <w:r w:rsidRPr="0016189A">
        <w:rPr>
          <w:rFonts w:ascii="Times New Roman" w:hAnsi="Times New Roman" w:cs="Times New Roman"/>
          <w:sz w:val="24"/>
          <w:szCs w:val="24"/>
        </w:rPr>
        <w:t xml:space="preserve"> gives the student the right sense of judgement in doing an overall assessment of the product (information presented) and the process. </w:t>
      </w:r>
    </w:p>
    <w:p w14:paraId="1C1D7E88" w14:textId="77777777" w:rsidR="002C0F26" w:rsidRPr="0016189A" w:rsidRDefault="002C0F26" w:rsidP="0016189A">
      <w:pPr>
        <w:pStyle w:val="NoSpacing"/>
        <w:ind w:firstLine="720"/>
        <w:jc w:val="both"/>
        <w:rPr>
          <w:rFonts w:ascii="Times New Roman" w:hAnsi="Times New Roman" w:cs="Times New Roman"/>
          <w:sz w:val="24"/>
          <w:szCs w:val="24"/>
        </w:rPr>
      </w:pPr>
    </w:p>
    <w:p w14:paraId="328BE61F" w14:textId="77777777" w:rsidR="00265E39" w:rsidRPr="0016189A" w:rsidRDefault="00C93055" w:rsidP="0016189A">
      <w:pPr>
        <w:pStyle w:val="NoSpacing"/>
        <w:spacing w:line="480" w:lineRule="auto"/>
        <w:jc w:val="both"/>
        <w:rPr>
          <w:rFonts w:ascii="Times New Roman" w:hAnsi="Times New Roman" w:cs="Times New Roman"/>
          <w:b/>
          <w:bCs/>
          <w:sz w:val="24"/>
          <w:szCs w:val="24"/>
        </w:rPr>
      </w:pPr>
      <w:r w:rsidRPr="0016189A">
        <w:rPr>
          <w:rFonts w:ascii="Times New Roman" w:hAnsi="Times New Roman" w:cs="Times New Roman"/>
          <w:b/>
          <w:bCs/>
          <w:sz w:val="24"/>
          <w:szCs w:val="24"/>
        </w:rPr>
        <w:t xml:space="preserve">Collaboration and </w:t>
      </w:r>
      <w:r w:rsidR="00A757D5" w:rsidRPr="0016189A">
        <w:rPr>
          <w:rFonts w:ascii="Times New Roman" w:hAnsi="Times New Roman" w:cs="Times New Roman"/>
          <w:b/>
          <w:bCs/>
          <w:sz w:val="24"/>
          <w:szCs w:val="24"/>
        </w:rPr>
        <w:t>Information Literacy Skills</w:t>
      </w:r>
    </w:p>
    <w:p w14:paraId="3C080E60" w14:textId="77777777" w:rsidR="005B60AF" w:rsidRPr="0016189A" w:rsidRDefault="00C93055" w:rsidP="0016189A">
      <w:pPr>
        <w:spacing w:after="0" w:line="480" w:lineRule="auto"/>
        <w:ind w:firstLine="720"/>
        <w:jc w:val="both"/>
        <w:rPr>
          <w:rFonts w:ascii="Times New Roman" w:hAnsi="Times New Roman" w:cs="Times New Roman"/>
          <w:sz w:val="24"/>
          <w:szCs w:val="24"/>
        </w:rPr>
      </w:pPr>
      <w:r w:rsidRPr="0016189A">
        <w:rPr>
          <w:rFonts w:ascii="Times New Roman" w:hAnsi="Times New Roman" w:cs="Times New Roman"/>
          <w:sz w:val="24"/>
          <w:szCs w:val="24"/>
        </w:rPr>
        <w:t xml:space="preserve">For </w:t>
      </w:r>
      <w:r w:rsidR="005B21A8" w:rsidRPr="0016189A">
        <w:rPr>
          <w:rFonts w:ascii="Times New Roman" w:hAnsi="Times New Roman" w:cs="Times New Roman"/>
          <w:sz w:val="24"/>
          <w:szCs w:val="24"/>
        </w:rPr>
        <w:t xml:space="preserve">students to acquire </w:t>
      </w:r>
      <w:r w:rsidR="00A53223" w:rsidRPr="0016189A">
        <w:rPr>
          <w:rFonts w:ascii="Times New Roman" w:hAnsi="Times New Roman" w:cs="Times New Roman"/>
          <w:sz w:val="24"/>
          <w:szCs w:val="24"/>
        </w:rPr>
        <w:t xml:space="preserve">the </w:t>
      </w:r>
      <w:r w:rsidR="0026366A" w:rsidRPr="0016189A">
        <w:rPr>
          <w:rFonts w:ascii="Times New Roman" w:hAnsi="Times New Roman" w:cs="Times New Roman"/>
          <w:sz w:val="24"/>
          <w:szCs w:val="24"/>
        </w:rPr>
        <w:t>outlined</w:t>
      </w:r>
      <w:r w:rsidR="005B21A8" w:rsidRPr="0016189A">
        <w:rPr>
          <w:rFonts w:ascii="Times New Roman" w:hAnsi="Times New Roman" w:cs="Times New Roman"/>
          <w:sz w:val="24"/>
          <w:szCs w:val="24"/>
        </w:rPr>
        <w:t xml:space="preserve"> set of skills, and attitudes to cope with the demands of today’s knowledge society</w:t>
      </w:r>
      <w:r w:rsidRPr="0016189A">
        <w:rPr>
          <w:rFonts w:ascii="Times New Roman" w:hAnsi="Times New Roman" w:cs="Times New Roman"/>
          <w:sz w:val="24"/>
          <w:szCs w:val="24"/>
        </w:rPr>
        <w:t xml:space="preserve"> there is a need for collaboration.  Collaboration is a coordinated effort of shared responsibilities among members to provide the solution to </w:t>
      </w:r>
      <w:r w:rsidR="00A53223" w:rsidRPr="0016189A">
        <w:rPr>
          <w:rFonts w:ascii="Times New Roman" w:hAnsi="Times New Roman" w:cs="Times New Roman"/>
          <w:sz w:val="24"/>
          <w:szCs w:val="24"/>
        </w:rPr>
        <w:t xml:space="preserve">a </w:t>
      </w:r>
      <w:r w:rsidRPr="0016189A">
        <w:rPr>
          <w:rFonts w:ascii="Times New Roman" w:hAnsi="Times New Roman" w:cs="Times New Roman"/>
          <w:sz w:val="24"/>
          <w:szCs w:val="24"/>
        </w:rPr>
        <w:t>problem. According to Freshwater et al (2006) collaboration is an essential approach required for the survival of university education in the digital world since it is a strategy that will expand a person's horizons, enhance a good lifestyle and make provision for both professional and personal networks for generations</w:t>
      </w:r>
      <w:r w:rsidR="005C21E8" w:rsidRPr="0016189A">
        <w:rPr>
          <w:rFonts w:ascii="Times New Roman" w:hAnsi="Times New Roman" w:cs="Times New Roman"/>
          <w:sz w:val="24"/>
          <w:szCs w:val="24"/>
        </w:rPr>
        <w:t xml:space="preserve">. </w:t>
      </w:r>
      <w:r w:rsidR="007324E0" w:rsidRPr="0016189A">
        <w:rPr>
          <w:rFonts w:ascii="Times New Roman" w:hAnsi="Times New Roman" w:cs="Times New Roman"/>
          <w:sz w:val="24"/>
          <w:szCs w:val="24"/>
        </w:rPr>
        <w:t xml:space="preserve">Successful collaboration requires certain skills known as collaboration skills.  </w:t>
      </w:r>
      <w:r w:rsidRPr="0016189A">
        <w:rPr>
          <w:rFonts w:ascii="Times New Roman" w:hAnsi="Times New Roman" w:cs="Times New Roman"/>
          <w:sz w:val="24"/>
          <w:szCs w:val="24"/>
        </w:rPr>
        <w:t xml:space="preserve">Collaboration skills enable one to successfully work towards a common goal with others (Doyle, 2020). </w:t>
      </w:r>
      <w:r w:rsidR="00EB6F38" w:rsidRPr="0016189A">
        <w:rPr>
          <w:rFonts w:ascii="Times New Roman" w:hAnsi="Times New Roman" w:cs="Times New Roman"/>
          <w:sz w:val="24"/>
          <w:szCs w:val="24"/>
        </w:rPr>
        <w:t xml:space="preserve"> </w:t>
      </w:r>
    </w:p>
    <w:p w14:paraId="1C1C4DEC" w14:textId="77777777" w:rsidR="00265E39" w:rsidRPr="0016189A" w:rsidRDefault="00C93055" w:rsidP="0016189A">
      <w:pPr>
        <w:pStyle w:val="Default"/>
        <w:spacing w:line="480" w:lineRule="auto"/>
        <w:ind w:firstLine="720"/>
        <w:jc w:val="both"/>
        <w:rPr>
          <w:color w:val="111111"/>
        </w:rPr>
      </w:pPr>
      <w:r w:rsidRPr="0016189A">
        <w:t xml:space="preserve">Amid the skills that foster positive collaboration among members are </w:t>
      </w:r>
      <w:r w:rsidR="0017468F" w:rsidRPr="0016189A">
        <w:t>good communication</w:t>
      </w:r>
      <w:r w:rsidRPr="0016189A">
        <w:t xml:space="preserve"> skills</w:t>
      </w:r>
      <w:r w:rsidR="0017468F" w:rsidRPr="0016189A">
        <w:t xml:space="preserve">, </w:t>
      </w:r>
      <w:r w:rsidR="006C3E23" w:rsidRPr="0016189A">
        <w:t>organizational skills, creative thinking/problem-solving skills, skills to s</w:t>
      </w:r>
      <w:r w:rsidR="0017468F" w:rsidRPr="0016189A">
        <w:t xml:space="preserve">et concrete goals, shared mental model which is described as a mutual understanding of the goals, </w:t>
      </w:r>
      <w:r w:rsidR="006C3E23" w:rsidRPr="0016189A">
        <w:t>t</w:t>
      </w:r>
      <w:r w:rsidR="0017468F" w:rsidRPr="0016189A">
        <w:t>iming, and scheduling issues</w:t>
      </w:r>
      <w:r w:rsidR="006C3E23" w:rsidRPr="0016189A">
        <w:t xml:space="preserve"> (</w:t>
      </w:r>
      <w:r w:rsidRPr="0016189A">
        <w:t>Bishop and Lenhart</w:t>
      </w:r>
      <w:r w:rsidR="006C3E23" w:rsidRPr="0016189A">
        <w:t xml:space="preserve">, </w:t>
      </w:r>
      <w:r w:rsidRPr="0016189A">
        <w:t>2016)</w:t>
      </w:r>
      <w:r w:rsidR="006C3E23" w:rsidRPr="0016189A">
        <w:t xml:space="preserve">. </w:t>
      </w:r>
      <w:r w:rsidR="00D90774" w:rsidRPr="0016189A">
        <w:t xml:space="preserve"> In concurring to this, Doyle (2020) asserts that o</w:t>
      </w:r>
      <w:r w:rsidR="005C21E8" w:rsidRPr="0016189A">
        <w:t xml:space="preserve">ne of the must-have skills for successful collaboration is </w:t>
      </w:r>
      <w:r w:rsidR="00D90774" w:rsidRPr="0016189A">
        <w:t xml:space="preserve">a </w:t>
      </w:r>
      <w:r w:rsidR="005C21E8" w:rsidRPr="0016189A">
        <w:t>clear and thoughtful communicati</w:t>
      </w:r>
      <w:r w:rsidR="00D90774" w:rsidRPr="0016189A">
        <w:t>ve skil</w:t>
      </w:r>
      <w:r w:rsidR="003B2B90" w:rsidRPr="0016189A">
        <w:t xml:space="preserve">l; </w:t>
      </w:r>
      <w:r w:rsidR="004F662A" w:rsidRPr="0016189A">
        <w:t xml:space="preserve">because it is </w:t>
      </w:r>
      <w:r w:rsidR="000A0993" w:rsidRPr="0016189A">
        <w:t xml:space="preserve">an act that brings implied thought to clear explanation in a collaborative task </w:t>
      </w:r>
      <w:r w:rsidR="004F662A" w:rsidRPr="0016189A">
        <w:t>(</w:t>
      </w:r>
      <w:r w:rsidR="000A0993" w:rsidRPr="0016189A">
        <w:t>Child &amp; Shaw</w:t>
      </w:r>
      <w:r w:rsidR="004F662A" w:rsidRPr="0016189A">
        <w:t xml:space="preserve">, </w:t>
      </w:r>
      <w:r w:rsidR="000A0993" w:rsidRPr="0016189A">
        <w:t>2016).</w:t>
      </w:r>
      <w:r w:rsidR="004F662A" w:rsidRPr="0016189A">
        <w:t xml:space="preserve">  </w:t>
      </w:r>
      <w:r w:rsidR="00D90774" w:rsidRPr="0016189A">
        <w:t>It</w:t>
      </w:r>
      <w:r w:rsidR="005C21E8" w:rsidRPr="0016189A">
        <w:t xml:space="preserve"> include</w:t>
      </w:r>
      <w:r w:rsidR="00D90774" w:rsidRPr="0016189A">
        <w:t>s</w:t>
      </w:r>
      <w:r w:rsidR="005C21E8" w:rsidRPr="0016189A">
        <w:t xml:space="preserve"> listening skills, writing skills, verbal and non-verbal skills. </w:t>
      </w:r>
      <w:r w:rsidR="000A0993" w:rsidRPr="0016189A">
        <w:t xml:space="preserve"> H</w:t>
      </w:r>
      <w:r w:rsidR="005C21E8" w:rsidRPr="0016189A">
        <w:t xml:space="preserve">aving listening skills helps members in a team to feel comfortable </w:t>
      </w:r>
      <w:r w:rsidR="000A0993" w:rsidRPr="0016189A">
        <w:t xml:space="preserve">in </w:t>
      </w:r>
      <w:r w:rsidR="005C21E8" w:rsidRPr="0016189A">
        <w:t>sharing information, build trust, grow their knowledge base which will help in detecting problems</w:t>
      </w:r>
      <w:r w:rsidR="000A0993" w:rsidRPr="0016189A">
        <w:t xml:space="preserve"> (Duwadi, 2014).  </w:t>
      </w:r>
      <w:r w:rsidR="00BF2ABB" w:rsidRPr="0016189A">
        <w:t xml:space="preserve">Besides, organizational skill is another motivational factor to a successful collaboration.  It is </w:t>
      </w:r>
      <w:r w:rsidR="004F662A" w:rsidRPr="0016189A">
        <w:t xml:space="preserve">a set of techniques used by an individual to facilitate the efficiency of future-oriented learning, problem-solving, and task completion (Dawson </w:t>
      </w:r>
      <w:r w:rsidR="00CF7DC5" w:rsidRPr="0016189A">
        <w:t>&amp;</w:t>
      </w:r>
      <w:r w:rsidR="004F662A" w:rsidRPr="0016189A">
        <w:t xml:space="preserve"> Guare</w:t>
      </w:r>
      <w:r w:rsidR="00CF7DC5" w:rsidRPr="0016189A">
        <w:t>,</w:t>
      </w:r>
      <w:r w:rsidR="004F662A" w:rsidRPr="0016189A">
        <w:t xml:space="preserve"> 2010</w:t>
      </w:r>
      <w:r w:rsidR="00BF2ABB" w:rsidRPr="0016189A">
        <w:t xml:space="preserve">). </w:t>
      </w:r>
      <w:bookmarkStart w:id="0" w:name="_Hlk57242270"/>
      <w:r w:rsidR="006600E1" w:rsidRPr="0016189A">
        <w:t>Also, Partridge, Menzies, Lee, and Munro (2010) </w:t>
      </w:r>
      <w:bookmarkEnd w:id="0"/>
      <w:r w:rsidR="006600E1" w:rsidRPr="0016189A">
        <w:t xml:space="preserve">are of the notion that </w:t>
      </w:r>
      <w:r w:rsidR="00A859C1" w:rsidRPr="0016189A">
        <w:t>for a successful</w:t>
      </w:r>
      <w:r w:rsidR="006600E1" w:rsidRPr="0016189A">
        <w:t xml:space="preserve"> collaboration, there is a need for creative thinking skills to stimulate creative problem solving and decision making and to create deeper comprehension of information that </w:t>
      </w:r>
      <w:r w:rsidR="006600E1" w:rsidRPr="0016189A">
        <w:lastRenderedPageBreak/>
        <w:t xml:space="preserve">they are </w:t>
      </w:r>
      <w:r w:rsidR="00CF7DC5" w:rsidRPr="0016189A">
        <w:t>unfamiliar</w:t>
      </w:r>
      <w:r w:rsidR="00F3731A" w:rsidRPr="0016189A">
        <w:t xml:space="preserve"> with</w:t>
      </w:r>
      <w:r w:rsidR="006600E1" w:rsidRPr="0016189A">
        <w:t xml:space="preserve">. </w:t>
      </w:r>
      <w:r w:rsidR="00F3731A" w:rsidRPr="0016189A">
        <w:t xml:space="preserve"> </w:t>
      </w:r>
      <w:r w:rsidR="006600E1" w:rsidRPr="0016189A">
        <w:t xml:space="preserve">A report from OECD (2013) reveals that in collaboration, team members should be </w:t>
      </w:r>
      <w:r w:rsidR="00CF7DC5" w:rsidRPr="0016189A">
        <w:t>active</w:t>
      </w:r>
      <w:r w:rsidR="006600E1" w:rsidRPr="0016189A">
        <w:t xml:space="preserve"> </w:t>
      </w:r>
      <w:r w:rsidR="00CF7DC5" w:rsidRPr="0016189A">
        <w:t xml:space="preserve">to </w:t>
      </w:r>
      <w:r w:rsidR="006600E1" w:rsidRPr="0016189A">
        <w:t>contribut</w:t>
      </w:r>
      <w:r w:rsidR="00CF7DC5" w:rsidRPr="0016189A">
        <w:t>e effective ideas towards solving</w:t>
      </w:r>
      <w:r w:rsidR="006600E1" w:rsidRPr="0016189A">
        <w:t xml:space="preserve"> the task at hand</w:t>
      </w:r>
      <w:r w:rsidR="00CF7DC5" w:rsidRPr="0016189A">
        <w:t>.</w:t>
      </w:r>
      <w:r w:rsidR="006600E1" w:rsidRPr="0016189A">
        <w:t xml:space="preserve"> </w:t>
      </w:r>
      <w:r w:rsidR="00F3731A" w:rsidRPr="0016189A">
        <w:t xml:space="preserve">   Finally, r</w:t>
      </w:r>
      <w:r w:rsidR="004F662A" w:rsidRPr="0016189A">
        <w:t>esearch skill</w:t>
      </w:r>
      <w:r w:rsidR="00BF2ABB" w:rsidRPr="0016189A">
        <w:t xml:space="preserve"> is </w:t>
      </w:r>
      <w:r w:rsidR="00F3731A" w:rsidRPr="0016189A">
        <w:t>also</w:t>
      </w:r>
      <w:r w:rsidR="00BF2ABB" w:rsidRPr="0016189A">
        <w:t xml:space="preserve"> </w:t>
      </w:r>
      <w:r w:rsidR="004A0AD6" w:rsidRPr="0016189A">
        <w:t xml:space="preserve">necessary </w:t>
      </w:r>
      <w:r w:rsidR="00BF2ABB" w:rsidRPr="0016189A">
        <w:t xml:space="preserve">for collaborative </w:t>
      </w:r>
      <w:r w:rsidR="004A0AD6" w:rsidRPr="0016189A">
        <w:t>work.</w:t>
      </w:r>
      <w:r w:rsidR="00BF2ABB" w:rsidRPr="0016189A">
        <w:t xml:space="preserve"> </w:t>
      </w:r>
      <w:r w:rsidR="000D7851" w:rsidRPr="0016189A">
        <w:t xml:space="preserve">  It is </w:t>
      </w:r>
      <w:r w:rsidR="004F662A" w:rsidRPr="0016189A">
        <w:t>the ability to search</w:t>
      </w:r>
      <w:r w:rsidR="004A0AD6" w:rsidRPr="0016189A">
        <w:t>,</w:t>
      </w:r>
      <w:r w:rsidR="004F662A" w:rsidRPr="0016189A">
        <w:t xml:space="preserve"> collect, </w:t>
      </w:r>
      <w:r w:rsidR="00273C95" w:rsidRPr="0016189A">
        <w:t>analyze</w:t>
      </w:r>
      <w:r w:rsidR="004F662A" w:rsidRPr="0016189A">
        <w:t>, interpret and evaluate information that is relevant to the subject being studied (</w:t>
      </w:r>
      <w:r w:rsidR="004F662A" w:rsidRPr="0016189A">
        <w:rPr>
          <w:color w:val="111111"/>
          <w:lang w:val="en"/>
        </w:rPr>
        <w:t xml:space="preserve">Zainuriyah 2009). </w:t>
      </w:r>
      <w:r w:rsidR="00E76042" w:rsidRPr="0016189A">
        <w:t xml:space="preserve"> </w:t>
      </w:r>
      <w:r w:rsidR="00A1524A" w:rsidRPr="0016189A">
        <w:t xml:space="preserve">To </w:t>
      </w:r>
      <w:r w:rsidR="004F662A" w:rsidRPr="0016189A">
        <w:rPr>
          <w:color w:val="111111"/>
          <w:lang w:val="en"/>
        </w:rPr>
        <w:t>collaborate</w:t>
      </w:r>
      <w:r w:rsidR="00E76042" w:rsidRPr="0016189A">
        <w:rPr>
          <w:color w:val="111111"/>
          <w:lang w:val="en"/>
        </w:rPr>
        <w:t xml:space="preserve"> </w:t>
      </w:r>
      <w:r w:rsidR="004A0AD6" w:rsidRPr="0016189A">
        <w:rPr>
          <w:color w:val="111111"/>
          <w:lang w:val="en"/>
        </w:rPr>
        <w:t>progressively, every team member requires research skill to be able</w:t>
      </w:r>
      <w:r w:rsidR="004A0AD6" w:rsidRPr="0016189A">
        <w:t xml:space="preserve"> to</w:t>
      </w:r>
      <w:r w:rsidR="004F662A" w:rsidRPr="0016189A">
        <w:t xml:space="preserve"> locate appropriate information about a topic, analyze</w:t>
      </w:r>
      <w:r w:rsidR="004A0AD6" w:rsidRPr="0016189A">
        <w:t>,</w:t>
      </w:r>
      <w:r w:rsidR="004F662A" w:rsidRPr="0016189A">
        <w:t xml:space="preserve"> interpret</w:t>
      </w:r>
      <w:r w:rsidR="004A0AD6" w:rsidRPr="0016189A">
        <w:t xml:space="preserve"> and evaluate</w:t>
      </w:r>
      <w:r w:rsidR="004F662A" w:rsidRPr="0016189A">
        <w:t xml:space="preserve"> the information and communicate </w:t>
      </w:r>
      <w:r w:rsidR="004A0AD6" w:rsidRPr="0016189A">
        <w:t xml:space="preserve">the </w:t>
      </w:r>
      <w:r w:rsidR="004F662A" w:rsidRPr="0016189A">
        <w:t>ideas in written and spoken formats in such a way that bring</w:t>
      </w:r>
      <w:r w:rsidR="004A0AD6" w:rsidRPr="0016189A">
        <w:t>s</w:t>
      </w:r>
      <w:r w:rsidR="004F662A" w:rsidRPr="0016189A">
        <w:t xml:space="preserve"> a solution to </w:t>
      </w:r>
      <w:r w:rsidR="004A0AD6" w:rsidRPr="0016189A">
        <w:t xml:space="preserve">the </w:t>
      </w:r>
      <w:r w:rsidR="004F662A" w:rsidRPr="0016189A">
        <w:t>problem</w:t>
      </w:r>
      <w:r w:rsidR="004A0AD6" w:rsidRPr="0016189A">
        <w:t xml:space="preserve"> under study</w:t>
      </w:r>
      <w:r w:rsidR="004F662A" w:rsidRPr="0016189A">
        <w:t xml:space="preserve"> </w:t>
      </w:r>
      <w:r w:rsidR="004A0AD6" w:rsidRPr="0016189A">
        <w:rPr>
          <w:color w:val="111111"/>
        </w:rPr>
        <w:t>(Paul and Jeanne, 2004).</w:t>
      </w:r>
      <w:r w:rsidR="00F3731A" w:rsidRPr="0016189A">
        <w:rPr>
          <w:color w:val="111111"/>
        </w:rPr>
        <w:t xml:space="preserve">   </w:t>
      </w:r>
    </w:p>
    <w:p w14:paraId="04E6106F" w14:textId="77777777" w:rsidR="00074A98" w:rsidRPr="0016189A" w:rsidRDefault="00074A98" w:rsidP="0016189A">
      <w:pPr>
        <w:pStyle w:val="Default"/>
        <w:ind w:firstLine="720"/>
        <w:jc w:val="both"/>
      </w:pPr>
    </w:p>
    <w:p w14:paraId="0911208F" w14:textId="77777777" w:rsidR="00265E39" w:rsidRPr="0016189A" w:rsidRDefault="00C93055" w:rsidP="0016189A">
      <w:pPr>
        <w:spacing w:after="0" w:line="480" w:lineRule="auto"/>
        <w:jc w:val="both"/>
        <w:rPr>
          <w:rFonts w:ascii="Times New Roman" w:hAnsi="Times New Roman" w:cs="Times New Roman"/>
          <w:b/>
          <w:bCs/>
          <w:sz w:val="24"/>
          <w:szCs w:val="24"/>
        </w:rPr>
      </w:pPr>
      <w:r w:rsidRPr="0016189A">
        <w:rPr>
          <w:rFonts w:ascii="Times New Roman" w:hAnsi="Times New Roman" w:cs="Times New Roman"/>
          <w:b/>
          <w:bCs/>
          <w:sz w:val="24"/>
          <w:szCs w:val="24"/>
        </w:rPr>
        <w:t xml:space="preserve">Collaborative </w:t>
      </w:r>
      <w:r w:rsidR="00A757D5" w:rsidRPr="0016189A">
        <w:rPr>
          <w:rFonts w:ascii="Times New Roman" w:hAnsi="Times New Roman" w:cs="Times New Roman"/>
          <w:b/>
          <w:bCs/>
          <w:sz w:val="24"/>
          <w:szCs w:val="24"/>
        </w:rPr>
        <w:t xml:space="preserve">Platforms for Improved Information Literacy </w:t>
      </w:r>
    </w:p>
    <w:p w14:paraId="711AC432" w14:textId="77777777" w:rsidR="001759ED" w:rsidRPr="0016189A" w:rsidRDefault="00C93055" w:rsidP="0016189A">
      <w:pPr>
        <w:spacing w:after="0" w:line="480" w:lineRule="auto"/>
        <w:ind w:firstLine="720"/>
        <w:jc w:val="both"/>
        <w:rPr>
          <w:rFonts w:ascii="Times New Roman" w:hAnsi="Times New Roman" w:cs="Times New Roman"/>
          <w:sz w:val="24"/>
          <w:szCs w:val="24"/>
        </w:rPr>
      </w:pPr>
      <w:r w:rsidRPr="0016189A">
        <w:rPr>
          <w:rFonts w:ascii="Times New Roman" w:hAnsi="Times New Roman" w:cs="Times New Roman"/>
          <w:sz w:val="24"/>
          <w:szCs w:val="24"/>
        </w:rPr>
        <w:t xml:space="preserve">It is worth noting that collaboration in the digital environment is encouraged by technological gadgets like the </w:t>
      </w:r>
      <w:r w:rsidR="00AB6A16" w:rsidRPr="0016189A">
        <w:rPr>
          <w:rFonts w:ascii="Times New Roman" w:hAnsi="Times New Roman" w:cs="Times New Roman"/>
          <w:sz w:val="24"/>
          <w:szCs w:val="24"/>
        </w:rPr>
        <w:t xml:space="preserve">computers, internet, World Wide Web, and other web-based technologies. </w:t>
      </w:r>
      <w:r w:rsidR="00075233" w:rsidRPr="0016189A">
        <w:rPr>
          <w:rFonts w:ascii="Times New Roman" w:hAnsi="Times New Roman" w:cs="Times New Roman"/>
          <w:sz w:val="24"/>
          <w:szCs w:val="24"/>
        </w:rPr>
        <w:t>Th</w:t>
      </w:r>
      <w:r w:rsidR="00F45AC3" w:rsidRPr="0016189A">
        <w:rPr>
          <w:rFonts w:ascii="Times New Roman" w:hAnsi="Times New Roman" w:cs="Times New Roman"/>
          <w:sz w:val="24"/>
          <w:szCs w:val="24"/>
        </w:rPr>
        <w:t>e</w:t>
      </w:r>
      <w:r w:rsidR="00075233" w:rsidRPr="0016189A">
        <w:rPr>
          <w:rFonts w:ascii="Times New Roman" w:hAnsi="Times New Roman" w:cs="Times New Roman"/>
          <w:sz w:val="24"/>
          <w:szCs w:val="24"/>
        </w:rPr>
        <w:t xml:space="preserve"> Global Education Monitoring Report (2016) </w:t>
      </w:r>
      <w:r w:rsidR="00F45AC3" w:rsidRPr="0016189A">
        <w:rPr>
          <w:rFonts w:ascii="Times New Roman" w:hAnsi="Times New Roman" w:cs="Times New Roman"/>
          <w:sz w:val="24"/>
          <w:szCs w:val="24"/>
        </w:rPr>
        <w:t xml:space="preserve">reveals </w:t>
      </w:r>
      <w:r w:rsidR="00075233" w:rsidRPr="0016189A">
        <w:rPr>
          <w:rFonts w:ascii="Times New Roman" w:hAnsi="Times New Roman" w:cs="Times New Roman"/>
          <w:sz w:val="24"/>
          <w:szCs w:val="24"/>
        </w:rPr>
        <w:t xml:space="preserve">that information and communication technologies have become inescapable in </w:t>
      </w:r>
      <w:r w:rsidR="00727276" w:rsidRPr="0016189A">
        <w:rPr>
          <w:rFonts w:ascii="Times New Roman" w:hAnsi="Times New Roman" w:cs="Times New Roman"/>
          <w:sz w:val="24"/>
          <w:szCs w:val="24"/>
        </w:rPr>
        <w:t>modern</w:t>
      </w:r>
      <w:r w:rsidR="00075233" w:rsidRPr="0016189A">
        <w:rPr>
          <w:rFonts w:ascii="Times New Roman" w:hAnsi="Times New Roman" w:cs="Times New Roman"/>
          <w:sz w:val="24"/>
          <w:szCs w:val="24"/>
        </w:rPr>
        <w:t xml:space="preserve"> societies as tool</w:t>
      </w:r>
      <w:r w:rsidR="0079783F" w:rsidRPr="0016189A">
        <w:rPr>
          <w:rFonts w:ascii="Times New Roman" w:hAnsi="Times New Roman" w:cs="Times New Roman"/>
          <w:sz w:val="24"/>
          <w:szCs w:val="24"/>
        </w:rPr>
        <w:t>s</w:t>
      </w:r>
      <w:r w:rsidR="00075233" w:rsidRPr="0016189A">
        <w:rPr>
          <w:rFonts w:ascii="Times New Roman" w:hAnsi="Times New Roman" w:cs="Times New Roman"/>
          <w:sz w:val="24"/>
          <w:szCs w:val="24"/>
        </w:rPr>
        <w:t xml:space="preserve"> for transforming the education system.   </w:t>
      </w:r>
      <w:r w:rsidR="00F45AC3" w:rsidRPr="0016189A">
        <w:rPr>
          <w:rFonts w:ascii="Times New Roman" w:hAnsi="Times New Roman" w:cs="Times New Roman"/>
          <w:sz w:val="24"/>
          <w:szCs w:val="24"/>
        </w:rPr>
        <w:t>Not minding that</w:t>
      </w:r>
      <w:r w:rsidR="00075233" w:rsidRPr="0016189A">
        <w:rPr>
          <w:rFonts w:ascii="Times New Roman" w:hAnsi="Times New Roman" w:cs="Times New Roman"/>
          <w:sz w:val="24"/>
          <w:szCs w:val="24"/>
        </w:rPr>
        <w:t xml:space="preserve"> </w:t>
      </w:r>
      <w:r w:rsidR="00AB6A16" w:rsidRPr="0016189A">
        <w:rPr>
          <w:rFonts w:ascii="Times New Roman" w:hAnsi="Times New Roman" w:cs="Times New Roman"/>
          <w:sz w:val="24"/>
          <w:szCs w:val="24"/>
        </w:rPr>
        <w:t xml:space="preserve">our educational system is faced with </w:t>
      </w:r>
      <w:r w:rsidR="00DD5CFE" w:rsidRPr="0016189A">
        <w:rPr>
          <w:rFonts w:ascii="Times New Roman" w:hAnsi="Times New Roman" w:cs="Times New Roman"/>
          <w:sz w:val="24"/>
          <w:szCs w:val="24"/>
        </w:rPr>
        <w:t xml:space="preserve">varied crisis and </w:t>
      </w:r>
      <w:r w:rsidR="00617A81" w:rsidRPr="0016189A">
        <w:rPr>
          <w:rFonts w:ascii="Times New Roman" w:hAnsi="Times New Roman" w:cs="Times New Roman"/>
          <w:sz w:val="24"/>
          <w:szCs w:val="24"/>
        </w:rPr>
        <w:t>problems ranging</w:t>
      </w:r>
      <w:r w:rsidR="00DD5CFE" w:rsidRPr="0016189A">
        <w:rPr>
          <w:rFonts w:ascii="Times New Roman" w:hAnsi="Times New Roman" w:cs="Times New Roman"/>
          <w:sz w:val="24"/>
          <w:szCs w:val="24"/>
        </w:rPr>
        <w:t xml:space="preserve"> from </w:t>
      </w:r>
      <w:r w:rsidR="00AB6A16" w:rsidRPr="0016189A">
        <w:rPr>
          <w:rFonts w:ascii="Times New Roman" w:hAnsi="Times New Roman" w:cs="Times New Roman"/>
          <w:sz w:val="24"/>
          <w:szCs w:val="24"/>
        </w:rPr>
        <w:t>economic</w:t>
      </w:r>
      <w:r w:rsidR="00DD5CFE" w:rsidRPr="0016189A">
        <w:rPr>
          <w:rFonts w:ascii="Times New Roman" w:hAnsi="Times New Roman" w:cs="Times New Roman"/>
          <w:sz w:val="24"/>
          <w:szCs w:val="24"/>
        </w:rPr>
        <w:t>,</w:t>
      </w:r>
      <w:r w:rsidR="00AB6A16" w:rsidRPr="0016189A">
        <w:rPr>
          <w:rFonts w:ascii="Times New Roman" w:hAnsi="Times New Roman" w:cs="Times New Roman"/>
          <w:sz w:val="24"/>
          <w:szCs w:val="24"/>
        </w:rPr>
        <w:t xml:space="preserve"> political</w:t>
      </w:r>
      <w:r w:rsidR="00617A81" w:rsidRPr="0016189A">
        <w:rPr>
          <w:rFonts w:ascii="Times New Roman" w:hAnsi="Times New Roman" w:cs="Times New Roman"/>
          <w:sz w:val="24"/>
          <w:szCs w:val="24"/>
        </w:rPr>
        <w:t xml:space="preserve">, </w:t>
      </w:r>
      <w:r w:rsidR="00AB6A16" w:rsidRPr="0016189A">
        <w:rPr>
          <w:rFonts w:ascii="Times New Roman" w:hAnsi="Times New Roman" w:cs="Times New Roman"/>
          <w:sz w:val="24"/>
          <w:szCs w:val="24"/>
        </w:rPr>
        <w:t>soci</w:t>
      </w:r>
      <w:r w:rsidR="00DD5CFE" w:rsidRPr="0016189A">
        <w:rPr>
          <w:rFonts w:ascii="Times New Roman" w:hAnsi="Times New Roman" w:cs="Times New Roman"/>
          <w:sz w:val="24"/>
          <w:szCs w:val="24"/>
        </w:rPr>
        <w:t>o-cultural,</w:t>
      </w:r>
      <w:r w:rsidR="00AB6A16" w:rsidRPr="0016189A">
        <w:rPr>
          <w:rFonts w:ascii="Times New Roman" w:hAnsi="Times New Roman" w:cs="Times New Roman"/>
          <w:sz w:val="24"/>
          <w:szCs w:val="24"/>
        </w:rPr>
        <w:t xml:space="preserve"> religious </w:t>
      </w:r>
      <w:r w:rsidR="00617A81" w:rsidRPr="0016189A">
        <w:rPr>
          <w:rFonts w:ascii="Times New Roman" w:hAnsi="Times New Roman" w:cs="Times New Roman"/>
          <w:sz w:val="24"/>
          <w:szCs w:val="24"/>
        </w:rPr>
        <w:t>to</w:t>
      </w:r>
      <w:r w:rsidR="00DD5CFE" w:rsidRPr="0016189A">
        <w:rPr>
          <w:rFonts w:ascii="Times New Roman" w:hAnsi="Times New Roman" w:cs="Times New Roman"/>
          <w:sz w:val="24"/>
          <w:szCs w:val="24"/>
        </w:rPr>
        <w:t xml:space="preserve"> ecological</w:t>
      </w:r>
      <w:r w:rsidR="00617A81" w:rsidRPr="0016189A">
        <w:rPr>
          <w:rFonts w:ascii="Times New Roman" w:hAnsi="Times New Roman" w:cs="Times New Roman"/>
          <w:sz w:val="24"/>
          <w:szCs w:val="24"/>
        </w:rPr>
        <w:t xml:space="preserve"> problems; like the case of the recent</w:t>
      </w:r>
      <w:r w:rsidR="00DD5CFE" w:rsidRPr="0016189A">
        <w:rPr>
          <w:rFonts w:ascii="Times New Roman" w:hAnsi="Times New Roman" w:cs="Times New Roman"/>
          <w:sz w:val="24"/>
          <w:szCs w:val="24"/>
        </w:rPr>
        <w:t xml:space="preserve"> </w:t>
      </w:r>
      <w:r w:rsidR="00AB6A16" w:rsidRPr="0016189A">
        <w:rPr>
          <w:rFonts w:ascii="Times New Roman" w:hAnsi="Times New Roman" w:cs="Times New Roman"/>
          <w:sz w:val="24"/>
          <w:szCs w:val="24"/>
        </w:rPr>
        <w:t>global pandemic (Covid-19) that disrupted the system</w:t>
      </w:r>
      <w:r w:rsidR="00277473" w:rsidRPr="0016189A">
        <w:rPr>
          <w:rFonts w:ascii="Times New Roman" w:hAnsi="Times New Roman" w:cs="Times New Roman"/>
          <w:sz w:val="24"/>
          <w:szCs w:val="24"/>
        </w:rPr>
        <w:t>,</w:t>
      </w:r>
      <w:r w:rsidR="00AB6A16" w:rsidRPr="0016189A">
        <w:rPr>
          <w:rFonts w:ascii="Times New Roman" w:hAnsi="Times New Roman" w:cs="Times New Roman"/>
          <w:sz w:val="24"/>
          <w:szCs w:val="24"/>
        </w:rPr>
        <w:t xml:space="preserve"> </w:t>
      </w:r>
      <w:r w:rsidR="00277473" w:rsidRPr="0016189A">
        <w:rPr>
          <w:rFonts w:ascii="Times New Roman" w:hAnsi="Times New Roman" w:cs="Times New Roman"/>
          <w:sz w:val="24"/>
          <w:szCs w:val="24"/>
        </w:rPr>
        <w:t>yet students’</w:t>
      </w:r>
      <w:r w:rsidR="00AB6A16" w:rsidRPr="0016189A">
        <w:rPr>
          <w:rFonts w:ascii="Times New Roman" w:hAnsi="Times New Roman" w:cs="Times New Roman"/>
          <w:sz w:val="24"/>
          <w:szCs w:val="24"/>
        </w:rPr>
        <w:t xml:space="preserve"> participation and engagement can be enhanced through social media</w:t>
      </w:r>
      <w:r w:rsidR="00277473" w:rsidRPr="0016189A">
        <w:rPr>
          <w:rFonts w:ascii="Times New Roman" w:hAnsi="Times New Roman" w:cs="Times New Roman"/>
          <w:sz w:val="24"/>
          <w:szCs w:val="24"/>
        </w:rPr>
        <w:t xml:space="preserve">, </w:t>
      </w:r>
      <w:r w:rsidR="00AB6A16" w:rsidRPr="0016189A">
        <w:rPr>
          <w:rFonts w:ascii="Times New Roman" w:hAnsi="Times New Roman" w:cs="Times New Roman"/>
          <w:sz w:val="24"/>
          <w:szCs w:val="24"/>
        </w:rPr>
        <w:t>web-based tools and collaborative platforms</w:t>
      </w:r>
      <w:r w:rsidR="00810A1E" w:rsidRPr="0016189A">
        <w:rPr>
          <w:rFonts w:ascii="Times New Roman" w:hAnsi="Times New Roman" w:cs="Times New Roman"/>
          <w:sz w:val="24"/>
          <w:szCs w:val="24"/>
        </w:rPr>
        <w:t xml:space="preserve"> (Kakderi, </w:t>
      </w:r>
      <w:r w:rsidR="00277473" w:rsidRPr="0016189A">
        <w:rPr>
          <w:rFonts w:ascii="Times New Roman" w:hAnsi="Times New Roman" w:cs="Times New Roman"/>
          <w:sz w:val="24"/>
          <w:szCs w:val="24"/>
        </w:rPr>
        <w:t>Psaltoglou, &amp; Fellnhofer, 2018)</w:t>
      </w:r>
      <w:r w:rsidR="00AB6A16" w:rsidRPr="0016189A">
        <w:rPr>
          <w:rFonts w:ascii="Times New Roman" w:hAnsi="Times New Roman" w:cs="Times New Roman"/>
          <w:sz w:val="24"/>
          <w:szCs w:val="24"/>
        </w:rPr>
        <w:t xml:space="preserve">. </w:t>
      </w:r>
      <w:r w:rsidR="00277473" w:rsidRPr="0016189A">
        <w:rPr>
          <w:rFonts w:ascii="Times New Roman" w:hAnsi="Times New Roman" w:cs="Times New Roman"/>
          <w:b/>
          <w:bCs/>
          <w:sz w:val="24"/>
          <w:szCs w:val="24"/>
        </w:rPr>
        <w:t xml:space="preserve"> </w:t>
      </w:r>
      <w:r w:rsidR="00F45AC3" w:rsidRPr="0016189A">
        <w:rPr>
          <w:rFonts w:ascii="Times New Roman" w:hAnsi="Times New Roman" w:cs="Times New Roman"/>
          <w:sz w:val="24"/>
          <w:szCs w:val="24"/>
        </w:rPr>
        <w:t>T</w:t>
      </w:r>
      <w:r w:rsidR="00277473" w:rsidRPr="0016189A">
        <w:rPr>
          <w:rFonts w:ascii="Times New Roman" w:hAnsi="Times New Roman" w:cs="Times New Roman"/>
          <w:sz w:val="24"/>
          <w:szCs w:val="24"/>
        </w:rPr>
        <w:t xml:space="preserve">his </w:t>
      </w:r>
      <w:r w:rsidR="00F45AC3" w:rsidRPr="0016189A">
        <w:rPr>
          <w:rFonts w:ascii="Times New Roman" w:hAnsi="Times New Roman" w:cs="Times New Roman"/>
          <w:sz w:val="24"/>
          <w:szCs w:val="24"/>
        </w:rPr>
        <w:t xml:space="preserve">section of this </w:t>
      </w:r>
      <w:r w:rsidR="00277473" w:rsidRPr="0016189A">
        <w:rPr>
          <w:rFonts w:ascii="Times New Roman" w:hAnsi="Times New Roman" w:cs="Times New Roman"/>
          <w:sz w:val="24"/>
          <w:szCs w:val="24"/>
        </w:rPr>
        <w:t>paper</w:t>
      </w:r>
      <w:r w:rsidR="00A1524A" w:rsidRPr="0016189A">
        <w:rPr>
          <w:rFonts w:ascii="Times New Roman" w:hAnsi="Times New Roman" w:cs="Times New Roman"/>
          <w:sz w:val="24"/>
          <w:szCs w:val="24"/>
        </w:rPr>
        <w:t xml:space="preserve"> focuses</w:t>
      </w:r>
      <w:r w:rsidR="00277473" w:rsidRPr="0016189A">
        <w:rPr>
          <w:rFonts w:ascii="Times New Roman" w:hAnsi="Times New Roman" w:cs="Times New Roman"/>
          <w:sz w:val="24"/>
          <w:szCs w:val="24"/>
        </w:rPr>
        <w:t xml:space="preserve"> on the </w:t>
      </w:r>
      <w:r w:rsidR="00AB6A16" w:rsidRPr="0016189A">
        <w:rPr>
          <w:rFonts w:ascii="Times New Roman" w:hAnsi="Times New Roman" w:cs="Times New Roman"/>
          <w:sz w:val="24"/>
          <w:szCs w:val="24"/>
        </w:rPr>
        <w:t xml:space="preserve">collaborative platforms that promote information literacy skills </w:t>
      </w:r>
      <w:r w:rsidR="00A1524A" w:rsidRPr="0016189A">
        <w:rPr>
          <w:rFonts w:ascii="Times New Roman" w:hAnsi="Times New Roman" w:cs="Times New Roman"/>
          <w:sz w:val="24"/>
          <w:szCs w:val="24"/>
        </w:rPr>
        <w:t>among</w:t>
      </w:r>
      <w:r w:rsidR="00AB6A16" w:rsidRPr="0016189A">
        <w:rPr>
          <w:rFonts w:ascii="Times New Roman" w:hAnsi="Times New Roman" w:cs="Times New Roman"/>
          <w:sz w:val="24"/>
          <w:szCs w:val="24"/>
        </w:rPr>
        <w:t xml:space="preserve"> student</w:t>
      </w:r>
      <w:r w:rsidR="00A1524A" w:rsidRPr="0016189A">
        <w:rPr>
          <w:rFonts w:ascii="Times New Roman" w:hAnsi="Times New Roman" w:cs="Times New Roman"/>
          <w:sz w:val="24"/>
          <w:szCs w:val="24"/>
        </w:rPr>
        <w:t>s</w:t>
      </w:r>
      <w:r w:rsidR="00AB6A16" w:rsidRPr="0016189A">
        <w:rPr>
          <w:rFonts w:ascii="Times New Roman" w:hAnsi="Times New Roman" w:cs="Times New Roman"/>
          <w:sz w:val="24"/>
          <w:szCs w:val="24"/>
        </w:rPr>
        <w:t xml:space="preserve"> in the digital era</w:t>
      </w:r>
      <w:r w:rsidR="00277473" w:rsidRPr="0016189A">
        <w:rPr>
          <w:rFonts w:ascii="Times New Roman" w:hAnsi="Times New Roman" w:cs="Times New Roman"/>
          <w:sz w:val="24"/>
          <w:szCs w:val="24"/>
        </w:rPr>
        <w:t>.  The</w:t>
      </w:r>
      <w:r w:rsidR="00CD43F3" w:rsidRPr="0016189A">
        <w:rPr>
          <w:rFonts w:ascii="Times New Roman" w:hAnsi="Times New Roman" w:cs="Times New Roman"/>
          <w:sz w:val="24"/>
          <w:szCs w:val="24"/>
        </w:rPr>
        <w:t xml:space="preserve"> platforms are but are not limited to</w:t>
      </w:r>
      <w:r w:rsidR="00AB6A16" w:rsidRPr="0016189A">
        <w:rPr>
          <w:rFonts w:ascii="Times New Roman" w:hAnsi="Times New Roman" w:cs="Times New Roman"/>
          <w:sz w:val="24"/>
          <w:szCs w:val="24"/>
        </w:rPr>
        <w:t xml:space="preserve"> the Zoho project, </w:t>
      </w:r>
      <w:r w:rsidR="00CF25CB" w:rsidRPr="0016189A">
        <w:rPr>
          <w:rFonts w:ascii="Times New Roman" w:hAnsi="Times New Roman" w:cs="Times New Roman"/>
          <w:sz w:val="24"/>
          <w:szCs w:val="24"/>
        </w:rPr>
        <w:t>Wikis</w:t>
      </w:r>
      <w:r w:rsidR="00AB6A16" w:rsidRPr="0016189A">
        <w:rPr>
          <w:rFonts w:ascii="Times New Roman" w:hAnsi="Times New Roman" w:cs="Times New Roman"/>
          <w:sz w:val="24"/>
          <w:szCs w:val="24"/>
        </w:rPr>
        <w:t xml:space="preserve">, Invision, Slack, Google workspace, Google Drive, </w:t>
      </w:r>
      <w:r w:rsidR="00CF25CB" w:rsidRPr="0016189A">
        <w:rPr>
          <w:rFonts w:ascii="Times New Roman" w:hAnsi="Times New Roman" w:cs="Times New Roman"/>
          <w:sz w:val="24"/>
          <w:szCs w:val="24"/>
        </w:rPr>
        <w:t>Online whiteboard</w:t>
      </w:r>
      <w:r w:rsidR="00AB6A16" w:rsidRPr="0016189A">
        <w:rPr>
          <w:rFonts w:ascii="Times New Roman" w:hAnsi="Times New Roman" w:cs="Times New Roman"/>
          <w:sz w:val="24"/>
          <w:szCs w:val="24"/>
        </w:rPr>
        <w:t>, and Fresh Connect</w:t>
      </w:r>
      <w:r w:rsidR="00A0605D" w:rsidRPr="0016189A">
        <w:rPr>
          <w:rFonts w:ascii="Times New Roman" w:hAnsi="Times New Roman" w:cs="Times New Roman"/>
          <w:sz w:val="24"/>
          <w:szCs w:val="24"/>
        </w:rPr>
        <w:t xml:space="preserve">. </w:t>
      </w:r>
      <w:r w:rsidR="00B1204D" w:rsidRPr="0016189A">
        <w:rPr>
          <w:rFonts w:ascii="Times New Roman" w:hAnsi="Times New Roman" w:cs="Times New Roman"/>
          <w:sz w:val="24"/>
          <w:szCs w:val="24"/>
        </w:rPr>
        <w:t xml:space="preserve">  </w:t>
      </w:r>
    </w:p>
    <w:p w14:paraId="2AE59F7C" w14:textId="77777777" w:rsidR="001759ED" w:rsidRPr="0016189A" w:rsidRDefault="00C93055" w:rsidP="0016189A">
      <w:pPr>
        <w:spacing w:after="0" w:line="480" w:lineRule="auto"/>
        <w:jc w:val="both"/>
        <w:rPr>
          <w:rFonts w:ascii="Times New Roman" w:hAnsi="Times New Roman" w:cs="Times New Roman"/>
          <w:color w:val="202124"/>
          <w:sz w:val="24"/>
          <w:szCs w:val="24"/>
          <w:shd w:val="clear" w:color="auto" w:fill="FFFFFF"/>
        </w:rPr>
      </w:pPr>
      <w:r w:rsidRPr="0016189A">
        <w:rPr>
          <w:rFonts w:ascii="Times New Roman" w:hAnsi="Times New Roman" w:cs="Times New Roman"/>
          <w:b/>
          <w:bCs/>
          <w:color w:val="202124"/>
          <w:sz w:val="24"/>
          <w:szCs w:val="24"/>
          <w:shd w:val="clear" w:color="auto" w:fill="FFFFFF"/>
        </w:rPr>
        <w:t xml:space="preserve">Zoho Projects: </w:t>
      </w:r>
      <w:r w:rsidRPr="0016189A">
        <w:rPr>
          <w:rFonts w:ascii="Times New Roman" w:hAnsi="Times New Roman" w:cs="Times New Roman"/>
          <w:color w:val="202124"/>
          <w:sz w:val="24"/>
          <w:szCs w:val="24"/>
          <w:shd w:val="clear" w:color="auto" w:fill="FFFFFF"/>
        </w:rPr>
        <w:t xml:space="preserve">this is a cloud-based project management tool that helps </w:t>
      </w:r>
      <w:r w:rsidR="00B701AD" w:rsidRPr="0016189A">
        <w:rPr>
          <w:rFonts w:ascii="Times New Roman" w:hAnsi="Times New Roman" w:cs="Times New Roman"/>
          <w:color w:val="202124"/>
          <w:sz w:val="24"/>
          <w:szCs w:val="24"/>
          <w:shd w:val="clear" w:color="auto" w:fill="FFFFFF"/>
        </w:rPr>
        <w:t xml:space="preserve">a student to </w:t>
      </w:r>
      <w:r w:rsidRPr="0016189A">
        <w:rPr>
          <w:rFonts w:ascii="Times New Roman" w:hAnsi="Times New Roman" w:cs="Times New Roman"/>
          <w:color w:val="202124"/>
          <w:sz w:val="24"/>
          <w:szCs w:val="24"/>
          <w:shd w:val="clear" w:color="auto" w:fill="FFFFFF"/>
        </w:rPr>
        <w:t xml:space="preserve">plan </w:t>
      </w:r>
      <w:r w:rsidR="00B701AD" w:rsidRPr="0016189A">
        <w:rPr>
          <w:rFonts w:ascii="Times New Roman" w:hAnsi="Times New Roman" w:cs="Times New Roman"/>
          <w:color w:val="202124"/>
          <w:sz w:val="24"/>
          <w:szCs w:val="24"/>
          <w:shd w:val="clear" w:color="auto" w:fill="FFFFFF"/>
        </w:rPr>
        <w:t xml:space="preserve">his </w:t>
      </w:r>
      <w:r w:rsidRPr="0016189A">
        <w:rPr>
          <w:rFonts w:ascii="Times New Roman" w:hAnsi="Times New Roman" w:cs="Times New Roman"/>
          <w:color w:val="202124"/>
          <w:sz w:val="24"/>
          <w:szCs w:val="24"/>
          <w:shd w:val="clear" w:color="auto" w:fill="FFFFFF"/>
        </w:rPr>
        <w:t xml:space="preserve">work, track it efficiently, and collaborate with </w:t>
      </w:r>
      <w:r w:rsidR="00B701AD" w:rsidRPr="0016189A">
        <w:rPr>
          <w:rFonts w:ascii="Times New Roman" w:hAnsi="Times New Roman" w:cs="Times New Roman"/>
          <w:color w:val="202124"/>
          <w:sz w:val="24"/>
          <w:szCs w:val="24"/>
          <w:shd w:val="clear" w:color="auto" w:fill="FFFFFF"/>
        </w:rPr>
        <w:t>other members of his</w:t>
      </w:r>
      <w:r w:rsidRPr="0016189A">
        <w:rPr>
          <w:rFonts w:ascii="Times New Roman" w:hAnsi="Times New Roman" w:cs="Times New Roman"/>
          <w:color w:val="202124"/>
          <w:sz w:val="24"/>
          <w:szCs w:val="24"/>
          <w:shd w:val="clear" w:color="auto" w:fill="FFFFFF"/>
        </w:rPr>
        <w:t xml:space="preserve"> team wherever they are. Zoho project can be used to store project files or other relevant documents, images, </w:t>
      </w:r>
      <w:r w:rsidRPr="0016189A">
        <w:rPr>
          <w:rFonts w:ascii="Times New Roman" w:hAnsi="Times New Roman" w:cs="Times New Roman"/>
          <w:color w:val="202124"/>
          <w:sz w:val="24"/>
          <w:szCs w:val="24"/>
          <w:shd w:val="clear" w:color="auto" w:fill="FFFFFF"/>
        </w:rPr>
        <w:lastRenderedPageBreak/>
        <w:t xml:space="preserve">spreadsheets, or pdf. Documents stored in </w:t>
      </w:r>
      <w:r w:rsidR="00B701AD" w:rsidRPr="0016189A">
        <w:rPr>
          <w:rFonts w:ascii="Times New Roman" w:hAnsi="Times New Roman" w:cs="Times New Roman"/>
          <w:color w:val="202124"/>
          <w:sz w:val="24"/>
          <w:szCs w:val="24"/>
          <w:shd w:val="clear" w:color="auto" w:fill="FFFFFF"/>
        </w:rPr>
        <w:t>the Z</w:t>
      </w:r>
      <w:r w:rsidRPr="0016189A">
        <w:rPr>
          <w:rFonts w:ascii="Times New Roman" w:hAnsi="Times New Roman" w:cs="Times New Roman"/>
          <w:color w:val="202124"/>
          <w:sz w:val="24"/>
          <w:szCs w:val="24"/>
          <w:shd w:val="clear" w:color="auto" w:fill="FFFFFF"/>
        </w:rPr>
        <w:t xml:space="preserve">oho project can be accessed by other team members.  Its collaborative features include communication, file sharing, and team dashboard. The dashboard contains the team status. Task progress, task status, milestone ie how many work items are closed and how many are open.  </w:t>
      </w:r>
    </w:p>
    <w:p w14:paraId="4624327C" w14:textId="77777777" w:rsidR="001759ED" w:rsidRPr="0016189A" w:rsidRDefault="00C93055" w:rsidP="0016189A">
      <w:pPr>
        <w:spacing w:after="0" w:line="480" w:lineRule="auto"/>
        <w:jc w:val="both"/>
        <w:rPr>
          <w:rFonts w:ascii="Times New Roman" w:hAnsi="Times New Roman" w:cs="Times New Roman"/>
          <w:color w:val="202124"/>
          <w:sz w:val="24"/>
          <w:szCs w:val="24"/>
          <w:shd w:val="clear" w:color="auto" w:fill="FFFFFF"/>
        </w:rPr>
      </w:pPr>
      <w:r w:rsidRPr="0016189A">
        <w:rPr>
          <w:rFonts w:ascii="Times New Roman" w:hAnsi="Times New Roman" w:cs="Times New Roman"/>
          <w:b/>
          <w:bCs/>
          <w:color w:val="202124"/>
          <w:sz w:val="24"/>
          <w:szCs w:val="24"/>
          <w:shd w:val="clear" w:color="auto" w:fill="FFFFFF"/>
        </w:rPr>
        <w:t>InVision App:</w:t>
      </w:r>
      <w:r w:rsidRPr="0016189A">
        <w:rPr>
          <w:rFonts w:ascii="Times New Roman" w:hAnsi="Times New Roman" w:cs="Times New Roman"/>
          <w:color w:val="202124"/>
          <w:sz w:val="24"/>
          <w:szCs w:val="24"/>
          <w:shd w:val="clear" w:color="auto" w:fill="FFFFFF"/>
        </w:rPr>
        <w:t> is a cloud-based digital product design platform</w:t>
      </w:r>
      <w:r w:rsidR="00B701AD" w:rsidRPr="0016189A">
        <w:rPr>
          <w:rFonts w:ascii="Times New Roman" w:hAnsi="Times New Roman" w:cs="Times New Roman"/>
          <w:color w:val="202124"/>
          <w:sz w:val="24"/>
          <w:szCs w:val="24"/>
          <w:shd w:val="clear" w:color="auto" w:fill="FFFFFF"/>
        </w:rPr>
        <w:t xml:space="preserve">, which serves as a prototyping tool that allows a designer to turn his design mockups into interactive prototypes which can be shared and viewed by other team members.  It gives a better experience when sharing designs. By sharing a link of the design created through InVision, using the “comment mode, other team members can leave comments on any part of the design.  This helps the designer to navigate to any section that needs changes.   </w:t>
      </w:r>
    </w:p>
    <w:p w14:paraId="75B1A219" w14:textId="77777777" w:rsidR="001759ED" w:rsidRPr="0016189A" w:rsidRDefault="00C93055" w:rsidP="0016189A">
      <w:pPr>
        <w:spacing w:after="0" w:line="480" w:lineRule="auto"/>
        <w:jc w:val="both"/>
        <w:rPr>
          <w:rFonts w:ascii="Times New Roman" w:hAnsi="Times New Roman" w:cs="Times New Roman"/>
          <w:color w:val="202124"/>
          <w:sz w:val="24"/>
          <w:szCs w:val="24"/>
          <w:shd w:val="clear" w:color="auto" w:fill="FFFFFF"/>
        </w:rPr>
      </w:pPr>
      <w:r w:rsidRPr="0016189A">
        <w:rPr>
          <w:rFonts w:ascii="Times New Roman" w:hAnsi="Times New Roman" w:cs="Times New Roman"/>
          <w:b/>
          <w:bCs/>
          <w:color w:val="202124"/>
          <w:sz w:val="24"/>
          <w:szCs w:val="24"/>
          <w:shd w:val="clear" w:color="auto" w:fill="FFFFFF"/>
        </w:rPr>
        <w:t>Slack</w:t>
      </w:r>
      <w:r w:rsidRPr="0016189A">
        <w:rPr>
          <w:rFonts w:ascii="Times New Roman" w:hAnsi="Times New Roman" w:cs="Times New Roman"/>
          <w:color w:val="202124"/>
          <w:sz w:val="24"/>
          <w:szCs w:val="24"/>
          <w:shd w:val="clear" w:color="auto" w:fill="FFFFFF"/>
        </w:rPr>
        <w:t xml:space="preserve"> is a messaging app on steroids. It is a </w:t>
      </w:r>
      <w:r w:rsidR="00237C59" w:rsidRPr="0016189A">
        <w:rPr>
          <w:rFonts w:ascii="Times New Roman" w:hAnsi="Times New Roman" w:cs="Times New Roman"/>
          <w:color w:val="202124"/>
          <w:sz w:val="24"/>
          <w:szCs w:val="24"/>
          <w:shd w:val="clear" w:color="auto" w:fill="FFFFFF"/>
        </w:rPr>
        <w:t>workplace</w:t>
      </w:r>
      <w:r w:rsidRPr="0016189A">
        <w:rPr>
          <w:rFonts w:ascii="Times New Roman" w:hAnsi="Times New Roman" w:cs="Times New Roman"/>
          <w:color w:val="202124"/>
          <w:sz w:val="24"/>
          <w:szCs w:val="24"/>
          <w:shd w:val="clear" w:color="auto" w:fill="FFFFFF"/>
        </w:rPr>
        <w:t xml:space="preserve"> made up of channels where team members can communicate and work together. </w:t>
      </w:r>
      <w:r w:rsidR="00237C59" w:rsidRPr="0016189A">
        <w:rPr>
          <w:rFonts w:ascii="Times New Roman" w:hAnsi="Times New Roman" w:cs="Times New Roman"/>
          <w:color w:val="202124"/>
          <w:sz w:val="24"/>
          <w:szCs w:val="24"/>
          <w:shd w:val="clear" w:color="auto" w:fill="FFFFFF"/>
        </w:rPr>
        <w:t xml:space="preserve">Slack can </w:t>
      </w:r>
      <w:r w:rsidRPr="0016189A">
        <w:rPr>
          <w:rFonts w:ascii="Times New Roman" w:hAnsi="Times New Roman" w:cs="Times New Roman"/>
          <w:color w:val="202124"/>
          <w:sz w:val="24"/>
          <w:szCs w:val="24"/>
          <w:shd w:val="clear" w:color="auto" w:fill="FFFFFF"/>
        </w:rPr>
        <w:t>be </w:t>
      </w:r>
      <w:r w:rsidR="002C0F26" w:rsidRPr="0016189A">
        <w:rPr>
          <w:rFonts w:ascii="Times New Roman" w:hAnsi="Times New Roman" w:cs="Times New Roman"/>
          <w:bCs/>
          <w:color w:val="202124"/>
          <w:sz w:val="24"/>
          <w:szCs w:val="24"/>
          <w:shd w:val="clear" w:color="auto" w:fill="FFFFFF"/>
        </w:rPr>
        <w:t>use</w:t>
      </w:r>
      <w:r w:rsidRPr="0016189A">
        <w:rPr>
          <w:rFonts w:ascii="Times New Roman" w:hAnsi="Times New Roman" w:cs="Times New Roman"/>
          <w:color w:val="202124"/>
          <w:sz w:val="24"/>
          <w:szCs w:val="24"/>
          <w:shd w:val="clear" w:color="auto" w:fill="FFFFFF"/>
        </w:rPr>
        <w:t>d across multiple devices and platforms and is equipped with robust features that allow you to not only chat one-on-one with associates but also in groups. In the Slack team</w:t>
      </w:r>
      <w:r w:rsidR="00237C59" w:rsidRPr="0016189A">
        <w:rPr>
          <w:rFonts w:ascii="Times New Roman" w:hAnsi="Times New Roman" w:cs="Times New Roman"/>
          <w:color w:val="202124"/>
          <w:sz w:val="24"/>
          <w:szCs w:val="24"/>
          <w:shd w:val="clear" w:color="auto" w:fill="FFFFFF"/>
        </w:rPr>
        <w:t xml:space="preserve">, </w:t>
      </w:r>
      <w:r w:rsidRPr="0016189A">
        <w:rPr>
          <w:rFonts w:ascii="Times New Roman" w:hAnsi="Times New Roman" w:cs="Times New Roman"/>
          <w:color w:val="202124"/>
          <w:sz w:val="24"/>
          <w:szCs w:val="24"/>
          <w:shd w:val="clear" w:color="auto" w:fill="FFFFFF"/>
        </w:rPr>
        <w:t xml:space="preserve">members send messages and share files in channels.  </w:t>
      </w:r>
      <w:r w:rsidR="00237C59" w:rsidRPr="0016189A">
        <w:rPr>
          <w:rFonts w:ascii="Times New Roman" w:hAnsi="Times New Roman" w:cs="Times New Roman"/>
          <w:color w:val="202124"/>
          <w:sz w:val="24"/>
          <w:szCs w:val="24"/>
          <w:shd w:val="clear" w:color="auto" w:fill="FFFFFF"/>
        </w:rPr>
        <w:t>Members can c</w:t>
      </w:r>
      <w:r w:rsidRPr="0016189A">
        <w:rPr>
          <w:rFonts w:ascii="Times New Roman" w:hAnsi="Times New Roman" w:cs="Times New Roman"/>
          <w:color w:val="202124"/>
          <w:sz w:val="24"/>
          <w:szCs w:val="24"/>
          <w:shd w:val="clear" w:color="auto" w:fill="FFFFFF"/>
        </w:rPr>
        <w:t>reate channels for teams, projects, office locations, or anything else that</w:t>
      </w:r>
      <w:r w:rsidR="00237C59" w:rsidRPr="0016189A">
        <w:rPr>
          <w:rFonts w:ascii="Times New Roman" w:hAnsi="Times New Roman" w:cs="Times New Roman"/>
          <w:color w:val="202124"/>
          <w:sz w:val="24"/>
          <w:szCs w:val="24"/>
          <w:shd w:val="clear" w:color="auto" w:fill="FFFFFF"/>
        </w:rPr>
        <w:t xml:space="preserve"> i</w:t>
      </w:r>
      <w:r w:rsidRPr="0016189A">
        <w:rPr>
          <w:rFonts w:ascii="Times New Roman" w:hAnsi="Times New Roman" w:cs="Times New Roman"/>
          <w:color w:val="202124"/>
          <w:sz w:val="24"/>
          <w:szCs w:val="24"/>
          <w:shd w:val="clear" w:color="auto" w:fill="FFFFFF"/>
        </w:rPr>
        <w:t>s relevant to your organization</w:t>
      </w:r>
      <w:r w:rsidR="00243566" w:rsidRPr="0016189A">
        <w:rPr>
          <w:rFonts w:ascii="Times New Roman" w:hAnsi="Times New Roman" w:cs="Times New Roman"/>
          <w:color w:val="202124"/>
          <w:sz w:val="24"/>
          <w:szCs w:val="24"/>
          <w:shd w:val="clear" w:color="auto" w:fill="FFFFFF"/>
        </w:rPr>
        <w:t xml:space="preserve">.  </w:t>
      </w:r>
      <w:r w:rsidRPr="0016189A">
        <w:rPr>
          <w:rFonts w:ascii="Times New Roman" w:hAnsi="Times New Roman" w:cs="Times New Roman"/>
          <w:color w:val="202124"/>
          <w:sz w:val="24"/>
          <w:szCs w:val="24"/>
          <w:shd w:val="clear" w:color="auto" w:fill="FFFFFF"/>
        </w:rPr>
        <w:t xml:space="preserve"> With slack, people ca</w:t>
      </w:r>
      <w:r w:rsidR="00243566" w:rsidRPr="0016189A">
        <w:rPr>
          <w:rFonts w:ascii="Times New Roman" w:hAnsi="Times New Roman" w:cs="Times New Roman"/>
          <w:color w:val="202124"/>
          <w:sz w:val="24"/>
          <w:szCs w:val="24"/>
          <w:shd w:val="clear" w:color="auto" w:fill="FFFFFF"/>
        </w:rPr>
        <w:t>n work together more effectively</w:t>
      </w:r>
      <w:r w:rsidRPr="0016189A">
        <w:rPr>
          <w:rFonts w:ascii="Times New Roman" w:hAnsi="Times New Roman" w:cs="Times New Roman"/>
          <w:color w:val="202124"/>
          <w:sz w:val="24"/>
          <w:szCs w:val="24"/>
          <w:shd w:val="clear" w:color="auto" w:fill="FFFFFF"/>
        </w:rPr>
        <w:t xml:space="preserve"> to connect all their software tools and services and find the information they need to do their best work- all within a secure, enterprise-grade environment.  </w:t>
      </w:r>
    </w:p>
    <w:p w14:paraId="3AA49E3B" w14:textId="77777777" w:rsidR="001759ED" w:rsidRPr="0016189A" w:rsidRDefault="00C93055" w:rsidP="0016189A">
      <w:pPr>
        <w:spacing w:after="0" w:line="480" w:lineRule="auto"/>
        <w:jc w:val="both"/>
        <w:rPr>
          <w:rFonts w:ascii="Times New Roman" w:hAnsi="Times New Roman" w:cs="Times New Roman"/>
          <w:color w:val="4D5156"/>
          <w:sz w:val="24"/>
          <w:szCs w:val="24"/>
          <w:shd w:val="clear" w:color="auto" w:fill="FFFFFF"/>
        </w:rPr>
      </w:pPr>
      <w:r w:rsidRPr="0016189A">
        <w:rPr>
          <w:rFonts w:ascii="Times New Roman" w:hAnsi="Times New Roman" w:cs="Times New Roman"/>
          <w:b/>
          <w:color w:val="4D5156"/>
          <w:sz w:val="24"/>
          <w:szCs w:val="24"/>
          <w:shd w:val="clear" w:color="auto" w:fill="FFFFFF"/>
        </w:rPr>
        <w:t>Online Whiteboard</w:t>
      </w:r>
      <w:r w:rsidRPr="0016189A">
        <w:rPr>
          <w:rFonts w:ascii="Times New Roman" w:hAnsi="Times New Roman" w:cs="Times New Roman"/>
          <w:color w:val="4D5156"/>
          <w:sz w:val="24"/>
          <w:szCs w:val="24"/>
          <w:shd w:val="clear" w:color="auto" w:fill="FFFFFF"/>
        </w:rPr>
        <w:t>: is a learning space where both teachers and students can write and</w:t>
      </w:r>
      <w:r w:rsidR="00F45AC3" w:rsidRPr="0016189A">
        <w:rPr>
          <w:rFonts w:ascii="Times New Roman" w:hAnsi="Times New Roman" w:cs="Times New Roman"/>
          <w:color w:val="4D5156"/>
          <w:sz w:val="24"/>
          <w:szCs w:val="24"/>
          <w:shd w:val="clear" w:color="auto" w:fill="FFFFFF"/>
        </w:rPr>
        <w:t xml:space="preserve"> </w:t>
      </w:r>
      <w:r w:rsidRPr="0016189A">
        <w:rPr>
          <w:rFonts w:ascii="Times New Roman" w:hAnsi="Times New Roman" w:cs="Times New Roman"/>
          <w:color w:val="4D5156"/>
          <w:sz w:val="24"/>
          <w:szCs w:val="24"/>
          <w:shd w:val="clear" w:color="auto" w:fill="FFFFFF"/>
        </w:rPr>
        <w:t xml:space="preserve">interact with </w:t>
      </w:r>
      <w:r w:rsidR="00243566" w:rsidRPr="0016189A">
        <w:rPr>
          <w:rFonts w:ascii="Times New Roman" w:hAnsi="Times New Roman" w:cs="Times New Roman"/>
          <w:color w:val="4D5156"/>
          <w:sz w:val="24"/>
          <w:szCs w:val="24"/>
          <w:shd w:val="clear" w:color="auto" w:fill="FFFFFF"/>
        </w:rPr>
        <w:t>one another</w:t>
      </w:r>
      <w:r w:rsidRPr="0016189A">
        <w:rPr>
          <w:rFonts w:ascii="Times New Roman" w:hAnsi="Times New Roman" w:cs="Times New Roman"/>
          <w:color w:val="4D5156"/>
          <w:sz w:val="24"/>
          <w:szCs w:val="24"/>
          <w:shd w:val="clear" w:color="auto" w:fill="FFFFFF"/>
        </w:rPr>
        <w:t xml:space="preserve"> in real-time via the internet.  </w:t>
      </w:r>
      <w:r w:rsidR="00243566" w:rsidRPr="0016189A">
        <w:rPr>
          <w:rFonts w:ascii="Times New Roman" w:hAnsi="Times New Roman" w:cs="Times New Roman"/>
          <w:color w:val="4D5156"/>
          <w:sz w:val="24"/>
          <w:szCs w:val="24"/>
          <w:shd w:val="clear" w:color="auto" w:fill="FFFFFF"/>
        </w:rPr>
        <w:t>Online whiteboards support team members</w:t>
      </w:r>
      <w:r w:rsidRPr="0016189A">
        <w:rPr>
          <w:rFonts w:ascii="Times New Roman" w:hAnsi="Times New Roman" w:cs="Times New Roman"/>
          <w:color w:val="4D5156"/>
          <w:sz w:val="24"/>
          <w:szCs w:val="24"/>
          <w:shd w:val="clear" w:color="auto" w:fill="FFFFFF"/>
        </w:rPr>
        <w:t xml:space="preserve"> to collaborate visually over distance in real-time.  Each member of a collaborative team logs into the same online whiteboard space and can add his or her content, while others can see what he is doing in real-time and can interact if there is a need.  This platform allows team members to move their collaborative activities to the next level and increase their productivity and creativity.   Online whiteboard is either synchronous or asynchronous.  </w:t>
      </w:r>
    </w:p>
    <w:p w14:paraId="58570EBB" w14:textId="77777777" w:rsidR="00D9464E" w:rsidRPr="0016189A" w:rsidRDefault="00C93055" w:rsidP="0016189A">
      <w:pPr>
        <w:spacing w:after="0" w:line="480" w:lineRule="auto"/>
        <w:jc w:val="both"/>
        <w:rPr>
          <w:rFonts w:ascii="Times New Roman" w:hAnsi="Times New Roman" w:cs="Times New Roman"/>
          <w:color w:val="4D5156"/>
          <w:sz w:val="24"/>
          <w:szCs w:val="24"/>
          <w:shd w:val="clear" w:color="auto" w:fill="FFFFFF"/>
        </w:rPr>
      </w:pPr>
      <w:r w:rsidRPr="0016189A">
        <w:rPr>
          <w:rStyle w:val="Emphasis"/>
          <w:rFonts w:ascii="Times New Roman" w:hAnsi="Times New Roman" w:cs="Times New Roman"/>
          <w:b/>
          <w:bCs/>
          <w:i w:val="0"/>
          <w:iCs w:val="0"/>
          <w:color w:val="5F6368"/>
          <w:sz w:val="24"/>
          <w:szCs w:val="24"/>
          <w:shd w:val="clear" w:color="auto" w:fill="FFFFFF"/>
        </w:rPr>
        <w:lastRenderedPageBreak/>
        <w:t>Blackboard instructor App</w:t>
      </w:r>
      <w:r w:rsidRPr="0016189A">
        <w:rPr>
          <w:rFonts w:ascii="Times New Roman" w:hAnsi="Times New Roman" w:cs="Times New Roman"/>
          <w:color w:val="4D5156"/>
          <w:sz w:val="24"/>
          <w:szCs w:val="24"/>
          <w:shd w:val="clear" w:color="auto" w:fill="FFFFFF"/>
        </w:rPr>
        <w:t xml:space="preserve">: This is a virtual learning environment and learning management system developed by </w:t>
      </w:r>
      <w:r w:rsidRPr="0016189A">
        <w:rPr>
          <w:rStyle w:val="Emphasis"/>
          <w:rFonts w:ascii="Times New Roman" w:hAnsi="Times New Roman" w:cs="Times New Roman"/>
          <w:bCs/>
          <w:i w:val="0"/>
          <w:iCs w:val="0"/>
          <w:color w:val="5F6368"/>
          <w:sz w:val="24"/>
          <w:szCs w:val="24"/>
          <w:shd w:val="clear" w:color="auto" w:fill="FFFFFF"/>
        </w:rPr>
        <w:t>Blackboard</w:t>
      </w:r>
      <w:r w:rsidRPr="0016189A">
        <w:rPr>
          <w:rStyle w:val="Emphasis"/>
          <w:rFonts w:ascii="Times New Roman" w:hAnsi="Times New Roman" w:cs="Times New Roman"/>
          <w:b/>
          <w:bCs/>
          <w:i w:val="0"/>
          <w:iCs w:val="0"/>
          <w:color w:val="5F6368"/>
          <w:sz w:val="24"/>
          <w:szCs w:val="24"/>
          <w:shd w:val="clear" w:color="auto" w:fill="FFFFFF"/>
        </w:rPr>
        <w:t xml:space="preserve">.  </w:t>
      </w:r>
      <w:r w:rsidRPr="0016189A">
        <w:rPr>
          <w:rStyle w:val="Emphasis"/>
          <w:rFonts w:ascii="Times New Roman" w:hAnsi="Times New Roman" w:cs="Times New Roman"/>
          <w:bCs/>
          <w:i w:val="0"/>
          <w:iCs w:val="0"/>
          <w:color w:val="5F6368"/>
          <w:sz w:val="24"/>
          <w:szCs w:val="24"/>
          <w:shd w:val="clear" w:color="auto" w:fill="FFFFFF"/>
        </w:rPr>
        <w:t>It</w:t>
      </w:r>
      <w:r w:rsidRPr="0016189A">
        <w:rPr>
          <w:rFonts w:ascii="Times New Roman" w:hAnsi="Times New Roman" w:cs="Times New Roman"/>
          <w:color w:val="4D5156"/>
          <w:sz w:val="24"/>
          <w:szCs w:val="24"/>
          <w:shd w:val="clear" w:color="auto" w:fill="FFFFFF"/>
        </w:rPr>
        <w:t xml:space="preserve"> is a collaborative platform that enables students to view the course content, grade assignments, connect with other students in discussion, and interact with their team members in the blackboard collaborative space.  The app is available for iOS and Android mobile devices.   </w:t>
      </w:r>
    </w:p>
    <w:p w14:paraId="1EDCF8D9" w14:textId="77777777" w:rsidR="00074A98" w:rsidRPr="0016189A" w:rsidRDefault="00C93055" w:rsidP="0016189A">
      <w:pPr>
        <w:spacing w:after="0" w:line="480" w:lineRule="auto"/>
        <w:jc w:val="both"/>
        <w:rPr>
          <w:rFonts w:ascii="Times New Roman" w:hAnsi="Times New Roman" w:cs="Times New Roman"/>
          <w:color w:val="202124"/>
          <w:sz w:val="24"/>
          <w:szCs w:val="24"/>
          <w:shd w:val="clear" w:color="auto" w:fill="FFFFFF"/>
        </w:rPr>
      </w:pPr>
      <w:r w:rsidRPr="0016189A">
        <w:rPr>
          <w:rFonts w:ascii="Times New Roman" w:hAnsi="Times New Roman" w:cs="Times New Roman"/>
          <w:b/>
          <w:bCs/>
          <w:color w:val="202124"/>
          <w:sz w:val="24"/>
          <w:szCs w:val="24"/>
          <w:shd w:val="clear" w:color="auto" w:fill="FFFFFF"/>
        </w:rPr>
        <w:t>Acquire App</w:t>
      </w:r>
      <w:r w:rsidRPr="0016189A">
        <w:rPr>
          <w:rFonts w:ascii="Times New Roman" w:hAnsi="Times New Roman" w:cs="Times New Roman"/>
          <w:color w:val="202124"/>
          <w:sz w:val="24"/>
          <w:szCs w:val="24"/>
          <w:shd w:val="clear" w:color="auto" w:fill="FFFFFF"/>
        </w:rPr>
        <w:t>:</w:t>
      </w:r>
      <w:r w:rsidR="001759ED" w:rsidRPr="0016189A">
        <w:rPr>
          <w:rFonts w:ascii="Times New Roman" w:hAnsi="Times New Roman" w:cs="Times New Roman"/>
          <w:color w:val="202124"/>
          <w:sz w:val="24"/>
          <w:szCs w:val="24"/>
          <w:shd w:val="clear" w:color="auto" w:fill="FFFFFF"/>
        </w:rPr>
        <w:t xml:space="preserve"> Acquire is a unified collaborative platform that brings all communication, interactions, channels, and tools under one roof.  With Acquire, teams can respond to customers instantly using live chat, chatbots, co-browse, video, and voice.  E-mail, </w:t>
      </w:r>
      <w:r w:rsidRPr="0016189A">
        <w:rPr>
          <w:rFonts w:ascii="Times New Roman" w:hAnsi="Times New Roman" w:cs="Times New Roman"/>
          <w:color w:val="202124"/>
          <w:sz w:val="24"/>
          <w:szCs w:val="24"/>
          <w:shd w:val="clear" w:color="auto" w:fill="FFFFFF"/>
        </w:rPr>
        <w:t xml:space="preserve">and SMS. </w:t>
      </w:r>
    </w:p>
    <w:p w14:paraId="1E43594D" w14:textId="77777777" w:rsidR="00AB6A16" w:rsidRPr="0016189A" w:rsidRDefault="00C93055" w:rsidP="0016189A">
      <w:pPr>
        <w:spacing w:after="0" w:line="480" w:lineRule="auto"/>
        <w:jc w:val="both"/>
        <w:rPr>
          <w:rFonts w:ascii="Times New Roman" w:hAnsi="Times New Roman" w:cs="Times New Roman"/>
          <w:color w:val="202124"/>
          <w:sz w:val="24"/>
          <w:szCs w:val="24"/>
          <w:shd w:val="clear" w:color="auto" w:fill="FFFFFF"/>
        </w:rPr>
      </w:pPr>
      <w:r w:rsidRPr="0016189A">
        <w:rPr>
          <w:rFonts w:ascii="Times New Roman" w:hAnsi="Times New Roman" w:cs="Times New Roman"/>
          <w:sz w:val="24"/>
          <w:szCs w:val="24"/>
        </w:rPr>
        <w:t>Others include WhatsApp, Telegram, zoom, e-mail, Google workspace, Google Drive, and wikis.  The</w:t>
      </w:r>
      <w:r w:rsidR="00A0605D" w:rsidRPr="0016189A">
        <w:rPr>
          <w:rFonts w:ascii="Times New Roman" w:hAnsi="Times New Roman" w:cs="Times New Roman"/>
          <w:sz w:val="24"/>
          <w:szCs w:val="24"/>
        </w:rPr>
        <w:t xml:space="preserve">se platforms </w:t>
      </w:r>
      <w:r w:rsidRPr="0016189A">
        <w:rPr>
          <w:rFonts w:ascii="Times New Roman" w:hAnsi="Times New Roman" w:cs="Times New Roman"/>
          <w:sz w:val="24"/>
          <w:szCs w:val="24"/>
        </w:rPr>
        <w:t>can broadly</w:t>
      </w:r>
      <w:r w:rsidR="00A0605D" w:rsidRPr="0016189A">
        <w:rPr>
          <w:rFonts w:ascii="Times New Roman" w:hAnsi="Times New Roman" w:cs="Times New Roman"/>
          <w:sz w:val="24"/>
          <w:szCs w:val="24"/>
        </w:rPr>
        <w:t xml:space="preserve"> be</w:t>
      </w:r>
      <w:r w:rsidRPr="0016189A">
        <w:rPr>
          <w:rFonts w:ascii="Times New Roman" w:hAnsi="Times New Roman" w:cs="Times New Roman"/>
          <w:sz w:val="24"/>
          <w:szCs w:val="24"/>
        </w:rPr>
        <w:t xml:space="preserve"> classified into synchronous and asynchronous</w:t>
      </w:r>
      <w:r w:rsidR="00A0605D" w:rsidRPr="0016189A">
        <w:rPr>
          <w:rFonts w:ascii="Times New Roman" w:hAnsi="Times New Roman" w:cs="Times New Roman"/>
          <w:sz w:val="24"/>
          <w:szCs w:val="24"/>
        </w:rPr>
        <w:t xml:space="preserve"> platforms</w:t>
      </w:r>
      <w:r w:rsidRPr="0016189A">
        <w:rPr>
          <w:rFonts w:ascii="Times New Roman" w:hAnsi="Times New Roman" w:cs="Times New Roman"/>
          <w:sz w:val="24"/>
          <w:szCs w:val="24"/>
        </w:rPr>
        <w:t>.</w:t>
      </w:r>
      <w:r w:rsidR="00277473" w:rsidRPr="0016189A">
        <w:rPr>
          <w:rFonts w:ascii="Times New Roman" w:hAnsi="Times New Roman" w:cs="Times New Roman"/>
          <w:sz w:val="24"/>
          <w:szCs w:val="24"/>
        </w:rPr>
        <w:t xml:space="preserve">  </w:t>
      </w:r>
      <w:r w:rsidR="00D9464E" w:rsidRPr="0016189A">
        <w:rPr>
          <w:rFonts w:ascii="Times New Roman" w:hAnsi="Times New Roman" w:cs="Times New Roman"/>
          <w:sz w:val="24"/>
          <w:szCs w:val="24"/>
        </w:rPr>
        <w:t xml:space="preserve">The </w:t>
      </w:r>
      <w:r w:rsidR="00784085" w:rsidRPr="0016189A">
        <w:rPr>
          <w:rFonts w:ascii="Times New Roman" w:hAnsi="Times New Roman" w:cs="Times New Roman"/>
          <w:bCs/>
          <w:color w:val="202124"/>
          <w:sz w:val="24"/>
          <w:szCs w:val="24"/>
          <w:shd w:val="clear" w:color="auto" w:fill="FFFFFF"/>
        </w:rPr>
        <w:t>asynchronous</w:t>
      </w:r>
      <w:r w:rsidR="00784085" w:rsidRPr="0016189A">
        <w:rPr>
          <w:rFonts w:ascii="Times New Roman" w:hAnsi="Times New Roman" w:cs="Times New Roman"/>
          <w:b/>
          <w:bCs/>
          <w:color w:val="202124"/>
          <w:sz w:val="24"/>
          <w:szCs w:val="24"/>
          <w:shd w:val="clear" w:color="auto" w:fill="FFFFFF"/>
        </w:rPr>
        <w:t xml:space="preserve"> </w:t>
      </w:r>
      <w:r w:rsidR="00784085" w:rsidRPr="0016189A">
        <w:rPr>
          <w:rFonts w:ascii="Times New Roman" w:hAnsi="Times New Roman" w:cs="Times New Roman"/>
          <w:sz w:val="24"/>
          <w:szCs w:val="24"/>
        </w:rPr>
        <w:t xml:space="preserve">platform is a platform that requires team members to </w:t>
      </w:r>
      <w:r w:rsidR="00784085" w:rsidRPr="0016189A">
        <w:rPr>
          <w:rFonts w:ascii="Times New Roman" w:hAnsi="Times New Roman" w:cs="Times New Roman"/>
          <w:color w:val="202124"/>
          <w:sz w:val="24"/>
          <w:szCs w:val="24"/>
          <w:shd w:val="clear" w:color="auto" w:fill="FFFFFF"/>
        </w:rPr>
        <w:t>work together at the same time in the</w:t>
      </w:r>
      <w:r w:rsidR="00784085" w:rsidRPr="0016189A">
        <w:rPr>
          <w:rStyle w:val="apple-converted-space"/>
          <w:rFonts w:ascii="Times New Roman" w:hAnsi="Times New Roman" w:cs="Times New Roman"/>
          <w:color w:val="202124"/>
          <w:sz w:val="24"/>
          <w:szCs w:val="24"/>
          <w:shd w:val="clear" w:color="auto" w:fill="FFFFFF"/>
        </w:rPr>
        <w:t> </w:t>
      </w:r>
      <w:r w:rsidR="00784085" w:rsidRPr="0016189A">
        <w:rPr>
          <w:rFonts w:ascii="Times New Roman" w:hAnsi="Times New Roman" w:cs="Times New Roman"/>
          <w:bCs/>
          <w:color w:val="202124"/>
          <w:sz w:val="24"/>
          <w:szCs w:val="24"/>
          <w:shd w:val="clear" w:color="auto" w:fill="FFFFFF"/>
        </w:rPr>
        <w:t>digital environment</w:t>
      </w:r>
      <w:r w:rsidR="00784085" w:rsidRPr="0016189A">
        <w:rPr>
          <w:rFonts w:ascii="Times New Roman" w:hAnsi="Times New Roman" w:cs="Times New Roman"/>
          <w:color w:val="202124"/>
          <w:sz w:val="24"/>
          <w:szCs w:val="24"/>
          <w:shd w:val="clear" w:color="auto" w:fill="FFFFFF"/>
        </w:rPr>
        <w:t xml:space="preserve">.  </w:t>
      </w:r>
      <w:r w:rsidRPr="0016189A">
        <w:rPr>
          <w:rFonts w:ascii="Times New Roman" w:hAnsi="Times New Roman" w:cs="Times New Roman"/>
          <w:color w:val="202124"/>
          <w:sz w:val="24"/>
          <w:szCs w:val="24"/>
          <w:shd w:val="clear" w:color="auto" w:fill="FFFFFF"/>
        </w:rPr>
        <w:t xml:space="preserve"> It requires that the transmitter and receiver are present at the same time and/or space. In a chat room, people's comments to each other are relayed immediately, enabling a real-time discourse. </w:t>
      </w:r>
      <w:r w:rsidR="00784085" w:rsidRPr="0016189A">
        <w:rPr>
          <w:rFonts w:ascii="Times New Roman" w:hAnsi="Times New Roman" w:cs="Times New Roman"/>
          <w:color w:val="202124"/>
          <w:sz w:val="24"/>
          <w:szCs w:val="24"/>
          <w:shd w:val="clear" w:color="auto" w:fill="FFFFFF"/>
        </w:rPr>
        <w:t xml:space="preserve"> Platforms under these </w:t>
      </w:r>
      <w:r w:rsidRPr="0016189A">
        <w:rPr>
          <w:rFonts w:ascii="Times New Roman" w:hAnsi="Times New Roman" w:cs="Times New Roman"/>
          <w:sz w:val="24"/>
          <w:szCs w:val="24"/>
        </w:rPr>
        <w:t xml:space="preserve">categories allow a community of users to interact, chat or communicate life as well as get feedback instantly as in real-life situations through electronic media. Examples </w:t>
      </w:r>
      <w:r w:rsidR="00784085" w:rsidRPr="0016189A">
        <w:rPr>
          <w:rFonts w:ascii="Times New Roman" w:hAnsi="Times New Roman" w:cs="Times New Roman"/>
          <w:sz w:val="24"/>
          <w:szCs w:val="24"/>
        </w:rPr>
        <w:t>are</w:t>
      </w:r>
      <w:r w:rsidRPr="0016189A">
        <w:rPr>
          <w:rFonts w:ascii="Times New Roman" w:hAnsi="Times New Roman" w:cs="Times New Roman"/>
          <w:b/>
          <w:bCs/>
          <w:sz w:val="24"/>
          <w:szCs w:val="24"/>
        </w:rPr>
        <w:t xml:space="preserve"> </w:t>
      </w:r>
      <w:r w:rsidRPr="0016189A">
        <w:rPr>
          <w:rFonts w:ascii="Times New Roman" w:hAnsi="Times New Roman" w:cs="Times New Roman"/>
          <w:bCs/>
          <w:sz w:val="24"/>
          <w:szCs w:val="24"/>
        </w:rPr>
        <w:t xml:space="preserve">Whiteboard, Zoom, </w:t>
      </w:r>
      <w:r w:rsidR="00784085" w:rsidRPr="0016189A">
        <w:rPr>
          <w:rFonts w:ascii="Times New Roman" w:hAnsi="Times New Roman" w:cs="Times New Roman"/>
          <w:bCs/>
          <w:sz w:val="24"/>
          <w:szCs w:val="24"/>
        </w:rPr>
        <w:t>Groupware, Skype, and Blackboard.</w:t>
      </w:r>
    </w:p>
    <w:p w14:paraId="18C5A8DB" w14:textId="77777777" w:rsidR="00AB6A16" w:rsidRPr="0016189A" w:rsidRDefault="00C93055" w:rsidP="0016189A">
      <w:pPr>
        <w:spacing w:after="0" w:line="480" w:lineRule="auto"/>
        <w:ind w:firstLine="720"/>
        <w:jc w:val="both"/>
        <w:rPr>
          <w:rFonts w:ascii="Times New Roman" w:hAnsi="Times New Roman" w:cs="Times New Roman"/>
          <w:sz w:val="24"/>
          <w:szCs w:val="24"/>
        </w:rPr>
      </w:pPr>
      <w:r w:rsidRPr="0016189A">
        <w:rPr>
          <w:rStyle w:val="apple-converted-space"/>
          <w:rFonts w:ascii="Times New Roman" w:hAnsi="Times New Roman" w:cs="Times New Roman"/>
          <w:color w:val="202124"/>
          <w:sz w:val="24"/>
          <w:szCs w:val="24"/>
          <w:shd w:val="clear" w:color="auto" w:fill="FFFFFF"/>
        </w:rPr>
        <w:t> </w:t>
      </w:r>
      <w:r w:rsidR="00784085" w:rsidRPr="0016189A">
        <w:rPr>
          <w:rStyle w:val="apple-converted-space"/>
          <w:rFonts w:ascii="Times New Roman" w:hAnsi="Times New Roman" w:cs="Times New Roman"/>
          <w:color w:val="202124"/>
          <w:sz w:val="24"/>
          <w:szCs w:val="24"/>
          <w:shd w:val="clear" w:color="auto" w:fill="FFFFFF"/>
        </w:rPr>
        <w:t xml:space="preserve">On the other hand, a platform is said to be </w:t>
      </w:r>
      <w:r w:rsidR="00784085" w:rsidRPr="0016189A">
        <w:rPr>
          <w:rFonts w:ascii="Times New Roman" w:hAnsi="Times New Roman" w:cs="Times New Roman"/>
          <w:bCs/>
          <w:color w:val="202124"/>
          <w:sz w:val="24"/>
          <w:szCs w:val="24"/>
          <w:shd w:val="clear" w:color="auto" w:fill="FFFFFF"/>
        </w:rPr>
        <w:t>a</w:t>
      </w:r>
      <w:r w:rsidRPr="0016189A">
        <w:rPr>
          <w:rFonts w:ascii="Times New Roman" w:hAnsi="Times New Roman" w:cs="Times New Roman"/>
          <w:bCs/>
          <w:color w:val="202124"/>
          <w:sz w:val="24"/>
          <w:szCs w:val="24"/>
          <w:shd w:val="clear" w:color="auto" w:fill="FFFFFF"/>
        </w:rPr>
        <w:t xml:space="preserve">synchronous </w:t>
      </w:r>
      <w:r w:rsidR="00D67BEE" w:rsidRPr="0016189A">
        <w:rPr>
          <w:rFonts w:ascii="Times New Roman" w:hAnsi="Times New Roman" w:cs="Times New Roman"/>
          <w:bCs/>
          <w:color w:val="202124"/>
          <w:sz w:val="24"/>
          <w:szCs w:val="24"/>
          <w:shd w:val="clear" w:color="auto" w:fill="FFFFFF"/>
        </w:rPr>
        <w:t xml:space="preserve">when </w:t>
      </w:r>
      <w:r w:rsidRPr="0016189A">
        <w:rPr>
          <w:rFonts w:ascii="Times New Roman" w:hAnsi="Times New Roman" w:cs="Times New Roman"/>
          <w:color w:val="202124"/>
          <w:sz w:val="24"/>
          <w:szCs w:val="24"/>
          <w:shd w:val="clear" w:color="auto" w:fill="FFFFFF"/>
        </w:rPr>
        <w:t xml:space="preserve">the exchange of data between two or more parties </w:t>
      </w:r>
      <w:r w:rsidR="00D67BEE" w:rsidRPr="0016189A">
        <w:rPr>
          <w:rFonts w:ascii="Times New Roman" w:hAnsi="Times New Roman" w:cs="Times New Roman"/>
          <w:color w:val="202124"/>
          <w:sz w:val="24"/>
          <w:szCs w:val="24"/>
          <w:shd w:val="clear" w:color="auto" w:fill="FFFFFF"/>
        </w:rPr>
        <w:t xml:space="preserve">can be made </w:t>
      </w:r>
      <w:r w:rsidRPr="0016189A">
        <w:rPr>
          <w:rFonts w:ascii="Times New Roman" w:hAnsi="Times New Roman" w:cs="Times New Roman"/>
          <w:color w:val="202124"/>
          <w:sz w:val="24"/>
          <w:szCs w:val="24"/>
          <w:shd w:val="clear" w:color="auto" w:fill="FFFFFF"/>
        </w:rPr>
        <w:t xml:space="preserve">without the requirement for all the recipients to respond immediately. </w:t>
      </w:r>
      <w:r w:rsidRPr="0016189A">
        <w:rPr>
          <w:rFonts w:ascii="Times New Roman" w:hAnsi="Times New Roman" w:cs="Times New Roman"/>
          <w:sz w:val="24"/>
          <w:szCs w:val="24"/>
        </w:rPr>
        <w:t>The asynchronous electronic media are those that allow communication between individuals or groups without</w:t>
      </w:r>
      <w:r w:rsidR="00D67BEE" w:rsidRPr="0016189A">
        <w:rPr>
          <w:rFonts w:ascii="Times New Roman" w:hAnsi="Times New Roman" w:cs="Times New Roman"/>
          <w:sz w:val="24"/>
          <w:szCs w:val="24"/>
        </w:rPr>
        <w:t xml:space="preserve"> </w:t>
      </w:r>
      <w:r w:rsidRPr="0016189A">
        <w:rPr>
          <w:rFonts w:ascii="Times New Roman" w:hAnsi="Times New Roman" w:cs="Times New Roman"/>
          <w:sz w:val="24"/>
          <w:szCs w:val="24"/>
        </w:rPr>
        <w:t>instant feedback. These include e-mail, Private messaging, Discussion Board (forum), Wikis</w:t>
      </w:r>
    </w:p>
    <w:p w14:paraId="71EB90C7" w14:textId="77777777" w:rsidR="0024205A" w:rsidRPr="0016189A" w:rsidRDefault="00C93055" w:rsidP="0016189A">
      <w:pPr>
        <w:spacing w:after="0" w:line="480" w:lineRule="auto"/>
        <w:jc w:val="both"/>
        <w:rPr>
          <w:rFonts w:ascii="Times New Roman" w:hAnsi="Times New Roman" w:cs="Times New Roman"/>
          <w:b/>
          <w:bCs/>
          <w:sz w:val="24"/>
          <w:szCs w:val="24"/>
        </w:rPr>
      </w:pPr>
      <w:r w:rsidRPr="0016189A">
        <w:rPr>
          <w:rFonts w:ascii="Times New Roman" w:hAnsi="Times New Roman" w:cs="Times New Roman"/>
          <w:b/>
          <w:bCs/>
          <w:sz w:val="24"/>
          <w:szCs w:val="24"/>
        </w:rPr>
        <w:t xml:space="preserve">Opportunities </w:t>
      </w:r>
      <w:r w:rsidR="00A757D5" w:rsidRPr="0016189A">
        <w:rPr>
          <w:rFonts w:ascii="Times New Roman" w:hAnsi="Times New Roman" w:cs="Times New Roman"/>
          <w:b/>
          <w:bCs/>
          <w:sz w:val="24"/>
          <w:szCs w:val="24"/>
        </w:rPr>
        <w:t xml:space="preserve">and Challenges of Collaborative Learning  </w:t>
      </w:r>
    </w:p>
    <w:p w14:paraId="751E1D79" w14:textId="77777777" w:rsidR="00A757D5" w:rsidRPr="0016189A" w:rsidRDefault="00C93055" w:rsidP="0016189A">
      <w:pPr>
        <w:spacing w:after="0" w:line="480" w:lineRule="auto"/>
        <w:jc w:val="both"/>
        <w:rPr>
          <w:rFonts w:ascii="Times New Roman" w:hAnsi="Times New Roman" w:cs="Times New Roman"/>
          <w:b/>
          <w:bCs/>
          <w:sz w:val="24"/>
          <w:szCs w:val="24"/>
        </w:rPr>
      </w:pPr>
      <w:r w:rsidRPr="0016189A">
        <w:rPr>
          <w:rFonts w:ascii="Times New Roman" w:hAnsi="Times New Roman" w:cs="Times New Roman"/>
          <w:b/>
          <w:bCs/>
          <w:sz w:val="24"/>
          <w:szCs w:val="24"/>
        </w:rPr>
        <w:t>i.</w:t>
      </w:r>
      <w:r w:rsidRPr="0016189A">
        <w:rPr>
          <w:rFonts w:ascii="Times New Roman" w:hAnsi="Times New Roman" w:cs="Times New Roman"/>
          <w:b/>
          <w:bCs/>
          <w:sz w:val="24"/>
          <w:szCs w:val="24"/>
        </w:rPr>
        <w:tab/>
        <w:t>Opportunities</w:t>
      </w:r>
    </w:p>
    <w:p w14:paraId="1F5D9C7A" w14:textId="77777777" w:rsidR="0052374E" w:rsidRPr="0016189A" w:rsidRDefault="00C93055" w:rsidP="0016189A">
      <w:pPr>
        <w:spacing w:after="0" w:line="480" w:lineRule="auto"/>
        <w:ind w:firstLine="720"/>
        <w:jc w:val="both"/>
        <w:rPr>
          <w:rFonts w:ascii="Times New Roman" w:hAnsi="Times New Roman" w:cs="Times New Roman"/>
          <w:sz w:val="24"/>
          <w:szCs w:val="24"/>
        </w:rPr>
      </w:pPr>
      <w:r w:rsidRPr="0016189A">
        <w:rPr>
          <w:rFonts w:ascii="Times New Roman" w:hAnsi="Times New Roman" w:cs="Times New Roman"/>
          <w:bCs/>
          <w:sz w:val="24"/>
          <w:szCs w:val="24"/>
        </w:rPr>
        <w:lastRenderedPageBreak/>
        <w:t>Significantly, collaboration offers students great opportunities for academic progress</w:t>
      </w:r>
      <w:r w:rsidR="00CE35B9" w:rsidRPr="0016189A">
        <w:rPr>
          <w:rFonts w:ascii="Times New Roman" w:hAnsi="Times New Roman" w:cs="Times New Roman"/>
          <w:bCs/>
          <w:sz w:val="24"/>
          <w:szCs w:val="24"/>
        </w:rPr>
        <w:t xml:space="preserve">. </w:t>
      </w:r>
      <w:r w:rsidR="00CE35B9" w:rsidRPr="0016189A">
        <w:rPr>
          <w:rFonts w:ascii="Times New Roman" w:hAnsi="Times New Roman" w:cs="Times New Roman"/>
          <w:sz w:val="24"/>
          <w:szCs w:val="24"/>
        </w:rPr>
        <w:t xml:space="preserve">Presently, there is a growing emphasis on project and inquiry-based learning. This is motivated by collaboration as it has an influential effect on students’ learning and knowledge retention (Rojas-Drummond &amp; Mercer, 2003). </w:t>
      </w:r>
      <w:r w:rsidRPr="0016189A">
        <w:rPr>
          <w:rFonts w:ascii="Times New Roman" w:hAnsi="Times New Roman" w:cs="Times New Roman"/>
          <w:sz w:val="24"/>
          <w:szCs w:val="24"/>
        </w:rPr>
        <w:t xml:space="preserve">  Having the capacity to collaborate is an important component in project-based learning and an essential personal and professional skill. Group projects can maximize the educational experience by demonstrating the material while improving social and interpersonal skills (Partridge, Menzies, Lee, and Munro, 2010). </w:t>
      </w:r>
    </w:p>
    <w:p w14:paraId="6548AEFD" w14:textId="77777777" w:rsidR="004B7A44" w:rsidRPr="0016189A" w:rsidRDefault="00C93055" w:rsidP="0016189A">
      <w:pPr>
        <w:spacing w:after="0" w:line="480" w:lineRule="auto"/>
        <w:ind w:firstLine="720"/>
        <w:jc w:val="both"/>
        <w:rPr>
          <w:rFonts w:ascii="Times New Roman" w:hAnsi="Times New Roman" w:cs="Times New Roman"/>
          <w:bCs/>
          <w:sz w:val="24"/>
          <w:szCs w:val="24"/>
        </w:rPr>
      </w:pPr>
      <w:r w:rsidRPr="0016189A">
        <w:rPr>
          <w:rFonts w:ascii="Times New Roman" w:hAnsi="Times New Roman" w:cs="Times New Roman"/>
          <w:bCs/>
          <w:sz w:val="24"/>
          <w:szCs w:val="24"/>
        </w:rPr>
        <w:t xml:space="preserve"> </w:t>
      </w:r>
      <w:r w:rsidR="00854C89" w:rsidRPr="0016189A">
        <w:rPr>
          <w:rFonts w:ascii="Times New Roman" w:hAnsi="Times New Roman" w:cs="Times New Roman"/>
          <w:bCs/>
          <w:sz w:val="24"/>
          <w:szCs w:val="24"/>
        </w:rPr>
        <w:t xml:space="preserve">Because collaboration encourages </w:t>
      </w:r>
      <w:r w:rsidR="00854C89" w:rsidRPr="0016189A">
        <w:rPr>
          <w:rFonts w:ascii="Times New Roman" w:hAnsi="Times New Roman" w:cs="Times New Roman"/>
          <w:sz w:val="24"/>
          <w:szCs w:val="24"/>
        </w:rPr>
        <w:t xml:space="preserve">the effective division of labor, </w:t>
      </w:r>
      <w:r w:rsidR="00AF455C" w:rsidRPr="0016189A">
        <w:rPr>
          <w:rFonts w:ascii="Times New Roman" w:hAnsi="Times New Roman" w:cs="Times New Roman"/>
          <w:sz w:val="24"/>
          <w:szCs w:val="24"/>
        </w:rPr>
        <w:t>integration</w:t>
      </w:r>
      <w:r w:rsidR="00854C89" w:rsidRPr="0016189A">
        <w:rPr>
          <w:rFonts w:ascii="Times New Roman" w:hAnsi="Times New Roman" w:cs="Times New Roman"/>
          <w:sz w:val="24"/>
          <w:szCs w:val="24"/>
        </w:rPr>
        <w:t xml:space="preserve"> of information from multiple sources of knowledge</w:t>
      </w:r>
      <w:r w:rsidR="00AF455C" w:rsidRPr="0016189A">
        <w:rPr>
          <w:rFonts w:ascii="Times New Roman" w:hAnsi="Times New Roman" w:cs="Times New Roman"/>
          <w:sz w:val="24"/>
          <w:szCs w:val="24"/>
        </w:rPr>
        <w:t xml:space="preserve"> in different </w:t>
      </w:r>
      <w:r w:rsidR="00854C89" w:rsidRPr="0016189A">
        <w:rPr>
          <w:rFonts w:ascii="Times New Roman" w:hAnsi="Times New Roman" w:cs="Times New Roman"/>
          <w:sz w:val="24"/>
          <w:szCs w:val="24"/>
        </w:rPr>
        <w:t>perspectives and experiences</w:t>
      </w:r>
      <w:r w:rsidR="00B65813" w:rsidRPr="0016189A">
        <w:rPr>
          <w:rFonts w:ascii="Times New Roman" w:hAnsi="Times New Roman" w:cs="Times New Roman"/>
          <w:sz w:val="24"/>
          <w:szCs w:val="24"/>
        </w:rPr>
        <w:t>,</w:t>
      </w:r>
      <w:r w:rsidR="00854C89" w:rsidRPr="0016189A">
        <w:rPr>
          <w:rFonts w:ascii="Times New Roman" w:hAnsi="Times New Roman" w:cs="Times New Roman"/>
          <w:sz w:val="24"/>
          <w:szCs w:val="24"/>
        </w:rPr>
        <w:t xml:space="preserve"> </w:t>
      </w:r>
      <w:r w:rsidR="00B65813" w:rsidRPr="0016189A">
        <w:rPr>
          <w:rFonts w:ascii="Times New Roman" w:hAnsi="Times New Roman" w:cs="Times New Roman"/>
          <w:sz w:val="24"/>
          <w:szCs w:val="24"/>
        </w:rPr>
        <w:t xml:space="preserve">it </w:t>
      </w:r>
      <w:r w:rsidR="00854C89" w:rsidRPr="0016189A">
        <w:rPr>
          <w:rFonts w:ascii="Times New Roman" w:hAnsi="Times New Roman" w:cs="Times New Roman"/>
          <w:sz w:val="24"/>
          <w:szCs w:val="24"/>
        </w:rPr>
        <w:t>enhance</w:t>
      </w:r>
      <w:r w:rsidR="00B65813" w:rsidRPr="0016189A">
        <w:rPr>
          <w:rFonts w:ascii="Times New Roman" w:hAnsi="Times New Roman" w:cs="Times New Roman"/>
          <w:sz w:val="24"/>
          <w:szCs w:val="24"/>
        </w:rPr>
        <w:t>s</w:t>
      </w:r>
      <w:r w:rsidR="00854C89" w:rsidRPr="0016189A">
        <w:rPr>
          <w:rFonts w:ascii="Times New Roman" w:hAnsi="Times New Roman" w:cs="Times New Roman"/>
          <w:sz w:val="24"/>
          <w:szCs w:val="24"/>
        </w:rPr>
        <w:t xml:space="preserve"> creativity and quality of </w:t>
      </w:r>
      <w:r w:rsidR="0048294D" w:rsidRPr="0016189A">
        <w:rPr>
          <w:rFonts w:ascii="Times New Roman" w:hAnsi="Times New Roman" w:cs="Times New Roman"/>
          <w:sz w:val="24"/>
          <w:szCs w:val="24"/>
        </w:rPr>
        <w:t>work</w:t>
      </w:r>
      <w:r w:rsidR="00854C89" w:rsidRPr="0016189A">
        <w:rPr>
          <w:rFonts w:ascii="Times New Roman" w:hAnsi="Times New Roman" w:cs="Times New Roman"/>
          <w:sz w:val="24"/>
          <w:szCs w:val="24"/>
        </w:rPr>
        <w:t xml:space="preserve"> of group members (Organisation for Economic Co-operation and Development [OECD], 2013). </w:t>
      </w:r>
      <w:r w:rsidRPr="0016189A">
        <w:rPr>
          <w:rFonts w:ascii="Times New Roman" w:hAnsi="Times New Roman" w:cs="Times New Roman"/>
          <w:bCs/>
          <w:sz w:val="24"/>
          <w:szCs w:val="24"/>
        </w:rPr>
        <w:t xml:space="preserve"> </w:t>
      </w:r>
    </w:p>
    <w:p w14:paraId="306E025E" w14:textId="77777777" w:rsidR="0018201D" w:rsidRPr="0016189A" w:rsidRDefault="00C93055" w:rsidP="0016189A">
      <w:pPr>
        <w:spacing w:after="0" w:line="480" w:lineRule="auto"/>
        <w:ind w:firstLine="720"/>
        <w:jc w:val="both"/>
        <w:rPr>
          <w:rFonts w:ascii="Times New Roman" w:hAnsi="Times New Roman" w:cs="Times New Roman"/>
          <w:sz w:val="24"/>
          <w:szCs w:val="24"/>
        </w:rPr>
      </w:pPr>
      <w:r w:rsidRPr="0016189A">
        <w:rPr>
          <w:rFonts w:ascii="Times New Roman" w:hAnsi="Times New Roman" w:cs="Times New Roman"/>
          <w:sz w:val="24"/>
          <w:szCs w:val="24"/>
        </w:rPr>
        <w:t xml:space="preserve">Collaborative learning has been shown to not only develop higher-level thinking skills in students but boost their confidence and self-esteem as well.  When students engage in a small group learning setting, they individually have the opportunity to express their ideas. Collaborative learning can help shy students express themselves more. Being able to do so improves their self-esteem and </w:t>
      </w:r>
      <w:r w:rsidR="000B2510" w:rsidRPr="0016189A">
        <w:rPr>
          <w:rFonts w:ascii="Times New Roman" w:hAnsi="Times New Roman" w:cs="Times New Roman"/>
          <w:sz w:val="24"/>
          <w:szCs w:val="24"/>
        </w:rPr>
        <w:t>their academic attainment</w:t>
      </w:r>
      <w:r w:rsidRPr="0016189A">
        <w:rPr>
          <w:rFonts w:ascii="Times New Roman" w:hAnsi="Times New Roman" w:cs="Times New Roman"/>
          <w:sz w:val="24"/>
          <w:szCs w:val="24"/>
        </w:rPr>
        <w:t xml:space="preserve">.  </w:t>
      </w:r>
      <w:r w:rsidR="00A05AD8" w:rsidRPr="0016189A">
        <w:rPr>
          <w:rFonts w:ascii="Times New Roman" w:hAnsi="Times New Roman" w:cs="Times New Roman"/>
          <w:sz w:val="24"/>
          <w:szCs w:val="24"/>
        </w:rPr>
        <w:t>Koutrouba, Kariotaki, and Christopoulos, (2012) aver that c</w:t>
      </w:r>
      <w:r w:rsidRPr="0016189A">
        <w:rPr>
          <w:rFonts w:ascii="Times New Roman" w:hAnsi="Times New Roman" w:cs="Times New Roman"/>
          <w:sz w:val="24"/>
          <w:szCs w:val="24"/>
        </w:rPr>
        <w:t>ollaborat</w:t>
      </w:r>
      <w:r w:rsidR="00A05AD8" w:rsidRPr="0016189A">
        <w:rPr>
          <w:rFonts w:ascii="Times New Roman" w:hAnsi="Times New Roman" w:cs="Times New Roman"/>
          <w:sz w:val="24"/>
          <w:szCs w:val="24"/>
        </w:rPr>
        <w:t>ion</w:t>
      </w:r>
      <w:r w:rsidRPr="0016189A">
        <w:rPr>
          <w:rFonts w:ascii="Times New Roman" w:hAnsi="Times New Roman" w:cs="Times New Roman"/>
          <w:sz w:val="24"/>
          <w:szCs w:val="24"/>
        </w:rPr>
        <w:t xml:space="preserve"> can have powerful effects on student learning, particularly for low-achieving students</w:t>
      </w:r>
      <w:r w:rsidR="009402EA" w:rsidRPr="0016189A">
        <w:rPr>
          <w:rFonts w:ascii="Times New Roman" w:hAnsi="Times New Roman" w:cs="Times New Roman"/>
          <w:sz w:val="24"/>
          <w:szCs w:val="24"/>
        </w:rPr>
        <w:t xml:space="preserve"> since it </w:t>
      </w:r>
      <w:r w:rsidRPr="0016189A">
        <w:rPr>
          <w:rFonts w:ascii="Times New Roman" w:hAnsi="Times New Roman" w:cs="Times New Roman"/>
          <w:sz w:val="24"/>
          <w:szCs w:val="24"/>
        </w:rPr>
        <w:t xml:space="preserve">encourages the development of skills such as coordination, communication, conflict resolution, decision-making, problem-solving, and negotiation. </w:t>
      </w:r>
      <w:r w:rsidR="00E52459" w:rsidRPr="0016189A">
        <w:rPr>
          <w:rFonts w:ascii="Times New Roman" w:hAnsi="Times New Roman" w:cs="Times New Roman"/>
          <w:sz w:val="24"/>
          <w:szCs w:val="24"/>
        </w:rPr>
        <w:t xml:space="preserve">Commenting on the impact of collaboration </w:t>
      </w:r>
      <w:r w:rsidR="009402EA" w:rsidRPr="0016189A">
        <w:rPr>
          <w:rFonts w:ascii="Times New Roman" w:hAnsi="Times New Roman" w:cs="Times New Roman"/>
          <w:sz w:val="24"/>
          <w:szCs w:val="24"/>
        </w:rPr>
        <w:t xml:space="preserve">in promoting students’ academic achievement, </w:t>
      </w:r>
      <w:r w:rsidR="00FB4BB5" w:rsidRPr="0016189A">
        <w:rPr>
          <w:rFonts w:ascii="Times New Roman" w:hAnsi="Times New Roman" w:cs="Times New Roman"/>
          <w:sz w:val="24"/>
          <w:szCs w:val="24"/>
        </w:rPr>
        <w:t xml:space="preserve">Agesa (2014) </w:t>
      </w:r>
      <w:r w:rsidR="009402EA" w:rsidRPr="0016189A">
        <w:rPr>
          <w:rFonts w:ascii="Times New Roman" w:hAnsi="Times New Roman" w:cs="Times New Roman"/>
          <w:sz w:val="24"/>
          <w:szCs w:val="24"/>
        </w:rPr>
        <w:t>states</w:t>
      </w:r>
      <w:r w:rsidR="00FB4BB5" w:rsidRPr="0016189A">
        <w:rPr>
          <w:rFonts w:ascii="Times New Roman" w:hAnsi="Times New Roman" w:cs="Times New Roman"/>
          <w:sz w:val="24"/>
          <w:szCs w:val="24"/>
        </w:rPr>
        <w:t xml:space="preserve"> that there is no such thing as an ‘average’ child, and collaborative learning plays to this. </w:t>
      </w:r>
      <w:r w:rsidR="009402EA" w:rsidRPr="0016189A">
        <w:rPr>
          <w:rFonts w:ascii="Times New Roman" w:hAnsi="Times New Roman" w:cs="Times New Roman"/>
          <w:sz w:val="24"/>
          <w:szCs w:val="24"/>
        </w:rPr>
        <w:t xml:space="preserve">Agesa explains that collaboration gives week </w:t>
      </w:r>
      <w:r w:rsidR="00F93C9A" w:rsidRPr="0016189A">
        <w:rPr>
          <w:rFonts w:ascii="Times New Roman" w:hAnsi="Times New Roman" w:cs="Times New Roman"/>
          <w:sz w:val="24"/>
          <w:szCs w:val="24"/>
        </w:rPr>
        <w:t xml:space="preserve">or </w:t>
      </w:r>
      <w:r w:rsidR="00FB4BB5" w:rsidRPr="0016189A">
        <w:rPr>
          <w:rFonts w:ascii="Times New Roman" w:hAnsi="Times New Roman" w:cs="Times New Roman"/>
          <w:sz w:val="24"/>
          <w:szCs w:val="24"/>
        </w:rPr>
        <w:t xml:space="preserve">outlier students unique ways forward. </w:t>
      </w:r>
      <w:r w:rsidR="00F93C9A" w:rsidRPr="0016189A">
        <w:rPr>
          <w:rFonts w:ascii="Times New Roman" w:hAnsi="Times New Roman" w:cs="Times New Roman"/>
          <w:sz w:val="24"/>
          <w:szCs w:val="24"/>
        </w:rPr>
        <w:t xml:space="preserve">It allows them to express </w:t>
      </w:r>
      <w:r w:rsidR="00FB4BB5" w:rsidRPr="0016189A">
        <w:rPr>
          <w:rFonts w:ascii="Times New Roman" w:hAnsi="Times New Roman" w:cs="Times New Roman"/>
          <w:sz w:val="24"/>
          <w:szCs w:val="24"/>
        </w:rPr>
        <w:t xml:space="preserve">their strength and skills, which are </w:t>
      </w:r>
      <w:r w:rsidR="00F93C9A" w:rsidRPr="0016189A">
        <w:rPr>
          <w:rFonts w:ascii="Times New Roman" w:hAnsi="Times New Roman" w:cs="Times New Roman"/>
          <w:sz w:val="24"/>
          <w:szCs w:val="24"/>
        </w:rPr>
        <w:t>recognized</w:t>
      </w:r>
      <w:r w:rsidR="00FB4BB5" w:rsidRPr="0016189A">
        <w:rPr>
          <w:rFonts w:ascii="Times New Roman" w:hAnsi="Times New Roman" w:cs="Times New Roman"/>
          <w:sz w:val="24"/>
          <w:szCs w:val="24"/>
        </w:rPr>
        <w:t xml:space="preserve"> and valued by other students</w:t>
      </w:r>
      <w:r w:rsidR="00F93C9A" w:rsidRPr="0016189A">
        <w:rPr>
          <w:rFonts w:ascii="Times New Roman" w:hAnsi="Times New Roman" w:cs="Times New Roman"/>
          <w:sz w:val="24"/>
          <w:szCs w:val="24"/>
        </w:rPr>
        <w:t xml:space="preserve"> in the group</w:t>
      </w:r>
      <w:r w:rsidR="00FB4BB5" w:rsidRPr="0016189A">
        <w:rPr>
          <w:rFonts w:ascii="Times New Roman" w:hAnsi="Times New Roman" w:cs="Times New Roman"/>
          <w:sz w:val="24"/>
          <w:szCs w:val="24"/>
        </w:rPr>
        <w:t xml:space="preserve">. Effective collaboration </w:t>
      </w:r>
      <w:r w:rsidR="00F93C9A" w:rsidRPr="0016189A">
        <w:rPr>
          <w:rFonts w:ascii="Times New Roman" w:hAnsi="Times New Roman" w:cs="Times New Roman"/>
          <w:sz w:val="24"/>
          <w:szCs w:val="24"/>
        </w:rPr>
        <w:t>recognizes</w:t>
      </w:r>
      <w:r w:rsidR="00FB4BB5" w:rsidRPr="0016189A">
        <w:rPr>
          <w:rFonts w:ascii="Times New Roman" w:hAnsi="Times New Roman" w:cs="Times New Roman"/>
          <w:sz w:val="24"/>
          <w:szCs w:val="24"/>
        </w:rPr>
        <w:t xml:space="preserve"> the </w:t>
      </w:r>
      <w:r w:rsidR="00FB4BB5" w:rsidRPr="0016189A">
        <w:rPr>
          <w:rFonts w:ascii="Times New Roman" w:hAnsi="Times New Roman" w:cs="Times New Roman"/>
          <w:sz w:val="24"/>
          <w:szCs w:val="24"/>
        </w:rPr>
        <w:lastRenderedPageBreak/>
        <w:t>merit of everyone in the group, allowing each child to work to their strengths and gain support from others when needed.</w:t>
      </w:r>
      <w:r w:rsidR="00E52459" w:rsidRPr="0016189A">
        <w:rPr>
          <w:rFonts w:ascii="Times New Roman" w:hAnsi="Times New Roman" w:cs="Times New Roman"/>
          <w:sz w:val="24"/>
          <w:szCs w:val="24"/>
        </w:rPr>
        <w:t xml:space="preserve">  </w:t>
      </w:r>
    </w:p>
    <w:p w14:paraId="075D9D8E" w14:textId="77777777" w:rsidR="00A757D5" w:rsidRPr="0016189A" w:rsidRDefault="00C93055" w:rsidP="0016189A">
      <w:pPr>
        <w:spacing w:after="0" w:line="480" w:lineRule="auto"/>
        <w:ind w:firstLine="720"/>
        <w:jc w:val="both"/>
        <w:rPr>
          <w:rFonts w:ascii="Times New Roman" w:hAnsi="Times New Roman" w:cs="Times New Roman"/>
          <w:sz w:val="24"/>
          <w:szCs w:val="24"/>
        </w:rPr>
      </w:pPr>
      <w:r w:rsidRPr="0016189A">
        <w:rPr>
          <w:rFonts w:ascii="Times New Roman" w:hAnsi="Times New Roman" w:cs="Times New Roman"/>
          <w:sz w:val="24"/>
          <w:szCs w:val="24"/>
        </w:rPr>
        <w:t xml:space="preserve">The </w:t>
      </w:r>
      <w:r w:rsidR="004B7A44" w:rsidRPr="0016189A">
        <w:rPr>
          <w:rFonts w:ascii="Times New Roman" w:hAnsi="Times New Roman" w:cs="Times New Roman"/>
          <w:sz w:val="24"/>
          <w:szCs w:val="24"/>
        </w:rPr>
        <w:t xml:space="preserve">potentials </w:t>
      </w:r>
      <w:r w:rsidRPr="0016189A">
        <w:rPr>
          <w:rFonts w:ascii="Times New Roman" w:hAnsi="Times New Roman" w:cs="Times New Roman"/>
          <w:sz w:val="24"/>
          <w:szCs w:val="24"/>
        </w:rPr>
        <w:t xml:space="preserve">of collaborative learning </w:t>
      </w:r>
      <w:r w:rsidR="004B7A44" w:rsidRPr="0016189A">
        <w:rPr>
          <w:rFonts w:ascii="Times New Roman" w:hAnsi="Times New Roman" w:cs="Times New Roman"/>
          <w:sz w:val="24"/>
          <w:szCs w:val="24"/>
        </w:rPr>
        <w:t>to link</w:t>
      </w:r>
      <w:r w:rsidR="00727276" w:rsidRPr="0016189A">
        <w:rPr>
          <w:rFonts w:ascii="Times New Roman" w:hAnsi="Times New Roman" w:cs="Times New Roman"/>
          <w:sz w:val="24"/>
          <w:szCs w:val="24"/>
        </w:rPr>
        <w:t>ing</w:t>
      </w:r>
      <w:r w:rsidR="004B7A44" w:rsidRPr="0016189A">
        <w:rPr>
          <w:rFonts w:ascii="Times New Roman" w:hAnsi="Times New Roman" w:cs="Times New Roman"/>
          <w:sz w:val="24"/>
          <w:szCs w:val="24"/>
        </w:rPr>
        <w:t xml:space="preserve"> </w:t>
      </w:r>
      <w:r w:rsidR="00C379C2" w:rsidRPr="0016189A">
        <w:rPr>
          <w:rFonts w:ascii="Times New Roman" w:hAnsi="Times New Roman" w:cs="Times New Roman"/>
          <w:sz w:val="24"/>
          <w:szCs w:val="24"/>
        </w:rPr>
        <w:t>s</w:t>
      </w:r>
      <w:r w:rsidR="004B7A44" w:rsidRPr="0016189A">
        <w:rPr>
          <w:rFonts w:ascii="Times New Roman" w:hAnsi="Times New Roman" w:cs="Times New Roman"/>
          <w:sz w:val="24"/>
          <w:szCs w:val="24"/>
        </w:rPr>
        <w:t xml:space="preserve">tudents </w:t>
      </w:r>
      <w:r w:rsidR="00C379C2" w:rsidRPr="0016189A">
        <w:rPr>
          <w:rFonts w:ascii="Times New Roman" w:hAnsi="Times New Roman" w:cs="Times New Roman"/>
          <w:sz w:val="24"/>
          <w:szCs w:val="24"/>
        </w:rPr>
        <w:t xml:space="preserve">of diverse cultural backgrounds </w:t>
      </w:r>
      <w:r w:rsidR="004B7A44" w:rsidRPr="0016189A">
        <w:rPr>
          <w:rFonts w:ascii="Times New Roman" w:hAnsi="Times New Roman" w:cs="Times New Roman"/>
          <w:sz w:val="24"/>
          <w:szCs w:val="24"/>
        </w:rPr>
        <w:t xml:space="preserve">together in a setting </w:t>
      </w:r>
      <w:r w:rsidR="00C379C2" w:rsidRPr="0016189A">
        <w:rPr>
          <w:rFonts w:ascii="Times New Roman" w:hAnsi="Times New Roman" w:cs="Times New Roman"/>
          <w:sz w:val="24"/>
          <w:szCs w:val="24"/>
        </w:rPr>
        <w:t xml:space="preserve">makes it a good forum for the development of social skills.  </w:t>
      </w:r>
      <w:r w:rsidR="00FC497F" w:rsidRPr="0016189A">
        <w:rPr>
          <w:rFonts w:ascii="Times New Roman" w:hAnsi="Times New Roman" w:cs="Times New Roman"/>
          <w:sz w:val="24"/>
          <w:szCs w:val="24"/>
        </w:rPr>
        <w:t xml:space="preserve">Child and Shaw (2016) submit that collaborative learning gives students from different backgrounds, races, or social upbringing the </w:t>
      </w:r>
      <w:r w:rsidRPr="0016189A">
        <w:rPr>
          <w:rFonts w:ascii="Times New Roman" w:hAnsi="Times New Roman" w:cs="Times New Roman"/>
          <w:sz w:val="24"/>
          <w:szCs w:val="24"/>
        </w:rPr>
        <w:t>opportunity</w:t>
      </w:r>
      <w:r w:rsidR="00FC497F" w:rsidRPr="0016189A">
        <w:rPr>
          <w:rFonts w:ascii="Times New Roman" w:hAnsi="Times New Roman" w:cs="Times New Roman"/>
          <w:sz w:val="24"/>
          <w:szCs w:val="24"/>
        </w:rPr>
        <w:t xml:space="preserve"> to work together and solve a given problem. </w:t>
      </w:r>
      <w:r w:rsidR="001C2390" w:rsidRPr="0016189A">
        <w:rPr>
          <w:rFonts w:ascii="Times New Roman" w:hAnsi="Times New Roman" w:cs="Times New Roman"/>
          <w:sz w:val="24"/>
          <w:szCs w:val="24"/>
        </w:rPr>
        <w:t xml:space="preserve">They share different opinions and learn more about different cultures. </w:t>
      </w:r>
      <w:r w:rsidR="0052374E" w:rsidRPr="0016189A">
        <w:rPr>
          <w:rFonts w:ascii="Times New Roman" w:hAnsi="Times New Roman" w:cs="Times New Roman"/>
          <w:sz w:val="24"/>
          <w:szCs w:val="24"/>
        </w:rPr>
        <w:t xml:space="preserve"> </w:t>
      </w:r>
      <w:r w:rsidR="00CA0BFC" w:rsidRPr="0016189A">
        <w:rPr>
          <w:rFonts w:ascii="Times New Roman" w:hAnsi="Times New Roman" w:cs="Times New Roman"/>
          <w:sz w:val="24"/>
          <w:szCs w:val="24"/>
        </w:rPr>
        <w:t xml:space="preserve">       </w:t>
      </w:r>
      <w:r w:rsidR="001C2390" w:rsidRPr="0016189A">
        <w:rPr>
          <w:rFonts w:ascii="Times New Roman" w:hAnsi="Times New Roman" w:cs="Times New Roman"/>
          <w:sz w:val="24"/>
          <w:szCs w:val="24"/>
        </w:rPr>
        <w:t>Collaborative learning is ideal for students with difficulties in a social setting.  This is because when a question is raised in a collaborative group, different students can have different answers enabling the group members to learn new things from one another and understand different perspectives (Tomasello &amp; Hamann, 2012)</w:t>
      </w:r>
      <w:r w:rsidR="00246A19" w:rsidRPr="0016189A">
        <w:rPr>
          <w:rFonts w:ascii="Times New Roman" w:hAnsi="Times New Roman" w:cs="Times New Roman"/>
          <w:sz w:val="24"/>
          <w:szCs w:val="24"/>
        </w:rPr>
        <w:t xml:space="preserve">.   </w:t>
      </w:r>
    </w:p>
    <w:p w14:paraId="2D71F60D" w14:textId="77777777" w:rsidR="00A757D5" w:rsidRPr="0016189A" w:rsidRDefault="00C93055" w:rsidP="0016189A">
      <w:pPr>
        <w:spacing w:after="0" w:line="480" w:lineRule="auto"/>
        <w:jc w:val="both"/>
        <w:rPr>
          <w:rFonts w:ascii="Times New Roman" w:hAnsi="Times New Roman" w:cs="Times New Roman"/>
          <w:b/>
          <w:bCs/>
          <w:sz w:val="24"/>
          <w:szCs w:val="24"/>
        </w:rPr>
      </w:pPr>
      <w:r w:rsidRPr="0016189A">
        <w:rPr>
          <w:rFonts w:ascii="Times New Roman" w:hAnsi="Times New Roman" w:cs="Times New Roman"/>
          <w:b/>
          <w:bCs/>
          <w:sz w:val="24"/>
          <w:szCs w:val="24"/>
        </w:rPr>
        <w:t>ii.</w:t>
      </w:r>
      <w:r w:rsidRPr="0016189A">
        <w:rPr>
          <w:rFonts w:ascii="Times New Roman" w:hAnsi="Times New Roman" w:cs="Times New Roman"/>
          <w:b/>
          <w:bCs/>
          <w:sz w:val="24"/>
          <w:szCs w:val="24"/>
        </w:rPr>
        <w:tab/>
        <w:t>Challenges</w:t>
      </w:r>
    </w:p>
    <w:p w14:paraId="07F923AC" w14:textId="77777777" w:rsidR="007F3E77" w:rsidRPr="0016189A" w:rsidRDefault="00C93055" w:rsidP="0016189A">
      <w:pPr>
        <w:spacing w:after="0" w:line="480" w:lineRule="auto"/>
        <w:jc w:val="both"/>
        <w:rPr>
          <w:rFonts w:ascii="Times New Roman" w:hAnsi="Times New Roman" w:cs="Times New Roman"/>
          <w:bCs/>
          <w:sz w:val="24"/>
          <w:szCs w:val="24"/>
        </w:rPr>
      </w:pPr>
      <w:r w:rsidRPr="0016189A">
        <w:rPr>
          <w:rFonts w:ascii="Times New Roman" w:hAnsi="Times New Roman" w:cs="Times New Roman"/>
          <w:bCs/>
          <w:sz w:val="24"/>
          <w:szCs w:val="24"/>
        </w:rPr>
        <w:t xml:space="preserve">At times </w:t>
      </w:r>
      <w:r w:rsidR="0072661D" w:rsidRPr="0016189A">
        <w:rPr>
          <w:rFonts w:ascii="Times New Roman" w:hAnsi="Times New Roman" w:cs="Times New Roman"/>
          <w:bCs/>
          <w:sz w:val="24"/>
          <w:szCs w:val="24"/>
        </w:rPr>
        <w:t xml:space="preserve">collaborative efforts of team members turn out to yield negative outcomes.  The reasons as shown by various research conducted by previous scholars include but are not limited to lack of collaborative skills among members.  </w:t>
      </w:r>
      <w:r w:rsidRPr="0016189A">
        <w:rPr>
          <w:rFonts w:ascii="Times New Roman" w:hAnsi="Times New Roman" w:cs="Times New Roman"/>
          <w:bCs/>
          <w:sz w:val="24"/>
          <w:szCs w:val="24"/>
        </w:rPr>
        <w:t>L</w:t>
      </w:r>
      <w:r w:rsidR="003870B9" w:rsidRPr="0016189A">
        <w:rPr>
          <w:rFonts w:ascii="Times New Roman" w:hAnsi="Times New Roman" w:cs="Times New Roman"/>
          <w:bCs/>
          <w:sz w:val="24"/>
          <w:szCs w:val="24"/>
        </w:rPr>
        <w:t xml:space="preserve">ack of collaborative skills may be one of the antecedents of the collaborative problems students often experience </w:t>
      </w:r>
      <w:r w:rsidR="00074A98" w:rsidRPr="0016189A">
        <w:rPr>
          <w:rFonts w:ascii="Times New Roman" w:hAnsi="Times New Roman" w:cs="Times New Roman"/>
          <w:bCs/>
          <w:sz w:val="24"/>
          <w:szCs w:val="24"/>
        </w:rPr>
        <w:t>during collaborative learning (W</w:t>
      </w:r>
      <w:r w:rsidR="003870B9" w:rsidRPr="0016189A">
        <w:rPr>
          <w:rFonts w:ascii="Times New Roman" w:hAnsi="Times New Roman" w:cs="Times New Roman"/>
          <w:bCs/>
          <w:sz w:val="24"/>
          <w:szCs w:val="24"/>
        </w:rPr>
        <w:t xml:space="preserve">ebb, 2009).  </w:t>
      </w:r>
      <w:r w:rsidR="001004CC" w:rsidRPr="0016189A">
        <w:rPr>
          <w:rFonts w:ascii="Times New Roman" w:hAnsi="Times New Roman" w:cs="Times New Roman"/>
          <w:bCs/>
          <w:sz w:val="24"/>
          <w:szCs w:val="24"/>
        </w:rPr>
        <w:t xml:space="preserve">  This is because it i</w:t>
      </w:r>
      <w:r w:rsidR="003870B9" w:rsidRPr="0016189A">
        <w:rPr>
          <w:rFonts w:ascii="Times New Roman" w:hAnsi="Times New Roman" w:cs="Times New Roman"/>
          <w:bCs/>
          <w:sz w:val="24"/>
          <w:szCs w:val="24"/>
        </w:rPr>
        <w:t>gnites</w:t>
      </w:r>
      <w:r w:rsidR="001004CC" w:rsidRPr="0016189A">
        <w:rPr>
          <w:rFonts w:ascii="Times New Roman" w:hAnsi="Times New Roman" w:cs="Times New Roman"/>
          <w:bCs/>
          <w:sz w:val="24"/>
          <w:szCs w:val="24"/>
        </w:rPr>
        <w:t xml:space="preserve"> other problems that may deter the progress of the team.  </w:t>
      </w:r>
      <w:r w:rsidR="003870B9" w:rsidRPr="0016189A">
        <w:rPr>
          <w:rFonts w:ascii="Times New Roman" w:hAnsi="Times New Roman" w:cs="Times New Roman"/>
          <w:bCs/>
          <w:sz w:val="24"/>
          <w:szCs w:val="24"/>
        </w:rPr>
        <w:t xml:space="preserve"> </w:t>
      </w:r>
      <w:r w:rsidR="001004CC" w:rsidRPr="0016189A">
        <w:rPr>
          <w:rFonts w:ascii="Times New Roman" w:hAnsi="Times New Roman" w:cs="Times New Roman"/>
          <w:bCs/>
          <w:sz w:val="24"/>
          <w:szCs w:val="24"/>
        </w:rPr>
        <w:t xml:space="preserve">Popov, et al (2012) identified communication problems as one of the problems </w:t>
      </w:r>
      <w:r w:rsidRPr="0016189A">
        <w:rPr>
          <w:rFonts w:ascii="Times New Roman" w:hAnsi="Times New Roman" w:cs="Times New Roman"/>
          <w:bCs/>
          <w:sz w:val="24"/>
          <w:szCs w:val="24"/>
        </w:rPr>
        <w:t xml:space="preserve">caused by </w:t>
      </w:r>
      <w:r w:rsidR="001004CC" w:rsidRPr="0016189A">
        <w:rPr>
          <w:rFonts w:ascii="Times New Roman" w:hAnsi="Times New Roman" w:cs="Times New Roman"/>
          <w:bCs/>
          <w:sz w:val="24"/>
          <w:szCs w:val="24"/>
        </w:rPr>
        <w:t xml:space="preserve">a lack of collaborative skills.  Again, Low-quality coordination among group members when participating in problem-solving tasks is another issue resulting from a lack of collaborative skill.  Research has shown that group members that lack collaborative skills hardly pay attention to other's opinions, </w:t>
      </w:r>
      <w:r w:rsidR="00720A20" w:rsidRPr="0016189A">
        <w:rPr>
          <w:rFonts w:ascii="Times New Roman" w:hAnsi="Times New Roman" w:cs="Times New Roman"/>
          <w:bCs/>
          <w:sz w:val="24"/>
          <w:szCs w:val="24"/>
        </w:rPr>
        <w:t>they instantly interrupt members and reject</w:t>
      </w:r>
      <w:r w:rsidR="001004CC" w:rsidRPr="0016189A">
        <w:rPr>
          <w:rFonts w:ascii="Times New Roman" w:hAnsi="Times New Roman" w:cs="Times New Roman"/>
          <w:bCs/>
          <w:sz w:val="24"/>
          <w:szCs w:val="24"/>
        </w:rPr>
        <w:t xml:space="preserve"> alternative suggestion</w:t>
      </w:r>
      <w:r w:rsidR="00720A20" w:rsidRPr="0016189A">
        <w:rPr>
          <w:rFonts w:ascii="Times New Roman" w:hAnsi="Times New Roman" w:cs="Times New Roman"/>
          <w:bCs/>
          <w:sz w:val="24"/>
          <w:szCs w:val="24"/>
        </w:rPr>
        <w:t>s made by others</w:t>
      </w:r>
      <w:r w:rsidR="001004CC" w:rsidRPr="0016189A">
        <w:rPr>
          <w:rFonts w:ascii="Times New Roman" w:hAnsi="Times New Roman" w:cs="Times New Roman"/>
          <w:bCs/>
          <w:sz w:val="24"/>
          <w:szCs w:val="24"/>
        </w:rPr>
        <w:t xml:space="preserve"> without justifiable reasons.  These inappropriate behaviors inhibited group functi</w:t>
      </w:r>
      <w:r w:rsidRPr="0016189A">
        <w:rPr>
          <w:rFonts w:ascii="Times New Roman" w:hAnsi="Times New Roman" w:cs="Times New Roman"/>
          <w:bCs/>
          <w:sz w:val="24"/>
          <w:szCs w:val="24"/>
        </w:rPr>
        <w:t>oning and individual learning (</w:t>
      </w:r>
      <w:r w:rsidR="004B5225" w:rsidRPr="0016189A">
        <w:rPr>
          <w:rFonts w:ascii="Times New Roman" w:hAnsi="Times New Roman" w:cs="Times New Roman"/>
          <w:bCs/>
          <w:sz w:val="24"/>
          <w:szCs w:val="24"/>
        </w:rPr>
        <w:t>Ha, Jeroen, and Theo</w:t>
      </w:r>
      <w:r w:rsidRPr="0016189A">
        <w:rPr>
          <w:rFonts w:ascii="Times New Roman" w:hAnsi="Times New Roman" w:cs="Times New Roman"/>
          <w:bCs/>
          <w:sz w:val="24"/>
          <w:szCs w:val="24"/>
        </w:rPr>
        <w:t xml:space="preserve">, </w:t>
      </w:r>
      <w:r w:rsidR="003870B9" w:rsidRPr="0016189A">
        <w:rPr>
          <w:rFonts w:ascii="Times New Roman" w:hAnsi="Times New Roman" w:cs="Times New Roman"/>
          <w:bCs/>
          <w:sz w:val="24"/>
          <w:szCs w:val="24"/>
        </w:rPr>
        <w:t>2018)</w:t>
      </w:r>
      <w:r w:rsidRPr="0016189A">
        <w:rPr>
          <w:rFonts w:ascii="Times New Roman" w:hAnsi="Times New Roman" w:cs="Times New Roman"/>
          <w:bCs/>
          <w:sz w:val="24"/>
          <w:szCs w:val="24"/>
        </w:rPr>
        <w:t xml:space="preserve">.  </w:t>
      </w:r>
    </w:p>
    <w:p w14:paraId="7BDA33E1" w14:textId="77777777" w:rsidR="007F3E77" w:rsidRPr="0016189A" w:rsidRDefault="00C93055" w:rsidP="0016189A">
      <w:pPr>
        <w:spacing w:after="0" w:line="480" w:lineRule="auto"/>
        <w:ind w:firstLine="720"/>
        <w:jc w:val="both"/>
        <w:rPr>
          <w:rFonts w:ascii="Times New Roman" w:hAnsi="Times New Roman" w:cs="Times New Roman"/>
          <w:bCs/>
          <w:sz w:val="24"/>
          <w:szCs w:val="24"/>
        </w:rPr>
      </w:pPr>
      <w:r w:rsidRPr="0016189A">
        <w:rPr>
          <w:rFonts w:ascii="Times New Roman" w:hAnsi="Times New Roman" w:cs="Times New Roman"/>
          <w:bCs/>
          <w:sz w:val="24"/>
          <w:szCs w:val="24"/>
        </w:rPr>
        <w:lastRenderedPageBreak/>
        <w:t xml:space="preserve">Another problem encountered by students during collaboration is </w:t>
      </w:r>
      <w:r w:rsidR="00646E77" w:rsidRPr="0016189A">
        <w:rPr>
          <w:rFonts w:ascii="Times New Roman" w:hAnsi="Times New Roman" w:cs="Times New Roman"/>
          <w:bCs/>
          <w:sz w:val="24"/>
          <w:szCs w:val="24"/>
        </w:rPr>
        <w:t xml:space="preserve">the inability to organize collaborative activities and </w:t>
      </w:r>
      <w:r w:rsidR="00252D77" w:rsidRPr="0016189A">
        <w:rPr>
          <w:rFonts w:ascii="Times New Roman" w:hAnsi="Times New Roman" w:cs="Times New Roman"/>
          <w:bCs/>
          <w:sz w:val="24"/>
          <w:szCs w:val="24"/>
        </w:rPr>
        <w:t xml:space="preserve">poor </w:t>
      </w:r>
      <w:r w:rsidR="00646E77" w:rsidRPr="0016189A">
        <w:rPr>
          <w:rFonts w:ascii="Times New Roman" w:hAnsi="Times New Roman" w:cs="Times New Roman"/>
          <w:bCs/>
          <w:sz w:val="24"/>
          <w:szCs w:val="24"/>
        </w:rPr>
        <w:t xml:space="preserve">assessment </w:t>
      </w:r>
      <w:r w:rsidR="00252D77" w:rsidRPr="0016189A">
        <w:rPr>
          <w:rFonts w:ascii="Times New Roman" w:hAnsi="Times New Roman" w:cs="Times New Roman"/>
          <w:bCs/>
          <w:sz w:val="24"/>
          <w:szCs w:val="24"/>
        </w:rPr>
        <w:t>of members’ performance</w:t>
      </w:r>
      <w:r w:rsidR="00646E77" w:rsidRPr="0016189A">
        <w:rPr>
          <w:rFonts w:ascii="Times New Roman" w:hAnsi="Times New Roman" w:cs="Times New Roman"/>
          <w:bCs/>
          <w:sz w:val="24"/>
          <w:szCs w:val="24"/>
        </w:rPr>
        <w:t>.</w:t>
      </w:r>
      <w:r w:rsidR="00065D7A" w:rsidRPr="0016189A">
        <w:rPr>
          <w:rFonts w:ascii="Times New Roman" w:hAnsi="Times New Roman" w:cs="Times New Roman"/>
          <w:bCs/>
          <w:sz w:val="24"/>
          <w:szCs w:val="24"/>
        </w:rPr>
        <w:t xml:space="preserve"> </w:t>
      </w:r>
      <w:r w:rsidR="001B7CC5" w:rsidRPr="0016189A">
        <w:rPr>
          <w:rFonts w:ascii="Times New Roman" w:hAnsi="Times New Roman" w:cs="Times New Roman"/>
          <w:bCs/>
          <w:sz w:val="24"/>
          <w:szCs w:val="24"/>
        </w:rPr>
        <w:t xml:space="preserve">It has been observed that team leaders often face challenges while structuring collaborative activities such as monitoring students on-task behavior, managing group work time, assigning individual roles, and establishing teamwork beliefs and behavior (Gillies and Boyle, 2010).  </w:t>
      </w:r>
      <w:r w:rsidR="00065D7A" w:rsidRPr="0016189A">
        <w:rPr>
          <w:rFonts w:ascii="Times New Roman" w:hAnsi="Times New Roman" w:cs="Times New Roman"/>
          <w:bCs/>
          <w:sz w:val="24"/>
          <w:szCs w:val="24"/>
        </w:rPr>
        <w:t xml:space="preserve"> </w:t>
      </w:r>
      <w:r w:rsidR="001B7CC5" w:rsidRPr="0016189A">
        <w:rPr>
          <w:rFonts w:ascii="Times New Roman" w:hAnsi="Times New Roman" w:cs="Times New Roman"/>
          <w:bCs/>
          <w:sz w:val="24"/>
          <w:szCs w:val="24"/>
        </w:rPr>
        <w:t xml:space="preserve">This could be as a result of </w:t>
      </w:r>
      <w:r w:rsidR="00065D7A" w:rsidRPr="0016189A">
        <w:rPr>
          <w:rFonts w:ascii="Times New Roman" w:hAnsi="Times New Roman" w:cs="Times New Roman"/>
          <w:bCs/>
          <w:sz w:val="24"/>
          <w:szCs w:val="24"/>
        </w:rPr>
        <w:t>insufficient attention of the team leader to organize collaborative work such as determining group norms and facilitating activities</w:t>
      </w:r>
      <w:r w:rsidR="00246A19" w:rsidRPr="0016189A">
        <w:rPr>
          <w:rFonts w:ascii="Times New Roman" w:hAnsi="Times New Roman" w:cs="Times New Roman"/>
          <w:bCs/>
          <w:sz w:val="24"/>
          <w:szCs w:val="24"/>
        </w:rPr>
        <w:t xml:space="preserve"> </w:t>
      </w:r>
      <w:r w:rsidR="001B7CC5" w:rsidRPr="0016189A">
        <w:rPr>
          <w:rFonts w:ascii="Times New Roman" w:hAnsi="Times New Roman" w:cs="Times New Roman"/>
          <w:bCs/>
          <w:sz w:val="24"/>
          <w:szCs w:val="24"/>
        </w:rPr>
        <w:t xml:space="preserve">among group members (Ruys, Van Keer, and Aelterman, 2012).   </w:t>
      </w:r>
      <w:r w:rsidR="004E01F2" w:rsidRPr="0016189A">
        <w:rPr>
          <w:rFonts w:ascii="Times New Roman" w:hAnsi="Times New Roman" w:cs="Times New Roman"/>
          <w:bCs/>
          <w:sz w:val="24"/>
          <w:szCs w:val="24"/>
        </w:rPr>
        <w:t xml:space="preserve">A study conducted by Chiriac and Granstorm (2012) </w:t>
      </w:r>
      <w:r w:rsidR="001B7CC5" w:rsidRPr="0016189A">
        <w:rPr>
          <w:rFonts w:ascii="Times New Roman" w:hAnsi="Times New Roman" w:cs="Times New Roman"/>
          <w:bCs/>
          <w:sz w:val="24"/>
          <w:szCs w:val="24"/>
        </w:rPr>
        <w:t xml:space="preserve">reveal </w:t>
      </w:r>
      <w:r w:rsidR="004E01F2" w:rsidRPr="0016189A">
        <w:rPr>
          <w:rFonts w:ascii="Times New Roman" w:hAnsi="Times New Roman" w:cs="Times New Roman"/>
          <w:bCs/>
          <w:sz w:val="24"/>
          <w:szCs w:val="24"/>
        </w:rPr>
        <w:t xml:space="preserve">that </w:t>
      </w:r>
      <w:r w:rsidR="00065D7A" w:rsidRPr="0016189A">
        <w:rPr>
          <w:rFonts w:ascii="Times New Roman" w:hAnsi="Times New Roman" w:cs="Times New Roman"/>
          <w:bCs/>
          <w:sz w:val="24"/>
          <w:szCs w:val="24"/>
        </w:rPr>
        <w:t xml:space="preserve">when </w:t>
      </w:r>
      <w:r w:rsidR="004E01F2" w:rsidRPr="0016189A">
        <w:rPr>
          <w:rFonts w:ascii="Times New Roman" w:hAnsi="Times New Roman" w:cs="Times New Roman"/>
          <w:bCs/>
          <w:sz w:val="24"/>
          <w:szCs w:val="24"/>
        </w:rPr>
        <w:t>the criter</w:t>
      </w:r>
      <w:r w:rsidR="00065D7A" w:rsidRPr="0016189A">
        <w:rPr>
          <w:rFonts w:ascii="Times New Roman" w:hAnsi="Times New Roman" w:cs="Times New Roman"/>
          <w:bCs/>
          <w:sz w:val="24"/>
          <w:szCs w:val="24"/>
        </w:rPr>
        <w:t>ia or rules of assessment lack transparency and concreteness it creates problem among members.</w:t>
      </w:r>
    </w:p>
    <w:p w14:paraId="7D0539FE" w14:textId="77777777" w:rsidR="00B4156A" w:rsidRPr="0016189A" w:rsidRDefault="00C93055" w:rsidP="0016189A">
      <w:pPr>
        <w:spacing w:after="0" w:line="480" w:lineRule="auto"/>
        <w:jc w:val="both"/>
        <w:rPr>
          <w:rFonts w:ascii="Times New Roman" w:hAnsi="Times New Roman" w:cs="Times New Roman"/>
          <w:bCs/>
          <w:sz w:val="24"/>
          <w:szCs w:val="24"/>
        </w:rPr>
      </w:pPr>
      <w:r w:rsidRPr="0016189A">
        <w:rPr>
          <w:rFonts w:ascii="Times New Roman" w:hAnsi="Times New Roman" w:cs="Times New Roman"/>
          <w:bCs/>
          <w:sz w:val="24"/>
          <w:szCs w:val="24"/>
        </w:rPr>
        <w:tab/>
        <w:t xml:space="preserve">Lack of motivation is another problem that disrupts the achievement of collaborative goals. </w:t>
      </w:r>
      <w:r w:rsidR="006D22C3" w:rsidRPr="0016189A">
        <w:rPr>
          <w:rFonts w:ascii="Times New Roman" w:hAnsi="Times New Roman" w:cs="Times New Roman"/>
          <w:bCs/>
          <w:sz w:val="24"/>
          <w:szCs w:val="24"/>
        </w:rPr>
        <w:t xml:space="preserve">Lack of motivation among members could be due to misunderstanding of the topic of discussion, and posting an unedited post on the collaborative platforms.  </w:t>
      </w:r>
      <w:r w:rsidRPr="0016189A">
        <w:rPr>
          <w:rFonts w:ascii="Times New Roman" w:hAnsi="Times New Roman" w:cs="Times New Roman"/>
          <w:bCs/>
          <w:sz w:val="24"/>
          <w:szCs w:val="24"/>
        </w:rPr>
        <w:t>Capdeferro et al (2012)</w:t>
      </w:r>
      <w:r w:rsidR="006D22C3" w:rsidRPr="0016189A">
        <w:rPr>
          <w:rFonts w:ascii="Times New Roman" w:hAnsi="Times New Roman" w:cs="Times New Roman"/>
          <w:bCs/>
          <w:sz w:val="24"/>
          <w:szCs w:val="24"/>
        </w:rPr>
        <w:t xml:space="preserve"> outline various demoralizing factors that could </w:t>
      </w:r>
      <w:r w:rsidRPr="0016189A">
        <w:rPr>
          <w:rFonts w:ascii="Times New Roman" w:hAnsi="Times New Roman" w:cs="Times New Roman"/>
          <w:bCs/>
          <w:sz w:val="24"/>
          <w:szCs w:val="24"/>
        </w:rPr>
        <w:t xml:space="preserve">demotivate team members.  Among these factors are posts containing grammatical/spelling errors, absence of real-time feedback, disagreement among members, withdrawal of group members, and lack of good communication skills among members.  </w:t>
      </w:r>
    </w:p>
    <w:p w14:paraId="4C8EBDD5" w14:textId="77777777" w:rsidR="00AA4CF1" w:rsidRPr="0016189A" w:rsidRDefault="00C93055" w:rsidP="0016189A">
      <w:pPr>
        <w:spacing w:after="0" w:line="480" w:lineRule="auto"/>
        <w:jc w:val="both"/>
        <w:rPr>
          <w:rFonts w:ascii="Times New Roman" w:hAnsi="Times New Roman" w:cs="Times New Roman"/>
          <w:bCs/>
          <w:sz w:val="24"/>
          <w:szCs w:val="24"/>
        </w:rPr>
      </w:pPr>
      <w:r w:rsidRPr="0016189A">
        <w:rPr>
          <w:rFonts w:ascii="Times New Roman" w:hAnsi="Times New Roman" w:cs="Times New Roman"/>
          <w:bCs/>
          <w:sz w:val="24"/>
          <w:szCs w:val="24"/>
        </w:rPr>
        <w:tab/>
        <w:t xml:space="preserve">Besides, Liu et al (2010) point out that lack of individual accountability and negative interdependence among collaborative students are serious problems demoting the progress of the group.  According to them, student's incapacity to contribute much (that is being too lazy to work) to meet the deadline is a </w:t>
      </w:r>
      <w:r w:rsidR="00797383" w:rsidRPr="0016189A">
        <w:rPr>
          <w:rFonts w:ascii="Times New Roman" w:hAnsi="Times New Roman" w:cs="Times New Roman"/>
          <w:bCs/>
          <w:sz w:val="24"/>
          <w:szCs w:val="24"/>
        </w:rPr>
        <w:t>flaw</w:t>
      </w:r>
      <w:r w:rsidRPr="0016189A">
        <w:rPr>
          <w:rFonts w:ascii="Times New Roman" w:hAnsi="Times New Roman" w:cs="Times New Roman"/>
          <w:bCs/>
          <w:sz w:val="24"/>
          <w:szCs w:val="24"/>
        </w:rPr>
        <w:t xml:space="preserve"> in the group.  Also, single students dominating the group scenario making others unwilling to criticize the team's work lowers the zeal for collaboration.</w:t>
      </w:r>
    </w:p>
    <w:p w14:paraId="1B157843" w14:textId="77777777" w:rsidR="00C63867" w:rsidRPr="0016189A" w:rsidRDefault="00C93055" w:rsidP="0016189A">
      <w:pPr>
        <w:spacing w:after="0" w:line="480" w:lineRule="auto"/>
        <w:jc w:val="both"/>
        <w:rPr>
          <w:rFonts w:ascii="Times New Roman" w:hAnsi="Times New Roman" w:cs="Times New Roman"/>
          <w:bCs/>
          <w:sz w:val="24"/>
          <w:szCs w:val="24"/>
        </w:rPr>
      </w:pPr>
      <w:r w:rsidRPr="0016189A">
        <w:rPr>
          <w:rFonts w:ascii="Times New Roman" w:hAnsi="Times New Roman" w:cs="Times New Roman"/>
          <w:bCs/>
          <w:sz w:val="24"/>
          <w:szCs w:val="24"/>
        </w:rPr>
        <w:tab/>
        <w:t>Above all</w:t>
      </w:r>
      <w:r w:rsidR="002251A5" w:rsidRPr="0016189A">
        <w:rPr>
          <w:rFonts w:ascii="Times New Roman" w:hAnsi="Times New Roman" w:cs="Times New Roman"/>
          <w:bCs/>
          <w:sz w:val="24"/>
          <w:szCs w:val="24"/>
        </w:rPr>
        <w:t>,</w:t>
      </w:r>
      <w:r w:rsidRPr="0016189A">
        <w:rPr>
          <w:rFonts w:ascii="Times New Roman" w:hAnsi="Times New Roman" w:cs="Times New Roman"/>
          <w:bCs/>
          <w:sz w:val="24"/>
          <w:szCs w:val="24"/>
        </w:rPr>
        <w:t xml:space="preserve"> the irregular power supply </w:t>
      </w:r>
      <w:r w:rsidR="002251A5" w:rsidRPr="0016189A">
        <w:rPr>
          <w:rFonts w:ascii="Times New Roman" w:hAnsi="Times New Roman" w:cs="Times New Roman"/>
          <w:bCs/>
          <w:sz w:val="24"/>
          <w:szCs w:val="24"/>
        </w:rPr>
        <w:t xml:space="preserve">is another issue of concern. </w:t>
      </w:r>
      <w:r w:rsidRPr="0016189A">
        <w:rPr>
          <w:rFonts w:ascii="Times New Roman" w:hAnsi="Times New Roman" w:cs="Times New Roman"/>
          <w:bCs/>
          <w:sz w:val="24"/>
          <w:szCs w:val="24"/>
        </w:rPr>
        <w:t xml:space="preserve"> </w:t>
      </w:r>
      <w:r w:rsidR="002251A5" w:rsidRPr="0016189A">
        <w:rPr>
          <w:rFonts w:ascii="Times New Roman" w:hAnsi="Times New Roman" w:cs="Times New Roman"/>
          <w:bCs/>
          <w:sz w:val="24"/>
          <w:szCs w:val="24"/>
        </w:rPr>
        <w:t xml:space="preserve">For a successful collaboration in a digital environment, there is a need for a constant power supply.   This is </w:t>
      </w:r>
      <w:r w:rsidR="002251A5" w:rsidRPr="0016189A">
        <w:rPr>
          <w:rFonts w:ascii="Times New Roman" w:hAnsi="Times New Roman" w:cs="Times New Roman"/>
          <w:bCs/>
          <w:sz w:val="24"/>
          <w:szCs w:val="24"/>
        </w:rPr>
        <w:lastRenderedPageBreak/>
        <w:t>because virtually all collaborative platforms require electricity for proper functioning.  Where it lacks, it obstructs the g</w:t>
      </w:r>
      <w:r w:rsidR="003B5BFA" w:rsidRPr="0016189A">
        <w:rPr>
          <w:rFonts w:ascii="Times New Roman" w:hAnsi="Times New Roman" w:cs="Times New Roman"/>
          <w:bCs/>
          <w:sz w:val="24"/>
          <w:szCs w:val="24"/>
        </w:rPr>
        <w:t xml:space="preserve">roup’s </w:t>
      </w:r>
      <w:r w:rsidR="002251A5" w:rsidRPr="0016189A">
        <w:rPr>
          <w:rFonts w:ascii="Times New Roman" w:hAnsi="Times New Roman" w:cs="Times New Roman"/>
          <w:bCs/>
          <w:sz w:val="24"/>
          <w:szCs w:val="24"/>
        </w:rPr>
        <w:t xml:space="preserve">commitment </w:t>
      </w:r>
      <w:r w:rsidR="003B5BFA" w:rsidRPr="0016189A">
        <w:rPr>
          <w:rFonts w:ascii="Times New Roman" w:hAnsi="Times New Roman" w:cs="Times New Roman"/>
          <w:bCs/>
          <w:sz w:val="24"/>
          <w:szCs w:val="24"/>
        </w:rPr>
        <w:t>towards achieving their set goals.</w:t>
      </w:r>
    </w:p>
    <w:p w14:paraId="21B35AB0" w14:textId="77777777" w:rsidR="008E0867" w:rsidRPr="0016189A" w:rsidRDefault="00C93055" w:rsidP="0016189A">
      <w:pPr>
        <w:spacing w:after="0" w:line="480" w:lineRule="auto"/>
        <w:jc w:val="both"/>
        <w:rPr>
          <w:rFonts w:ascii="Times New Roman" w:hAnsi="Times New Roman" w:cs="Times New Roman"/>
          <w:bCs/>
          <w:sz w:val="24"/>
          <w:szCs w:val="24"/>
        </w:rPr>
      </w:pPr>
      <w:r w:rsidRPr="0016189A">
        <w:rPr>
          <w:rFonts w:ascii="Times New Roman" w:hAnsi="Times New Roman" w:cs="Times New Roman"/>
          <w:bCs/>
          <w:sz w:val="24"/>
          <w:szCs w:val="24"/>
        </w:rPr>
        <w:tab/>
        <w:t xml:space="preserve">However, the various weaknesses characterizing student's collaboration can be strengthened by empowering students to create their norms. </w:t>
      </w:r>
      <w:r w:rsidR="004C5D3E" w:rsidRPr="0016189A">
        <w:rPr>
          <w:rFonts w:ascii="Times New Roman" w:hAnsi="Times New Roman" w:cs="Times New Roman"/>
          <w:bCs/>
          <w:sz w:val="24"/>
          <w:szCs w:val="24"/>
        </w:rPr>
        <w:t xml:space="preserve">This could be possible by identifying what students need from their peers. Again emphasizing student-to-student discussion to connect them to the learning process is another good strategy to achieve the collaborative goals among team members.  There is also a need to provide a variety of engagement over large group discussions to enrich learning. </w:t>
      </w:r>
    </w:p>
    <w:p w14:paraId="78AADC30" w14:textId="77777777" w:rsidR="00714CB0" w:rsidRPr="0016189A" w:rsidRDefault="00C93055" w:rsidP="0016189A">
      <w:pPr>
        <w:spacing w:after="0" w:line="480" w:lineRule="auto"/>
        <w:jc w:val="both"/>
        <w:rPr>
          <w:rFonts w:ascii="Times New Roman" w:hAnsi="Times New Roman" w:cs="Times New Roman"/>
          <w:b/>
          <w:bCs/>
          <w:sz w:val="24"/>
          <w:szCs w:val="24"/>
        </w:rPr>
      </w:pPr>
      <w:r w:rsidRPr="0016189A">
        <w:rPr>
          <w:rFonts w:ascii="Times New Roman" w:hAnsi="Times New Roman" w:cs="Times New Roman"/>
          <w:b/>
          <w:bCs/>
          <w:sz w:val="24"/>
          <w:szCs w:val="24"/>
        </w:rPr>
        <w:t xml:space="preserve">Conclusion </w:t>
      </w:r>
    </w:p>
    <w:p w14:paraId="4DCE1DDD" w14:textId="77777777" w:rsidR="00714CB0" w:rsidRPr="0016189A" w:rsidRDefault="00C93055" w:rsidP="0016189A">
      <w:pPr>
        <w:spacing w:after="0" w:line="480" w:lineRule="auto"/>
        <w:ind w:firstLine="720"/>
        <w:jc w:val="both"/>
        <w:rPr>
          <w:rFonts w:ascii="Times New Roman" w:hAnsi="Times New Roman" w:cs="Times New Roman"/>
          <w:bCs/>
          <w:sz w:val="24"/>
          <w:szCs w:val="24"/>
        </w:rPr>
      </w:pPr>
      <w:r w:rsidRPr="0016189A">
        <w:rPr>
          <w:rFonts w:ascii="Times New Roman" w:hAnsi="Times New Roman" w:cs="Times New Roman"/>
          <w:bCs/>
          <w:sz w:val="24"/>
          <w:szCs w:val="24"/>
        </w:rPr>
        <w:t>T</w:t>
      </w:r>
      <w:r w:rsidR="004C5D3E" w:rsidRPr="0016189A">
        <w:rPr>
          <w:rFonts w:ascii="Times New Roman" w:hAnsi="Times New Roman" w:cs="Times New Roman"/>
          <w:bCs/>
          <w:sz w:val="24"/>
          <w:szCs w:val="24"/>
        </w:rPr>
        <w:t xml:space="preserve">he paper concludes </w:t>
      </w:r>
      <w:r w:rsidR="00B27966" w:rsidRPr="0016189A">
        <w:rPr>
          <w:rFonts w:ascii="Times New Roman" w:hAnsi="Times New Roman" w:cs="Times New Roman"/>
          <w:bCs/>
          <w:sz w:val="24"/>
          <w:szCs w:val="24"/>
        </w:rPr>
        <w:t xml:space="preserve">that acquiring information literacy skills is a prerequisite for </w:t>
      </w:r>
      <w:r w:rsidR="00994536" w:rsidRPr="0016189A">
        <w:rPr>
          <w:rFonts w:ascii="Times New Roman" w:hAnsi="Times New Roman" w:cs="Times New Roman"/>
          <w:bCs/>
          <w:sz w:val="24"/>
          <w:szCs w:val="24"/>
        </w:rPr>
        <w:t xml:space="preserve">students </w:t>
      </w:r>
      <w:r w:rsidR="00B27966" w:rsidRPr="0016189A">
        <w:rPr>
          <w:rFonts w:ascii="Times New Roman" w:hAnsi="Times New Roman" w:cs="Times New Roman"/>
          <w:bCs/>
          <w:sz w:val="24"/>
          <w:szCs w:val="24"/>
        </w:rPr>
        <w:t xml:space="preserve">to effectively navigate in the digital environment.  </w:t>
      </w:r>
      <w:r w:rsidRPr="0016189A">
        <w:rPr>
          <w:rFonts w:ascii="Times New Roman" w:hAnsi="Times New Roman" w:cs="Times New Roman"/>
          <w:bCs/>
          <w:sz w:val="24"/>
          <w:szCs w:val="24"/>
        </w:rPr>
        <w:t xml:space="preserve">However, the complex process involved in </w:t>
      </w:r>
      <w:r w:rsidR="00B27966" w:rsidRPr="0016189A">
        <w:rPr>
          <w:rFonts w:ascii="Times New Roman" w:hAnsi="Times New Roman" w:cs="Times New Roman"/>
          <w:bCs/>
          <w:sz w:val="24"/>
          <w:szCs w:val="24"/>
        </w:rPr>
        <w:t xml:space="preserve">acquiring </w:t>
      </w:r>
      <w:r w:rsidRPr="0016189A">
        <w:rPr>
          <w:rFonts w:ascii="Times New Roman" w:hAnsi="Times New Roman" w:cs="Times New Roman"/>
          <w:bCs/>
          <w:sz w:val="24"/>
          <w:szCs w:val="24"/>
        </w:rPr>
        <w:t xml:space="preserve">the required skills calls </w:t>
      </w:r>
      <w:r w:rsidR="00B27966" w:rsidRPr="0016189A">
        <w:rPr>
          <w:rFonts w:ascii="Times New Roman" w:hAnsi="Times New Roman" w:cs="Times New Roman"/>
          <w:bCs/>
          <w:sz w:val="24"/>
          <w:szCs w:val="24"/>
        </w:rPr>
        <w:t xml:space="preserve">for </w:t>
      </w:r>
      <w:r w:rsidRPr="0016189A">
        <w:rPr>
          <w:rFonts w:ascii="Times New Roman" w:hAnsi="Times New Roman" w:cs="Times New Roman"/>
          <w:bCs/>
          <w:sz w:val="24"/>
          <w:szCs w:val="24"/>
        </w:rPr>
        <w:t>collaboration among students.  These will enable students to learn from their</w:t>
      </w:r>
      <w:r w:rsidR="00B27966" w:rsidRPr="0016189A">
        <w:rPr>
          <w:rFonts w:ascii="Times New Roman" w:hAnsi="Times New Roman" w:cs="Times New Roman"/>
          <w:bCs/>
          <w:sz w:val="24"/>
          <w:szCs w:val="24"/>
        </w:rPr>
        <w:t xml:space="preserve"> peers to improve their information literacy skills</w:t>
      </w:r>
      <w:r w:rsidRPr="0016189A">
        <w:rPr>
          <w:rFonts w:ascii="Times New Roman" w:hAnsi="Times New Roman" w:cs="Times New Roman"/>
          <w:bCs/>
          <w:sz w:val="24"/>
          <w:szCs w:val="24"/>
        </w:rPr>
        <w:t xml:space="preserve"> to ensure adequate use of information resources in the digital environment. </w:t>
      </w:r>
    </w:p>
    <w:p w14:paraId="775C8E02" w14:textId="77777777" w:rsidR="008E0867" w:rsidRPr="0016189A" w:rsidRDefault="00C93055" w:rsidP="0016189A">
      <w:pPr>
        <w:spacing w:after="0" w:line="432" w:lineRule="auto"/>
        <w:jc w:val="both"/>
        <w:rPr>
          <w:rFonts w:ascii="Times New Roman" w:hAnsi="Times New Roman" w:cs="Times New Roman"/>
          <w:bCs/>
          <w:sz w:val="24"/>
          <w:szCs w:val="24"/>
        </w:rPr>
      </w:pPr>
      <w:r w:rsidRPr="0016189A">
        <w:rPr>
          <w:rFonts w:ascii="Times New Roman" w:hAnsi="Times New Roman" w:cs="Times New Roman"/>
          <w:bCs/>
          <w:sz w:val="24"/>
          <w:szCs w:val="24"/>
        </w:rPr>
        <w:t xml:space="preserve"> </w:t>
      </w:r>
    </w:p>
    <w:p w14:paraId="680E1278" w14:textId="77777777" w:rsidR="0016189A" w:rsidRDefault="0016189A" w:rsidP="00AA4CF1">
      <w:pPr>
        <w:spacing w:after="0" w:line="360" w:lineRule="auto"/>
        <w:jc w:val="both"/>
        <w:rPr>
          <w:rFonts w:ascii="Times New Roman" w:hAnsi="Times New Roman" w:cs="Times New Roman"/>
          <w:bCs/>
          <w:sz w:val="24"/>
          <w:szCs w:val="24"/>
        </w:rPr>
      </w:pPr>
    </w:p>
    <w:p w14:paraId="121BDF42" w14:textId="77777777" w:rsidR="0016189A" w:rsidRDefault="0016189A" w:rsidP="00AA4CF1">
      <w:pPr>
        <w:spacing w:after="0" w:line="360" w:lineRule="auto"/>
        <w:jc w:val="both"/>
        <w:rPr>
          <w:rFonts w:ascii="Times New Roman" w:hAnsi="Times New Roman" w:cs="Times New Roman"/>
          <w:bCs/>
          <w:sz w:val="24"/>
          <w:szCs w:val="24"/>
        </w:rPr>
      </w:pPr>
    </w:p>
    <w:p w14:paraId="34C0E40E" w14:textId="7EE77FB9" w:rsidR="00B4156A" w:rsidRPr="0016189A" w:rsidRDefault="00C93055" w:rsidP="00AA4CF1">
      <w:pPr>
        <w:spacing w:after="0" w:line="360" w:lineRule="auto"/>
        <w:jc w:val="both"/>
        <w:rPr>
          <w:rFonts w:ascii="Times New Roman" w:hAnsi="Times New Roman" w:cs="Times New Roman"/>
          <w:b/>
          <w:sz w:val="24"/>
          <w:szCs w:val="24"/>
        </w:rPr>
      </w:pPr>
      <w:r w:rsidRPr="0016189A">
        <w:rPr>
          <w:rFonts w:ascii="Times New Roman" w:hAnsi="Times New Roman" w:cs="Times New Roman"/>
          <w:b/>
          <w:sz w:val="24"/>
          <w:szCs w:val="24"/>
        </w:rPr>
        <w:t xml:space="preserve">References </w:t>
      </w:r>
      <w:r w:rsidR="002251A5" w:rsidRPr="0016189A">
        <w:rPr>
          <w:rFonts w:ascii="Times New Roman" w:hAnsi="Times New Roman" w:cs="Times New Roman"/>
          <w:b/>
          <w:sz w:val="24"/>
          <w:szCs w:val="24"/>
        </w:rPr>
        <w:t xml:space="preserve">  </w:t>
      </w:r>
      <w:r w:rsidR="00AA4CF1" w:rsidRPr="0016189A">
        <w:rPr>
          <w:rFonts w:ascii="Times New Roman" w:hAnsi="Times New Roman" w:cs="Times New Roman"/>
          <w:b/>
          <w:sz w:val="24"/>
          <w:szCs w:val="24"/>
        </w:rPr>
        <w:t xml:space="preserve">   </w:t>
      </w:r>
    </w:p>
    <w:p w14:paraId="66F9B457" w14:textId="77777777" w:rsidR="009B0B4C" w:rsidRPr="0016189A" w:rsidRDefault="009B0B4C" w:rsidP="006153C9">
      <w:pPr>
        <w:spacing w:after="0" w:line="240" w:lineRule="auto"/>
        <w:jc w:val="both"/>
        <w:rPr>
          <w:rFonts w:ascii="Times New Roman" w:hAnsi="Times New Roman" w:cs="Times New Roman"/>
          <w:bCs/>
          <w:sz w:val="24"/>
          <w:szCs w:val="24"/>
        </w:rPr>
      </w:pPr>
    </w:p>
    <w:p w14:paraId="148863D8" w14:textId="77777777" w:rsidR="009B0B4C" w:rsidRPr="0016189A" w:rsidRDefault="00C93055" w:rsidP="009B0B4C">
      <w:pPr>
        <w:autoSpaceDE w:val="0"/>
        <w:autoSpaceDN w:val="0"/>
        <w:adjustRightInd w:val="0"/>
        <w:spacing w:after="0" w:line="240" w:lineRule="auto"/>
        <w:ind w:left="720" w:hanging="720"/>
        <w:jc w:val="both"/>
        <w:rPr>
          <w:rFonts w:ascii="Times New Roman" w:hAnsi="Times New Roman" w:cs="Times New Roman"/>
          <w:sz w:val="24"/>
          <w:szCs w:val="24"/>
        </w:rPr>
      </w:pPr>
      <w:r w:rsidRPr="0016189A">
        <w:rPr>
          <w:rFonts w:ascii="Times New Roman" w:hAnsi="Times New Roman" w:cs="Times New Roman"/>
          <w:sz w:val="24"/>
          <w:szCs w:val="24"/>
        </w:rPr>
        <w:t xml:space="preserve">Adeleke, D. S., and Emeahara, E. N. (2016). Relationship between Information Literacy and Use of Electronic Information Resources by Postgraduate Students of the University of Ibadan. </w:t>
      </w:r>
      <w:r w:rsidRPr="0016189A">
        <w:rPr>
          <w:rFonts w:ascii="Times New Roman" w:hAnsi="Times New Roman" w:cs="Times New Roman"/>
          <w:i/>
          <w:iCs/>
          <w:sz w:val="24"/>
          <w:szCs w:val="24"/>
        </w:rPr>
        <w:t>Library Philosophy and Practice (E-Journal)</w:t>
      </w:r>
      <w:r w:rsidRPr="0016189A">
        <w:rPr>
          <w:rFonts w:ascii="Times New Roman" w:hAnsi="Times New Roman" w:cs="Times New Roman"/>
          <w:sz w:val="24"/>
          <w:szCs w:val="24"/>
        </w:rPr>
        <w:t xml:space="preserve">, 1381. Retrieved from </w:t>
      </w:r>
      <w:hyperlink r:id="rId6" w:history="1">
        <w:r w:rsidRPr="0016189A">
          <w:rPr>
            <w:rStyle w:val="Hyperlink"/>
            <w:rFonts w:ascii="Times New Roman" w:hAnsi="Times New Roman" w:cs="Times New Roman"/>
            <w:sz w:val="24"/>
            <w:szCs w:val="24"/>
          </w:rPr>
          <w:t>http://digitalcommons.unl.edu/libphilprac/1381</w:t>
        </w:r>
      </w:hyperlink>
    </w:p>
    <w:p w14:paraId="4F6B2112" w14:textId="77777777" w:rsidR="009B0B4C" w:rsidRPr="0016189A" w:rsidRDefault="009B0B4C" w:rsidP="006153C9">
      <w:pPr>
        <w:autoSpaceDE w:val="0"/>
        <w:autoSpaceDN w:val="0"/>
        <w:adjustRightInd w:val="0"/>
        <w:spacing w:after="0" w:line="120" w:lineRule="auto"/>
        <w:ind w:left="720" w:hanging="720"/>
        <w:jc w:val="both"/>
        <w:rPr>
          <w:rFonts w:ascii="Times New Roman" w:hAnsi="Times New Roman" w:cs="Times New Roman"/>
          <w:sz w:val="24"/>
          <w:szCs w:val="24"/>
        </w:rPr>
      </w:pPr>
    </w:p>
    <w:p w14:paraId="5BE093F1" w14:textId="77777777" w:rsidR="009B0B4C" w:rsidRPr="0016189A" w:rsidRDefault="00C93055" w:rsidP="009B0B4C">
      <w:pPr>
        <w:spacing w:after="0" w:line="240" w:lineRule="auto"/>
        <w:ind w:left="720" w:hanging="720"/>
        <w:jc w:val="both"/>
        <w:rPr>
          <w:rStyle w:val="Hyperlink"/>
          <w:rFonts w:ascii="Times New Roman" w:hAnsi="Times New Roman" w:cs="Times New Roman"/>
          <w:noProof/>
          <w:sz w:val="24"/>
          <w:szCs w:val="24"/>
        </w:rPr>
      </w:pPr>
      <w:r w:rsidRPr="0016189A">
        <w:rPr>
          <w:rFonts w:ascii="Times New Roman" w:hAnsi="Times New Roman" w:cs="Times New Roman"/>
          <w:noProof/>
          <w:sz w:val="24"/>
          <w:szCs w:val="24"/>
        </w:rPr>
        <w:t xml:space="preserve">Agesa, L. (2014). Challenges Faced by Learners with Visual Impairments in Inclusive Setting in Trans-Nzoia County, Kenya. </w:t>
      </w:r>
      <w:r w:rsidRPr="0016189A">
        <w:rPr>
          <w:rFonts w:ascii="Times New Roman" w:hAnsi="Times New Roman" w:cs="Times New Roman"/>
          <w:i/>
          <w:noProof/>
          <w:sz w:val="24"/>
          <w:szCs w:val="24"/>
        </w:rPr>
        <w:t>Journal of Education and Practice</w:t>
      </w:r>
      <w:r w:rsidRPr="0016189A">
        <w:rPr>
          <w:rFonts w:ascii="Times New Roman" w:hAnsi="Times New Roman" w:cs="Times New Roman"/>
          <w:noProof/>
          <w:sz w:val="24"/>
          <w:szCs w:val="24"/>
        </w:rPr>
        <w:t xml:space="preserve">, 5(29).                          </w:t>
      </w:r>
      <w:hyperlink r:id="rId7" w:history="1">
        <w:r w:rsidRPr="0016189A">
          <w:rPr>
            <w:rStyle w:val="Hyperlink"/>
            <w:rFonts w:ascii="Times New Roman" w:hAnsi="Times New Roman" w:cs="Times New Roman"/>
            <w:noProof/>
            <w:sz w:val="24"/>
            <w:szCs w:val="24"/>
          </w:rPr>
          <w:t>w ww.iite.org</w:t>
        </w:r>
      </w:hyperlink>
    </w:p>
    <w:p w14:paraId="51986DAD" w14:textId="77777777" w:rsidR="009B0B4C" w:rsidRPr="0016189A" w:rsidRDefault="009B0B4C" w:rsidP="006153C9">
      <w:pPr>
        <w:spacing w:after="0" w:line="120" w:lineRule="auto"/>
        <w:ind w:left="720" w:hanging="720"/>
        <w:jc w:val="both"/>
        <w:rPr>
          <w:rFonts w:ascii="Times New Roman" w:hAnsi="Times New Roman" w:cs="Times New Roman"/>
          <w:color w:val="000000" w:themeColor="text1"/>
          <w:sz w:val="24"/>
          <w:szCs w:val="24"/>
          <w:shd w:val="clear" w:color="auto" w:fill="FCFCFC"/>
        </w:rPr>
      </w:pPr>
    </w:p>
    <w:p w14:paraId="5FB4599E" w14:textId="77777777" w:rsidR="009B0B4C" w:rsidRPr="0016189A" w:rsidRDefault="00C93055" w:rsidP="009B0B4C">
      <w:pPr>
        <w:spacing w:after="0" w:line="240" w:lineRule="auto"/>
        <w:ind w:left="720" w:hanging="720"/>
        <w:jc w:val="both"/>
        <w:rPr>
          <w:rFonts w:ascii="Times New Roman" w:hAnsi="Times New Roman" w:cs="Times New Roman"/>
          <w:sz w:val="24"/>
          <w:szCs w:val="24"/>
        </w:rPr>
      </w:pPr>
      <w:r w:rsidRPr="0016189A">
        <w:rPr>
          <w:rFonts w:ascii="Times New Roman" w:hAnsi="Times New Roman" w:cs="Times New Roman"/>
          <w:sz w:val="24"/>
          <w:szCs w:val="24"/>
        </w:rPr>
        <w:t>Child, S., and Shaw, S.</w:t>
      </w:r>
      <w:r w:rsidRPr="0016189A">
        <w:rPr>
          <w:rFonts w:ascii="Times New Roman" w:hAnsi="Times New Roman" w:cs="Times New Roman"/>
          <w:b/>
          <w:bCs/>
          <w:sz w:val="24"/>
          <w:szCs w:val="24"/>
        </w:rPr>
        <w:t xml:space="preserve"> (</w:t>
      </w:r>
      <w:r w:rsidRPr="0016189A">
        <w:rPr>
          <w:rFonts w:ascii="Times New Roman" w:hAnsi="Times New Roman" w:cs="Times New Roman"/>
          <w:sz w:val="24"/>
          <w:szCs w:val="24"/>
        </w:rPr>
        <w:t>2016).</w:t>
      </w:r>
      <w:r w:rsidRPr="0016189A">
        <w:rPr>
          <w:rFonts w:ascii="Times New Roman" w:hAnsi="Times New Roman" w:cs="Times New Roman"/>
          <w:b/>
          <w:bCs/>
          <w:sz w:val="24"/>
          <w:szCs w:val="24"/>
        </w:rPr>
        <w:t xml:space="preserve"> </w:t>
      </w:r>
      <w:r w:rsidRPr="0016189A">
        <w:rPr>
          <w:rFonts w:ascii="Times New Roman" w:hAnsi="Times New Roman" w:cs="Times New Roman"/>
          <w:sz w:val="24"/>
          <w:szCs w:val="24"/>
        </w:rPr>
        <w:t xml:space="preserve">Collaboration in the 21st century: Implications for assessment </w:t>
      </w:r>
      <w:r w:rsidRPr="0016189A">
        <w:rPr>
          <w:rFonts w:ascii="Times New Roman" w:hAnsi="Times New Roman" w:cs="Times New Roman"/>
          <w:i/>
          <w:iCs/>
          <w:sz w:val="24"/>
          <w:szCs w:val="24"/>
        </w:rPr>
        <w:t>Research Matters: A Cambridge Assessment publication</w:t>
      </w:r>
      <w:r w:rsidRPr="0016189A">
        <w:rPr>
          <w:rFonts w:ascii="Times New Roman" w:hAnsi="Times New Roman" w:cs="Times New Roman"/>
          <w:sz w:val="24"/>
          <w:szCs w:val="24"/>
        </w:rPr>
        <w:t xml:space="preserve">. http://www.cambridgeassessment.org.uk/research-matters/© UCLES </w:t>
      </w:r>
    </w:p>
    <w:p w14:paraId="24DEDF16" w14:textId="77777777" w:rsidR="009B0B4C" w:rsidRPr="0016189A" w:rsidRDefault="009B0B4C" w:rsidP="006153C9">
      <w:pPr>
        <w:spacing w:after="0" w:line="120" w:lineRule="auto"/>
        <w:ind w:left="720" w:hanging="720"/>
        <w:jc w:val="both"/>
        <w:rPr>
          <w:rFonts w:ascii="Times New Roman" w:hAnsi="Times New Roman" w:cs="Times New Roman"/>
          <w:bCs/>
          <w:sz w:val="24"/>
          <w:szCs w:val="24"/>
        </w:rPr>
      </w:pPr>
    </w:p>
    <w:p w14:paraId="15211CEC" w14:textId="77777777" w:rsidR="009B0B4C" w:rsidRPr="0016189A" w:rsidRDefault="00C93055" w:rsidP="009B0B4C">
      <w:pPr>
        <w:spacing w:after="0" w:line="240" w:lineRule="auto"/>
        <w:ind w:left="720" w:hanging="720"/>
        <w:jc w:val="both"/>
        <w:rPr>
          <w:rFonts w:ascii="Times New Roman" w:hAnsi="Times New Roman" w:cs="Times New Roman"/>
          <w:bCs/>
          <w:sz w:val="24"/>
          <w:szCs w:val="24"/>
        </w:rPr>
      </w:pPr>
      <w:r w:rsidRPr="0016189A">
        <w:rPr>
          <w:rFonts w:ascii="Times New Roman" w:hAnsi="Times New Roman" w:cs="Times New Roman"/>
          <w:bCs/>
          <w:sz w:val="24"/>
          <w:szCs w:val="24"/>
        </w:rPr>
        <w:t xml:space="preserve">Chiriac, E. H., and Granstorm, K. (2012). Teachers’ leadership and students’ experience of group work.  Journal of Teachers and Teaching 18, 345-365 </w:t>
      </w:r>
      <w:r w:rsidRPr="0016189A">
        <w:rPr>
          <w:rFonts w:ascii="Times New Roman" w:hAnsi="Times New Roman" w:cs="Times New Roman"/>
          <w:sz w:val="24"/>
          <w:szCs w:val="24"/>
        </w:rPr>
        <w:t xml:space="preserve">collaborative problem-solving framework. Retrieved from  </w:t>
      </w:r>
      <w:hyperlink r:id="rId8" w:history="1">
        <w:r w:rsidRPr="0016189A">
          <w:rPr>
            <w:rStyle w:val="Hyperlink"/>
            <w:rFonts w:ascii="Times New Roman" w:hAnsi="Times New Roman" w:cs="Times New Roman"/>
            <w:sz w:val="24"/>
            <w:szCs w:val="24"/>
          </w:rPr>
          <w:t>http://www.oecd.org/pisa/pisaproducts/Draft%20PISA%202015%20Collaborative%20Problem%20Solving%20Framework%20.pdf</w:t>
        </w:r>
      </w:hyperlink>
    </w:p>
    <w:p w14:paraId="325F399D" w14:textId="77777777" w:rsidR="009B0B4C" w:rsidRPr="0016189A" w:rsidRDefault="009B0B4C" w:rsidP="006153C9">
      <w:pPr>
        <w:spacing w:after="0" w:line="120" w:lineRule="auto"/>
        <w:ind w:left="720" w:hanging="720"/>
        <w:jc w:val="both"/>
        <w:rPr>
          <w:rFonts w:ascii="Times New Roman" w:hAnsi="Times New Roman" w:cs="Times New Roman"/>
          <w:color w:val="000000" w:themeColor="text1"/>
          <w:sz w:val="24"/>
          <w:szCs w:val="24"/>
          <w:shd w:val="clear" w:color="auto" w:fill="FCFCFC"/>
        </w:rPr>
      </w:pPr>
    </w:p>
    <w:p w14:paraId="0A321880" w14:textId="77777777" w:rsidR="009B0B4C" w:rsidRPr="0016189A" w:rsidRDefault="00C93055" w:rsidP="009B0B4C">
      <w:pPr>
        <w:spacing w:after="0" w:line="240" w:lineRule="auto"/>
        <w:ind w:left="720" w:hanging="720"/>
        <w:jc w:val="both"/>
        <w:rPr>
          <w:rFonts w:ascii="Times New Roman" w:hAnsi="Times New Roman" w:cs="Times New Roman"/>
          <w:color w:val="000000" w:themeColor="text1"/>
          <w:sz w:val="24"/>
          <w:szCs w:val="24"/>
          <w:shd w:val="clear" w:color="auto" w:fill="FCFCFC"/>
        </w:rPr>
      </w:pPr>
      <w:r w:rsidRPr="0016189A">
        <w:rPr>
          <w:rFonts w:ascii="Times New Roman" w:hAnsi="Times New Roman" w:cs="Times New Roman"/>
          <w:color w:val="000000" w:themeColor="text1"/>
          <w:sz w:val="24"/>
          <w:szCs w:val="24"/>
          <w:shd w:val="clear" w:color="auto" w:fill="FCFCFC"/>
        </w:rPr>
        <w:t xml:space="preserve">Dawson, P., and  Guare, R. (2010). </w:t>
      </w:r>
      <w:r w:rsidRPr="0016189A">
        <w:rPr>
          <w:rStyle w:val="Emphasis"/>
          <w:rFonts w:ascii="Times New Roman" w:hAnsi="Times New Roman" w:cs="Times New Roman"/>
          <w:color w:val="000000" w:themeColor="text1"/>
          <w:sz w:val="24"/>
          <w:szCs w:val="24"/>
        </w:rPr>
        <w:t>Executive skills in children and adolescents: A practical guide to assessment and intervention</w:t>
      </w:r>
      <w:r w:rsidRPr="0016189A">
        <w:rPr>
          <w:rFonts w:ascii="Times New Roman" w:hAnsi="Times New Roman" w:cs="Times New Roman"/>
          <w:color w:val="000000" w:themeColor="text1"/>
          <w:sz w:val="24"/>
          <w:szCs w:val="24"/>
          <w:shd w:val="clear" w:color="auto" w:fill="FCFCFC"/>
        </w:rPr>
        <w:t xml:space="preserve"> (2nd ed.). New York: The Guilford Press.</w:t>
      </w:r>
    </w:p>
    <w:p w14:paraId="3EE29F85" w14:textId="77777777" w:rsidR="009B0B4C" w:rsidRPr="0016189A" w:rsidRDefault="009B0B4C" w:rsidP="006153C9">
      <w:pPr>
        <w:spacing w:after="0" w:line="120" w:lineRule="auto"/>
        <w:ind w:left="720" w:hanging="720"/>
        <w:jc w:val="both"/>
        <w:rPr>
          <w:rFonts w:ascii="Times New Roman" w:hAnsi="Times New Roman" w:cs="Times New Roman"/>
          <w:sz w:val="24"/>
          <w:szCs w:val="24"/>
        </w:rPr>
      </w:pPr>
    </w:p>
    <w:p w14:paraId="170E93ED" w14:textId="77777777" w:rsidR="009B0B4C" w:rsidRPr="0016189A" w:rsidRDefault="00C93055" w:rsidP="009B0B4C">
      <w:pPr>
        <w:spacing w:after="0" w:line="240" w:lineRule="auto"/>
        <w:ind w:left="720" w:hanging="720"/>
        <w:jc w:val="both"/>
        <w:rPr>
          <w:rFonts w:ascii="Times New Roman" w:hAnsi="Times New Roman" w:cs="Times New Roman"/>
          <w:sz w:val="24"/>
          <w:szCs w:val="24"/>
        </w:rPr>
      </w:pPr>
      <w:r w:rsidRPr="0016189A">
        <w:rPr>
          <w:rFonts w:ascii="Times New Roman" w:hAnsi="Times New Roman" w:cs="Times New Roman"/>
          <w:sz w:val="24"/>
          <w:szCs w:val="24"/>
        </w:rPr>
        <w:t xml:space="preserve">Doyle, A (2020). What Are Collaboration Skills? Definition &amp; Examples of Collaboration Skills. </w:t>
      </w:r>
      <w:hyperlink r:id="rId9" w:history="1">
        <w:r w:rsidRPr="0016189A">
          <w:rPr>
            <w:rStyle w:val="Hyperlink"/>
            <w:rFonts w:ascii="Times New Roman" w:hAnsi="Times New Roman" w:cs="Times New Roman"/>
            <w:sz w:val="24"/>
            <w:szCs w:val="24"/>
          </w:rPr>
          <w:t>https://www.thebalancecareers.com/collaboration-skills-with-examples-2059686</w:t>
        </w:r>
      </w:hyperlink>
    </w:p>
    <w:p w14:paraId="254DA013" w14:textId="77777777" w:rsidR="009B0B4C" w:rsidRPr="0016189A" w:rsidRDefault="009B0B4C" w:rsidP="006153C9">
      <w:pPr>
        <w:spacing w:after="0" w:line="120" w:lineRule="auto"/>
        <w:ind w:left="720" w:hanging="720"/>
        <w:jc w:val="both"/>
        <w:rPr>
          <w:rFonts w:ascii="Times New Roman" w:hAnsi="Times New Roman" w:cs="Times New Roman"/>
          <w:sz w:val="24"/>
          <w:szCs w:val="24"/>
        </w:rPr>
      </w:pPr>
    </w:p>
    <w:p w14:paraId="2E02BC7D" w14:textId="77777777" w:rsidR="009B0B4C" w:rsidRPr="0016189A" w:rsidRDefault="00A9455C" w:rsidP="009B0B4C">
      <w:pPr>
        <w:spacing w:after="0" w:line="240" w:lineRule="auto"/>
        <w:ind w:left="720" w:hanging="720"/>
        <w:jc w:val="both"/>
        <w:rPr>
          <w:rFonts w:ascii="Times New Roman" w:hAnsi="Times New Roman" w:cs="Times New Roman"/>
          <w:sz w:val="24"/>
          <w:szCs w:val="24"/>
        </w:rPr>
      </w:pPr>
      <w:hyperlink r:id="rId10" w:history="1">
        <w:r w:rsidR="00C93055" w:rsidRPr="0016189A">
          <w:rPr>
            <w:rStyle w:val="Hyperlink"/>
            <w:rFonts w:ascii="Times New Roman" w:hAnsi="Times New Roman" w:cs="Times New Roman"/>
            <w:color w:val="000000" w:themeColor="text1"/>
            <w:sz w:val="24"/>
            <w:szCs w:val="24"/>
            <w:bdr w:val="none" w:sz="0" w:space="0" w:color="auto" w:frame="1"/>
          </w:rPr>
          <w:t>Duwadi</w:t>
        </w:r>
      </w:hyperlink>
      <w:r w:rsidR="00C93055" w:rsidRPr="0016189A">
        <w:rPr>
          <w:rFonts w:ascii="Times New Roman" w:hAnsi="Times New Roman" w:cs="Times New Roman"/>
          <w:color w:val="000000" w:themeColor="text1"/>
          <w:sz w:val="24"/>
          <w:szCs w:val="24"/>
        </w:rPr>
        <w:t xml:space="preserve">, E. P. (2014). </w:t>
      </w:r>
      <w:r w:rsidR="00C93055" w:rsidRPr="0016189A">
        <w:rPr>
          <w:rFonts w:ascii="Times New Roman" w:hAnsi="Times New Roman" w:cs="Times New Roman"/>
          <w:sz w:val="24"/>
          <w:szCs w:val="24"/>
        </w:rPr>
        <w:t xml:space="preserve">Listening Skill for Communicating Effectively in Teams                 International </w:t>
      </w:r>
      <w:r w:rsidR="00C93055" w:rsidRPr="0016189A">
        <w:rPr>
          <w:rFonts w:ascii="Times New Roman" w:hAnsi="Times New Roman" w:cs="Times New Roman"/>
          <w:i/>
          <w:iCs/>
          <w:sz w:val="24"/>
          <w:szCs w:val="24"/>
        </w:rPr>
        <w:t>Journal of Communication</w:t>
      </w:r>
      <w:r w:rsidR="00C93055" w:rsidRPr="0016189A">
        <w:rPr>
          <w:rFonts w:ascii="Times New Roman" w:hAnsi="Times New Roman" w:cs="Times New Roman"/>
          <w:sz w:val="24"/>
          <w:szCs w:val="24"/>
        </w:rPr>
        <w:t xml:space="preserve"> 24(1).  </w:t>
      </w:r>
      <w:hyperlink r:id="rId11" w:history="1">
        <w:r w:rsidR="00C93055" w:rsidRPr="0016189A">
          <w:rPr>
            <w:rStyle w:val="Hyperlink"/>
            <w:rFonts w:ascii="Times New Roman" w:hAnsi="Times New Roman" w:cs="Times New Roman"/>
            <w:sz w:val="24"/>
            <w:szCs w:val="24"/>
          </w:rPr>
          <w:t>https://www.researchgate.net/publication/301787854_Listening_Skill_for_Communicating_Effectively_in_Teams</w:t>
        </w:r>
      </w:hyperlink>
    </w:p>
    <w:p w14:paraId="3A05DB1B" w14:textId="77777777" w:rsidR="009B0B4C" w:rsidRPr="0016189A" w:rsidRDefault="009B0B4C" w:rsidP="009B0B4C">
      <w:pPr>
        <w:spacing w:after="0" w:line="240" w:lineRule="auto"/>
        <w:ind w:left="720" w:hanging="720"/>
        <w:jc w:val="both"/>
        <w:rPr>
          <w:rFonts w:ascii="Times New Roman" w:hAnsi="Times New Roman" w:cs="Times New Roman"/>
          <w:sz w:val="24"/>
          <w:szCs w:val="24"/>
        </w:rPr>
      </w:pPr>
    </w:p>
    <w:p w14:paraId="0DB37088" w14:textId="77777777" w:rsidR="009B0B4C" w:rsidRPr="0016189A" w:rsidRDefault="00C93055" w:rsidP="009B0B4C">
      <w:pPr>
        <w:spacing w:after="0" w:line="240" w:lineRule="auto"/>
        <w:ind w:left="720" w:hanging="720"/>
        <w:jc w:val="both"/>
        <w:rPr>
          <w:rFonts w:ascii="Times New Roman" w:hAnsi="Times New Roman" w:cs="Times New Roman"/>
          <w:sz w:val="24"/>
          <w:szCs w:val="24"/>
        </w:rPr>
      </w:pPr>
      <w:r w:rsidRPr="0016189A">
        <w:rPr>
          <w:rFonts w:ascii="Times New Roman" w:hAnsi="Times New Roman" w:cs="Times New Roman"/>
          <w:sz w:val="24"/>
          <w:szCs w:val="24"/>
        </w:rPr>
        <w:t xml:space="preserve">Eisenberg, M. B., and Berkowitz, R.T (1992).Information problem-solving. The Big six skills approach. </w:t>
      </w:r>
      <w:r w:rsidRPr="0016189A">
        <w:rPr>
          <w:rFonts w:ascii="Times New Roman" w:hAnsi="Times New Roman" w:cs="Times New Roman"/>
          <w:i/>
          <w:iCs/>
          <w:sz w:val="24"/>
          <w:szCs w:val="24"/>
        </w:rPr>
        <w:t>School library media activities monthly</w:t>
      </w:r>
      <w:r w:rsidRPr="0016189A">
        <w:rPr>
          <w:rFonts w:ascii="Times New Roman" w:hAnsi="Times New Roman" w:cs="Times New Roman"/>
          <w:sz w:val="24"/>
          <w:szCs w:val="24"/>
        </w:rPr>
        <w:t xml:space="preserve"> 8(5), 27-42   </w:t>
      </w:r>
    </w:p>
    <w:p w14:paraId="37F0BD17" w14:textId="77777777" w:rsidR="009B0B4C" w:rsidRPr="0016189A" w:rsidRDefault="009B0B4C" w:rsidP="006153C9">
      <w:pPr>
        <w:spacing w:after="0" w:line="120" w:lineRule="auto"/>
        <w:ind w:left="720" w:hanging="720"/>
        <w:jc w:val="both"/>
        <w:rPr>
          <w:rFonts w:ascii="Times New Roman" w:hAnsi="Times New Roman" w:cs="Times New Roman"/>
          <w:sz w:val="24"/>
          <w:szCs w:val="24"/>
        </w:rPr>
      </w:pPr>
    </w:p>
    <w:p w14:paraId="2992F13A" w14:textId="77777777" w:rsidR="009B0B4C" w:rsidRPr="0016189A" w:rsidRDefault="00C93055" w:rsidP="009B0B4C">
      <w:pPr>
        <w:spacing w:after="0" w:line="240" w:lineRule="auto"/>
        <w:ind w:left="720" w:hanging="720"/>
        <w:jc w:val="both"/>
        <w:rPr>
          <w:rFonts w:ascii="Times New Roman" w:hAnsi="Times New Roman" w:cs="Times New Roman"/>
          <w:sz w:val="24"/>
          <w:szCs w:val="24"/>
        </w:rPr>
      </w:pPr>
      <w:r w:rsidRPr="0016189A">
        <w:rPr>
          <w:rFonts w:ascii="Times New Roman" w:hAnsi="Times New Roman" w:cs="Times New Roman"/>
          <w:sz w:val="24"/>
          <w:szCs w:val="24"/>
        </w:rPr>
        <w:t xml:space="preserve">Eisenberg, M., Johnson, D., &amp; Berkowitz, B. (2010). Information, communications, and technology (ICT) skills curriculum based on the Big6 skills approach to information problem-solving. </w:t>
      </w:r>
      <w:r w:rsidRPr="0016189A">
        <w:rPr>
          <w:rFonts w:ascii="Times New Roman" w:hAnsi="Times New Roman" w:cs="Times New Roman"/>
          <w:i/>
          <w:iCs/>
          <w:sz w:val="24"/>
          <w:szCs w:val="24"/>
        </w:rPr>
        <w:t>Library Media Connection</w:t>
      </w:r>
      <w:r w:rsidRPr="0016189A">
        <w:rPr>
          <w:rFonts w:ascii="Times New Roman" w:hAnsi="Times New Roman" w:cs="Times New Roman"/>
          <w:sz w:val="24"/>
          <w:szCs w:val="24"/>
        </w:rPr>
        <w:t xml:space="preserve">, </w:t>
      </w:r>
      <w:r w:rsidRPr="0016189A">
        <w:rPr>
          <w:rFonts w:ascii="Times New Roman" w:hAnsi="Times New Roman" w:cs="Times New Roman"/>
          <w:i/>
          <w:iCs/>
          <w:sz w:val="24"/>
          <w:szCs w:val="24"/>
        </w:rPr>
        <w:t>28</w:t>
      </w:r>
      <w:r w:rsidRPr="0016189A">
        <w:rPr>
          <w:rFonts w:ascii="Times New Roman" w:hAnsi="Times New Roman" w:cs="Times New Roman"/>
          <w:sz w:val="24"/>
          <w:szCs w:val="24"/>
        </w:rPr>
        <w:t>(6), 24-27</w:t>
      </w:r>
    </w:p>
    <w:p w14:paraId="053CF7B2" w14:textId="77777777" w:rsidR="009B0B4C" w:rsidRPr="0016189A" w:rsidRDefault="009B0B4C" w:rsidP="006153C9">
      <w:pPr>
        <w:spacing w:after="0" w:line="120" w:lineRule="auto"/>
        <w:ind w:left="720" w:hanging="720"/>
        <w:jc w:val="both"/>
        <w:rPr>
          <w:rFonts w:ascii="Times New Roman" w:hAnsi="Times New Roman" w:cs="Times New Roman"/>
          <w:sz w:val="24"/>
          <w:szCs w:val="24"/>
        </w:rPr>
      </w:pPr>
    </w:p>
    <w:p w14:paraId="0EF70EEE" w14:textId="77777777" w:rsidR="009B0B4C" w:rsidRPr="0016189A" w:rsidRDefault="00C93055" w:rsidP="009B0B4C">
      <w:pPr>
        <w:spacing w:after="0" w:line="240" w:lineRule="auto"/>
        <w:ind w:left="720" w:hanging="720"/>
        <w:jc w:val="both"/>
        <w:rPr>
          <w:rFonts w:ascii="Times New Roman" w:hAnsi="Times New Roman" w:cs="Times New Roman"/>
          <w:sz w:val="24"/>
          <w:szCs w:val="24"/>
        </w:rPr>
      </w:pPr>
      <w:r w:rsidRPr="0016189A">
        <w:rPr>
          <w:rFonts w:ascii="Times New Roman" w:hAnsi="Times New Roman" w:cs="Times New Roman"/>
          <w:sz w:val="24"/>
          <w:szCs w:val="24"/>
        </w:rPr>
        <w:t xml:space="preserve">Freshwater, D., Sherwood, G., and Drury, V. (2006). International research collaboration. Issues, benefits, and challenges of the global network. </w:t>
      </w:r>
      <w:r w:rsidRPr="0016189A">
        <w:rPr>
          <w:rFonts w:ascii="Times New Roman" w:hAnsi="Times New Roman" w:cs="Times New Roman"/>
          <w:i/>
          <w:iCs/>
          <w:sz w:val="24"/>
          <w:szCs w:val="24"/>
        </w:rPr>
        <w:t>Journal of Research in Nursing</w:t>
      </w:r>
      <w:r w:rsidRPr="0016189A">
        <w:rPr>
          <w:rFonts w:ascii="Times New Roman" w:hAnsi="Times New Roman" w:cs="Times New Roman"/>
          <w:sz w:val="24"/>
          <w:szCs w:val="24"/>
        </w:rPr>
        <w:t>, 11 (4): 295-303.</w:t>
      </w:r>
    </w:p>
    <w:p w14:paraId="37047AD5" w14:textId="77777777" w:rsidR="009B0B4C" w:rsidRPr="0016189A" w:rsidRDefault="009B0B4C" w:rsidP="006153C9">
      <w:pPr>
        <w:spacing w:after="0" w:line="120" w:lineRule="auto"/>
        <w:ind w:left="720" w:hanging="720"/>
        <w:jc w:val="both"/>
        <w:rPr>
          <w:rFonts w:ascii="Times New Roman" w:hAnsi="Times New Roman" w:cs="Times New Roman"/>
          <w:sz w:val="24"/>
          <w:szCs w:val="24"/>
        </w:rPr>
      </w:pPr>
    </w:p>
    <w:p w14:paraId="41E903F6" w14:textId="77777777" w:rsidR="009B0B4C" w:rsidRPr="0016189A" w:rsidRDefault="00C93055" w:rsidP="009B0B4C">
      <w:pPr>
        <w:spacing w:after="0" w:line="240" w:lineRule="auto"/>
        <w:ind w:left="720" w:hanging="720"/>
        <w:jc w:val="both"/>
        <w:rPr>
          <w:rFonts w:ascii="Times New Roman" w:hAnsi="Times New Roman" w:cs="Times New Roman"/>
          <w:sz w:val="24"/>
          <w:szCs w:val="24"/>
        </w:rPr>
      </w:pPr>
      <w:r w:rsidRPr="0016189A">
        <w:rPr>
          <w:rFonts w:ascii="Times New Roman" w:hAnsi="Times New Roman" w:cs="Times New Roman"/>
          <w:sz w:val="24"/>
          <w:szCs w:val="24"/>
        </w:rPr>
        <w:t xml:space="preserve">Fu, J., &amp; Pow, J. (2011). Fostering digital literacy through web-based collaborative inquiry learning – A case study. </w:t>
      </w:r>
      <w:r w:rsidRPr="0016189A">
        <w:rPr>
          <w:rFonts w:ascii="Times New Roman" w:hAnsi="Times New Roman" w:cs="Times New Roman"/>
          <w:i/>
          <w:iCs/>
          <w:sz w:val="24"/>
          <w:szCs w:val="24"/>
        </w:rPr>
        <w:t>Journal of Information Technology Education: Innovations in Practice</w:t>
      </w:r>
      <w:r w:rsidRPr="0016189A">
        <w:rPr>
          <w:rFonts w:ascii="Times New Roman" w:hAnsi="Times New Roman" w:cs="Times New Roman"/>
          <w:sz w:val="24"/>
          <w:szCs w:val="24"/>
        </w:rPr>
        <w:t xml:space="preserve">, </w:t>
      </w:r>
      <w:r w:rsidRPr="0016189A">
        <w:rPr>
          <w:rFonts w:ascii="Times New Roman" w:hAnsi="Times New Roman" w:cs="Times New Roman"/>
          <w:i/>
          <w:iCs/>
          <w:sz w:val="24"/>
          <w:szCs w:val="24"/>
        </w:rPr>
        <w:t xml:space="preserve">10, </w:t>
      </w:r>
      <w:r w:rsidRPr="0016189A">
        <w:rPr>
          <w:rFonts w:ascii="Times New Roman" w:hAnsi="Times New Roman" w:cs="Times New Roman"/>
          <w:sz w:val="24"/>
          <w:szCs w:val="24"/>
        </w:rPr>
        <w:t>57-71. Retrieved from http://www.jite.org/documents/Vol10/JITEv10IIPp057-071Jun930.pdf</w:t>
      </w:r>
    </w:p>
    <w:p w14:paraId="2349D241" w14:textId="77777777" w:rsidR="009B0B4C" w:rsidRPr="0016189A" w:rsidRDefault="009B0B4C" w:rsidP="009B0B4C">
      <w:pPr>
        <w:spacing w:after="0" w:line="240" w:lineRule="auto"/>
        <w:ind w:left="720" w:hanging="720"/>
        <w:jc w:val="both"/>
        <w:rPr>
          <w:rFonts w:ascii="Times New Roman" w:hAnsi="Times New Roman" w:cs="Times New Roman"/>
          <w:sz w:val="24"/>
          <w:szCs w:val="24"/>
        </w:rPr>
      </w:pPr>
    </w:p>
    <w:p w14:paraId="6213D1F1" w14:textId="77777777" w:rsidR="009B0B4C" w:rsidRPr="0016189A" w:rsidRDefault="00C93055" w:rsidP="009B0B4C">
      <w:pPr>
        <w:spacing w:after="0" w:line="240" w:lineRule="auto"/>
        <w:ind w:left="720" w:hanging="720"/>
        <w:jc w:val="both"/>
        <w:rPr>
          <w:rFonts w:ascii="Times New Roman" w:hAnsi="Times New Roman" w:cs="Times New Roman"/>
          <w:sz w:val="24"/>
          <w:szCs w:val="24"/>
        </w:rPr>
      </w:pPr>
      <w:r w:rsidRPr="0016189A">
        <w:rPr>
          <w:rFonts w:ascii="Times New Roman" w:hAnsi="Times New Roman" w:cs="Times New Roman"/>
          <w:sz w:val="24"/>
          <w:szCs w:val="24"/>
        </w:rPr>
        <w:t xml:space="preserve">Gantz, J., and Reinsel, D. (2012). The digital universe in 2020: big data, bigger digital shadows, and biggest growth in the far east. </w:t>
      </w:r>
      <w:hyperlink r:id="rId12" w:history="1">
        <w:r w:rsidRPr="0016189A">
          <w:rPr>
            <w:rStyle w:val="Hyperlink"/>
            <w:rFonts w:ascii="Times New Roman" w:hAnsi="Times New Roman" w:cs="Times New Roman"/>
            <w:sz w:val="24"/>
            <w:szCs w:val="24"/>
          </w:rPr>
          <w:t>http://www.emc.com/collateral/analyst-reports/idc-the-             digital-universe-in-2020.pdf</w:t>
        </w:r>
      </w:hyperlink>
    </w:p>
    <w:p w14:paraId="2D69EB96" w14:textId="77777777" w:rsidR="008E0867" w:rsidRPr="0016189A" w:rsidRDefault="00C93055" w:rsidP="008E0867">
      <w:pPr>
        <w:spacing w:after="0" w:line="240" w:lineRule="auto"/>
        <w:ind w:left="720" w:hanging="720"/>
        <w:jc w:val="both"/>
        <w:rPr>
          <w:rFonts w:ascii="Times New Roman" w:hAnsi="Times New Roman" w:cs="Times New Roman"/>
          <w:bCs/>
          <w:sz w:val="24"/>
          <w:szCs w:val="24"/>
        </w:rPr>
      </w:pPr>
      <w:r w:rsidRPr="0016189A">
        <w:rPr>
          <w:rFonts w:ascii="Times New Roman" w:hAnsi="Times New Roman" w:cs="Times New Roman"/>
          <w:bCs/>
          <w:sz w:val="24"/>
          <w:szCs w:val="24"/>
        </w:rPr>
        <w:t>Gillies, R., and Boyle, M. (2010). Teachers’ reflection on cooperative learning: issues of implementation. Journal of teaching and teacher education, 26, 933-940</w:t>
      </w:r>
    </w:p>
    <w:p w14:paraId="537F9595" w14:textId="77777777" w:rsidR="008E0867" w:rsidRPr="0016189A" w:rsidRDefault="008E0867" w:rsidP="008E0867">
      <w:pPr>
        <w:spacing w:after="0" w:line="240" w:lineRule="auto"/>
        <w:ind w:left="720" w:hanging="720"/>
        <w:jc w:val="both"/>
        <w:rPr>
          <w:rFonts w:ascii="Times New Roman" w:hAnsi="Times New Roman" w:cs="Times New Roman"/>
          <w:bCs/>
          <w:sz w:val="24"/>
          <w:szCs w:val="24"/>
        </w:rPr>
      </w:pPr>
    </w:p>
    <w:p w14:paraId="609A68E4" w14:textId="77777777" w:rsidR="009B0B4C" w:rsidRPr="0016189A" w:rsidRDefault="00C93055" w:rsidP="008E0867">
      <w:pPr>
        <w:spacing w:after="0" w:line="240" w:lineRule="auto"/>
        <w:ind w:left="720" w:hanging="720"/>
        <w:jc w:val="both"/>
        <w:rPr>
          <w:rFonts w:ascii="Times New Roman" w:hAnsi="Times New Roman" w:cs="Times New Roman"/>
          <w:bCs/>
          <w:sz w:val="24"/>
          <w:szCs w:val="24"/>
        </w:rPr>
      </w:pPr>
      <w:r w:rsidRPr="0016189A">
        <w:rPr>
          <w:rFonts w:ascii="Times New Roman" w:hAnsi="Times New Roman" w:cs="Times New Roman"/>
          <w:sz w:val="24"/>
          <w:szCs w:val="24"/>
        </w:rPr>
        <w:t xml:space="preserve">Ha, L., Jeroen, J.,  and Theo, W. (2018)  collaborative learning practices: teacher and student perceived obstacles to effective student collaboration. </w:t>
      </w:r>
      <w:r w:rsidRPr="0016189A">
        <w:rPr>
          <w:rFonts w:ascii="Times New Roman" w:hAnsi="Times New Roman" w:cs="Times New Roman"/>
          <w:i/>
          <w:sz w:val="24"/>
          <w:szCs w:val="24"/>
        </w:rPr>
        <w:t>Cambridge Journal of education</w:t>
      </w:r>
      <w:r w:rsidRPr="0016189A">
        <w:rPr>
          <w:rFonts w:ascii="Times New Roman" w:hAnsi="Times New Roman" w:cs="Times New Roman"/>
          <w:sz w:val="24"/>
          <w:szCs w:val="24"/>
        </w:rPr>
        <w:t xml:space="preserve"> 48, 103-122</w:t>
      </w:r>
    </w:p>
    <w:p w14:paraId="1EB6E505" w14:textId="77777777" w:rsidR="008E0867" w:rsidRPr="0016189A" w:rsidRDefault="008E0867" w:rsidP="008E0867">
      <w:pPr>
        <w:spacing w:after="0" w:line="240" w:lineRule="auto"/>
        <w:ind w:left="720" w:hanging="720"/>
        <w:jc w:val="both"/>
        <w:rPr>
          <w:rFonts w:ascii="Times New Roman" w:hAnsi="Times New Roman" w:cs="Times New Roman"/>
          <w:bCs/>
          <w:sz w:val="24"/>
          <w:szCs w:val="24"/>
        </w:rPr>
      </w:pPr>
    </w:p>
    <w:p w14:paraId="697CC3C3" w14:textId="77777777" w:rsidR="009B0B4C" w:rsidRPr="0016189A" w:rsidRDefault="00C93055" w:rsidP="009B0B4C">
      <w:pPr>
        <w:spacing w:line="240" w:lineRule="auto"/>
        <w:ind w:left="720" w:hanging="720"/>
        <w:jc w:val="both"/>
        <w:rPr>
          <w:rFonts w:ascii="Times New Roman" w:hAnsi="Times New Roman" w:cs="Times New Roman"/>
          <w:sz w:val="24"/>
          <w:szCs w:val="24"/>
        </w:rPr>
      </w:pPr>
      <w:r w:rsidRPr="0016189A">
        <w:rPr>
          <w:rFonts w:ascii="Times New Roman" w:hAnsi="Times New Roman" w:cs="Times New Roman"/>
          <w:sz w:val="24"/>
          <w:szCs w:val="24"/>
        </w:rPr>
        <w:t xml:space="preserve">Johnson, D.W., and Johnson, R. T. (1999). Making cooperative learning work.  Theory into practice. 38, 67-73 </w:t>
      </w:r>
    </w:p>
    <w:p w14:paraId="726EEC99" w14:textId="77777777" w:rsidR="009B0B4C" w:rsidRPr="0016189A" w:rsidRDefault="00C93055" w:rsidP="009B0B4C">
      <w:pPr>
        <w:spacing w:after="0" w:line="240" w:lineRule="auto"/>
        <w:ind w:left="720" w:hanging="720"/>
        <w:jc w:val="both"/>
        <w:rPr>
          <w:rFonts w:ascii="Times New Roman" w:hAnsi="Times New Roman" w:cs="Times New Roman"/>
          <w:sz w:val="24"/>
          <w:szCs w:val="24"/>
        </w:rPr>
      </w:pPr>
      <w:r w:rsidRPr="0016189A">
        <w:rPr>
          <w:rFonts w:ascii="Times New Roman" w:hAnsi="Times New Roman" w:cs="Times New Roman"/>
          <w:sz w:val="24"/>
          <w:szCs w:val="24"/>
        </w:rPr>
        <w:t>Koutrouba, K., Kariotaki, M., and Christopoulos, I. (2012). Secondary education students’  preferences regarding their participation in group work: The case of Greece. Improving Schools, 15, 245–259.</w:t>
      </w:r>
    </w:p>
    <w:p w14:paraId="2477A4D7" w14:textId="77777777" w:rsidR="009B0B4C" w:rsidRPr="0016189A" w:rsidRDefault="009B0B4C" w:rsidP="009B0B4C">
      <w:pPr>
        <w:autoSpaceDE w:val="0"/>
        <w:autoSpaceDN w:val="0"/>
        <w:adjustRightInd w:val="0"/>
        <w:spacing w:after="0" w:line="240" w:lineRule="auto"/>
        <w:ind w:left="720" w:hanging="720"/>
        <w:jc w:val="both"/>
        <w:rPr>
          <w:rFonts w:ascii="Times New Roman" w:hAnsi="Times New Roman" w:cs="Times New Roman"/>
          <w:color w:val="000000"/>
          <w:sz w:val="24"/>
          <w:szCs w:val="24"/>
        </w:rPr>
      </w:pPr>
    </w:p>
    <w:p w14:paraId="1CFB9E4E" w14:textId="77777777" w:rsidR="009B0B4C" w:rsidRPr="0016189A" w:rsidRDefault="00C93055" w:rsidP="009B0B4C">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16189A">
        <w:rPr>
          <w:rFonts w:ascii="Times New Roman" w:hAnsi="Times New Roman" w:cs="Times New Roman"/>
          <w:color w:val="000000"/>
          <w:sz w:val="24"/>
          <w:szCs w:val="24"/>
        </w:rPr>
        <w:t xml:space="preserve">Odede, I. R., and Zawedde, N. (2018). "Information Literacy Skills in using Electronic Information Resources. </w:t>
      </w:r>
      <w:r w:rsidRPr="0016189A">
        <w:rPr>
          <w:rFonts w:ascii="Times New Roman" w:hAnsi="Times New Roman" w:cs="Times New Roman"/>
          <w:i/>
          <w:iCs/>
          <w:color w:val="000000"/>
          <w:sz w:val="24"/>
          <w:szCs w:val="24"/>
        </w:rPr>
        <w:t>Library Philosophy and Practice (e-journal)</w:t>
      </w:r>
      <w:r w:rsidRPr="0016189A">
        <w:rPr>
          <w:rFonts w:ascii="Times New Roman" w:hAnsi="Times New Roman" w:cs="Times New Roman"/>
          <w:color w:val="000000"/>
          <w:sz w:val="24"/>
          <w:szCs w:val="24"/>
        </w:rPr>
        <w:t xml:space="preserve">. 1947. </w:t>
      </w:r>
      <w:r w:rsidRPr="0016189A">
        <w:rPr>
          <w:rFonts w:ascii="Times New Roman" w:hAnsi="Times New Roman" w:cs="Times New Roman"/>
          <w:color w:val="316192"/>
          <w:sz w:val="24"/>
          <w:szCs w:val="24"/>
        </w:rPr>
        <w:t>http://digitalcommons.unl.edu/libphilprac/1947</w:t>
      </w:r>
    </w:p>
    <w:p w14:paraId="7BF4D3C6" w14:textId="77777777" w:rsidR="009B0B4C" w:rsidRPr="0016189A" w:rsidRDefault="009B0B4C" w:rsidP="009B0B4C">
      <w:pPr>
        <w:spacing w:after="0" w:line="240" w:lineRule="auto"/>
        <w:ind w:left="720" w:hanging="720"/>
        <w:jc w:val="both"/>
        <w:rPr>
          <w:rFonts w:ascii="Times New Roman" w:hAnsi="Times New Roman" w:cs="Times New Roman"/>
          <w:sz w:val="24"/>
          <w:szCs w:val="24"/>
        </w:rPr>
      </w:pPr>
    </w:p>
    <w:p w14:paraId="7A6D5108" w14:textId="77777777" w:rsidR="009B0B4C" w:rsidRPr="0016189A" w:rsidRDefault="00C93055" w:rsidP="009B0B4C">
      <w:pPr>
        <w:spacing w:after="0" w:line="240" w:lineRule="auto"/>
        <w:ind w:left="720" w:hanging="720"/>
        <w:jc w:val="both"/>
        <w:rPr>
          <w:rFonts w:ascii="Times New Roman" w:hAnsi="Times New Roman" w:cs="Times New Roman"/>
          <w:color w:val="000000" w:themeColor="text1"/>
          <w:sz w:val="24"/>
          <w:szCs w:val="24"/>
          <w:shd w:val="clear" w:color="auto" w:fill="FCFCFC"/>
        </w:rPr>
      </w:pPr>
      <w:r w:rsidRPr="0016189A">
        <w:rPr>
          <w:rFonts w:ascii="Times New Roman" w:hAnsi="Times New Roman" w:cs="Times New Roman"/>
          <w:sz w:val="24"/>
          <w:szCs w:val="24"/>
        </w:rPr>
        <w:t xml:space="preserve">OECD PISA Collaborative Problem Solving Expert Working Group (2013). PISA 2015 draft </w:t>
      </w:r>
    </w:p>
    <w:p w14:paraId="4ECA94B8" w14:textId="77777777" w:rsidR="009B0B4C" w:rsidRPr="0016189A" w:rsidRDefault="009B0B4C" w:rsidP="009B0B4C">
      <w:pPr>
        <w:shd w:val="clear" w:color="auto" w:fill="FFFFFF"/>
        <w:spacing w:after="0" w:line="240" w:lineRule="auto"/>
        <w:ind w:left="720" w:hanging="720"/>
        <w:jc w:val="both"/>
        <w:rPr>
          <w:rFonts w:ascii="Times New Roman" w:hAnsi="Times New Roman" w:cs="Times New Roman"/>
          <w:color w:val="111111"/>
          <w:sz w:val="24"/>
          <w:szCs w:val="24"/>
        </w:rPr>
      </w:pPr>
    </w:p>
    <w:p w14:paraId="4CB83793" w14:textId="77777777" w:rsidR="009B0B4C" w:rsidRPr="0016189A" w:rsidRDefault="00C93055" w:rsidP="009B0B4C">
      <w:pPr>
        <w:shd w:val="clear" w:color="auto" w:fill="FFFFFF"/>
        <w:spacing w:after="0" w:line="240" w:lineRule="auto"/>
        <w:ind w:left="720" w:hanging="720"/>
        <w:jc w:val="both"/>
        <w:rPr>
          <w:rFonts w:ascii="Times New Roman" w:hAnsi="Times New Roman" w:cs="Times New Roman"/>
          <w:color w:val="111111"/>
          <w:sz w:val="24"/>
          <w:szCs w:val="24"/>
        </w:rPr>
      </w:pPr>
      <w:r w:rsidRPr="0016189A">
        <w:rPr>
          <w:rFonts w:ascii="Times New Roman" w:hAnsi="Times New Roman" w:cs="Times New Roman"/>
          <w:color w:val="111111"/>
          <w:sz w:val="24"/>
          <w:szCs w:val="24"/>
        </w:rPr>
        <w:t xml:space="preserve">Paul D.L., and Jeanne E. O. (2004). </w:t>
      </w:r>
      <w:r w:rsidRPr="0016189A">
        <w:rPr>
          <w:rFonts w:ascii="Times New Roman" w:hAnsi="Times New Roman" w:cs="Times New Roman"/>
          <w:i/>
          <w:iCs/>
          <w:color w:val="111111"/>
          <w:sz w:val="24"/>
          <w:szCs w:val="24"/>
        </w:rPr>
        <w:t xml:space="preserve">Practical Research: Planning and Design. </w:t>
      </w:r>
      <w:r w:rsidRPr="0016189A">
        <w:rPr>
          <w:rFonts w:ascii="Times New Roman" w:hAnsi="Times New Roman" w:cs="Times New Roman"/>
          <w:color w:val="111111"/>
          <w:sz w:val="24"/>
          <w:szCs w:val="24"/>
        </w:rPr>
        <w:t xml:space="preserve">(8th ed.). </w:t>
      </w:r>
    </w:p>
    <w:p w14:paraId="5238EF59" w14:textId="77777777" w:rsidR="009B0B4C" w:rsidRPr="0016189A" w:rsidRDefault="009B0B4C" w:rsidP="009B0B4C">
      <w:pPr>
        <w:pStyle w:val="Default"/>
        <w:ind w:left="720" w:hanging="720"/>
        <w:jc w:val="both"/>
      </w:pPr>
    </w:p>
    <w:p w14:paraId="6D430737" w14:textId="77777777" w:rsidR="009B0B4C" w:rsidRPr="0016189A" w:rsidRDefault="00C93055" w:rsidP="009B0B4C">
      <w:pPr>
        <w:pStyle w:val="Default"/>
        <w:ind w:left="720" w:hanging="720"/>
        <w:jc w:val="both"/>
      </w:pPr>
      <w:r w:rsidRPr="0016189A">
        <w:t xml:space="preserve">Pow J., and Fu, J. (2012). Developing digital literacy through collaborative inquiry learning in the web 2.0 environment – an exploration of implementing strategy. </w:t>
      </w:r>
      <w:r w:rsidRPr="0016189A">
        <w:rPr>
          <w:i/>
          <w:iCs/>
        </w:rPr>
        <w:t>Journal of Information Technology Education-Research, 11, 287-299</w:t>
      </w:r>
    </w:p>
    <w:p w14:paraId="3F78B9AC" w14:textId="77777777" w:rsidR="009B0B4C" w:rsidRPr="0016189A" w:rsidRDefault="009B0B4C" w:rsidP="009B0B4C">
      <w:pPr>
        <w:spacing w:after="0" w:line="240" w:lineRule="auto"/>
        <w:ind w:left="720" w:hanging="720"/>
        <w:jc w:val="both"/>
        <w:rPr>
          <w:rFonts w:ascii="Times New Roman" w:hAnsi="Times New Roman" w:cs="Times New Roman"/>
          <w:bCs/>
          <w:sz w:val="24"/>
          <w:szCs w:val="24"/>
        </w:rPr>
      </w:pPr>
    </w:p>
    <w:p w14:paraId="1577DC85" w14:textId="77777777" w:rsidR="009B0B4C" w:rsidRPr="0016189A" w:rsidRDefault="00C93055" w:rsidP="009B0B4C">
      <w:pPr>
        <w:spacing w:after="0" w:line="240" w:lineRule="auto"/>
        <w:ind w:left="720" w:hanging="720"/>
        <w:jc w:val="both"/>
        <w:rPr>
          <w:rFonts w:ascii="Times New Roman" w:hAnsi="Times New Roman" w:cs="Times New Roman"/>
          <w:bCs/>
          <w:sz w:val="24"/>
          <w:szCs w:val="24"/>
        </w:rPr>
      </w:pPr>
      <w:r w:rsidRPr="0016189A">
        <w:rPr>
          <w:rFonts w:ascii="Times New Roman" w:hAnsi="Times New Roman" w:cs="Times New Roman"/>
          <w:bCs/>
          <w:sz w:val="24"/>
          <w:szCs w:val="24"/>
        </w:rPr>
        <w:t xml:space="preserve">Ruys, I.,  Van Keer, H., and Aelterman, A. ( 2012). Examining pre-service teacher competence in lesson planning pertaining to collaborative learning.  </w:t>
      </w:r>
      <w:r w:rsidRPr="0016189A">
        <w:rPr>
          <w:rFonts w:ascii="Times New Roman" w:hAnsi="Times New Roman" w:cs="Times New Roman"/>
          <w:bCs/>
          <w:i/>
          <w:iCs/>
          <w:sz w:val="24"/>
          <w:szCs w:val="24"/>
        </w:rPr>
        <w:t>Journal of curriculum studies</w:t>
      </w:r>
      <w:r w:rsidRPr="0016189A">
        <w:rPr>
          <w:rFonts w:ascii="Times New Roman" w:hAnsi="Times New Roman" w:cs="Times New Roman"/>
          <w:bCs/>
          <w:sz w:val="24"/>
          <w:szCs w:val="24"/>
        </w:rPr>
        <w:t xml:space="preserve"> 44, 349 -379.</w:t>
      </w:r>
    </w:p>
    <w:p w14:paraId="32539669" w14:textId="77777777" w:rsidR="009B0B4C" w:rsidRPr="0016189A" w:rsidRDefault="009B0B4C" w:rsidP="006153C9">
      <w:pPr>
        <w:spacing w:after="0" w:line="120" w:lineRule="auto"/>
        <w:ind w:left="720" w:hanging="720"/>
        <w:jc w:val="both"/>
        <w:rPr>
          <w:rFonts w:ascii="Times New Roman" w:hAnsi="Times New Roman" w:cs="Times New Roman"/>
          <w:sz w:val="24"/>
          <w:szCs w:val="24"/>
        </w:rPr>
      </w:pPr>
    </w:p>
    <w:p w14:paraId="4BBE078C" w14:textId="77777777" w:rsidR="009B0B4C" w:rsidRPr="0016189A" w:rsidRDefault="00C93055" w:rsidP="009B0B4C">
      <w:pPr>
        <w:spacing w:after="0" w:line="240" w:lineRule="auto"/>
        <w:ind w:left="720" w:hanging="720"/>
        <w:jc w:val="both"/>
        <w:rPr>
          <w:rFonts w:ascii="Times New Roman" w:hAnsi="Times New Roman" w:cs="Times New Roman"/>
          <w:sz w:val="24"/>
          <w:szCs w:val="24"/>
        </w:rPr>
      </w:pPr>
      <w:r w:rsidRPr="0016189A">
        <w:rPr>
          <w:rFonts w:ascii="Times New Roman" w:hAnsi="Times New Roman" w:cs="Times New Roman"/>
          <w:sz w:val="24"/>
          <w:szCs w:val="24"/>
        </w:rPr>
        <w:t xml:space="preserve">Tomasello, M., and Hamann, K. (2012). Collaboration in young children. </w:t>
      </w:r>
      <w:r w:rsidRPr="0016189A">
        <w:rPr>
          <w:rFonts w:ascii="Times New Roman" w:hAnsi="Times New Roman" w:cs="Times New Roman"/>
          <w:i/>
          <w:iCs/>
          <w:sz w:val="24"/>
          <w:szCs w:val="24"/>
        </w:rPr>
        <w:t>Quarterly Journal of Experimental Psychology</w:t>
      </w:r>
      <w:r w:rsidRPr="0016189A">
        <w:rPr>
          <w:rFonts w:ascii="Times New Roman" w:hAnsi="Times New Roman" w:cs="Times New Roman"/>
          <w:sz w:val="24"/>
          <w:szCs w:val="24"/>
        </w:rPr>
        <w:t>, 65(1), 1–12.</w:t>
      </w:r>
    </w:p>
    <w:p w14:paraId="543451B0" w14:textId="77777777" w:rsidR="009B0B4C" w:rsidRPr="0016189A" w:rsidRDefault="009B0B4C" w:rsidP="009B0B4C">
      <w:pPr>
        <w:spacing w:after="0" w:line="240" w:lineRule="auto"/>
        <w:ind w:left="720" w:hanging="720"/>
        <w:jc w:val="both"/>
        <w:rPr>
          <w:rFonts w:ascii="Times New Roman" w:hAnsi="Times New Roman" w:cs="Times New Roman"/>
          <w:sz w:val="24"/>
          <w:szCs w:val="24"/>
        </w:rPr>
      </w:pPr>
    </w:p>
    <w:p w14:paraId="762E9FE1" w14:textId="77777777" w:rsidR="009B0B4C" w:rsidRPr="0016189A" w:rsidRDefault="00C93055" w:rsidP="009B0B4C">
      <w:pPr>
        <w:spacing w:after="0" w:line="240" w:lineRule="auto"/>
        <w:ind w:left="720" w:hanging="720"/>
        <w:jc w:val="both"/>
        <w:rPr>
          <w:rFonts w:ascii="Times New Roman" w:hAnsi="Times New Roman" w:cs="Times New Roman"/>
          <w:sz w:val="24"/>
          <w:szCs w:val="24"/>
        </w:rPr>
      </w:pPr>
      <w:r w:rsidRPr="0016189A">
        <w:rPr>
          <w:rFonts w:ascii="Times New Roman" w:hAnsi="Times New Roman" w:cs="Times New Roman"/>
          <w:sz w:val="24"/>
          <w:szCs w:val="24"/>
        </w:rPr>
        <w:t>UNESCO.  (2015). The Plurality of Literacy and its Implications for Policies and Programme UNESCO Education Sector Position Paper. Paris: UNESCO</w:t>
      </w:r>
    </w:p>
    <w:p w14:paraId="75B87DDC" w14:textId="77777777" w:rsidR="009B0B4C" w:rsidRPr="0016189A" w:rsidRDefault="009B0B4C" w:rsidP="009B0B4C">
      <w:pPr>
        <w:spacing w:after="0" w:line="240" w:lineRule="auto"/>
        <w:ind w:left="720" w:hanging="720"/>
        <w:jc w:val="both"/>
        <w:rPr>
          <w:rFonts w:ascii="Times New Roman" w:hAnsi="Times New Roman" w:cs="Times New Roman"/>
          <w:bCs/>
          <w:sz w:val="24"/>
          <w:szCs w:val="24"/>
        </w:rPr>
      </w:pPr>
    </w:p>
    <w:p w14:paraId="41C15C54" w14:textId="77777777" w:rsidR="009B0B4C" w:rsidRPr="0016189A" w:rsidRDefault="00C93055" w:rsidP="009B0B4C">
      <w:pPr>
        <w:spacing w:after="0" w:line="240" w:lineRule="auto"/>
        <w:ind w:left="720" w:hanging="720"/>
        <w:jc w:val="both"/>
        <w:rPr>
          <w:rFonts w:ascii="Times New Roman" w:hAnsi="Times New Roman" w:cs="Times New Roman"/>
          <w:bCs/>
          <w:sz w:val="24"/>
          <w:szCs w:val="24"/>
        </w:rPr>
      </w:pPr>
      <w:r w:rsidRPr="0016189A">
        <w:rPr>
          <w:rFonts w:ascii="Times New Roman" w:hAnsi="Times New Roman" w:cs="Times New Roman"/>
          <w:bCs/>
          <w:sz w:val="24"/>
          <w:szCs w:val="24"/>
        </w:rPr>
        <w:t xml:space="preserve">Webb,  N. M. (2009). The teacher’s role in promoting collaborative dialogue in the classroom.  </w:t>
      </w:r>
      <w:r w:rsidRPr="0016189A">
        <w:rPr>
          <w:rFonts w:ascii="Times New Roman" w:hAnsi="Times New Roman" w:cs="Times New Roman"/>
          <w:bCs/>
          <w:i/>
          <w:iCs/>
          <w:sz w:val="24"/>
          <w:szCs w:val="24"/>
        </w:rPr>
        <w:t>British Journal of Educational Psychology</w:t>
      </w:r>
      <w:r w:rsidRPr="0016189A">
        <w:rPr>
          <w:rFonts w:ascii="Times New Roman" w:hAnsi="Times New Roman" w:cs="Times New Roman"/>
          <w:bCs/>
          <w:sz w:val="24"/>
          <w:szCs w:val="24"/>
        </w:rPr>
        <w:t xml:space="preserve"> 79, 1-28   </w:t>
      </w:r>
    </w:p>
    <w:p w14:paraId="31FFE2A6" w14:textId="77777777" w:rsidR="00074A98" w:rsidRPr="0016189A" w:rsidRDefault="00074A98" w:rsidP="009B0B4C">
      <w:pPr>
        <w:shd w:val="clear" w:color="auto" w:fill="FFFFFF"/>
        <w:spacing w:after="0" w:line="240" w:lineRule="auto"/>
        <w:ind w:left="720" w:hanging="720"/>
        <w:jc w:val="both"/>
        <w:rPr>
          <w:rFonts w:ascii="Times New Roman" w:hAnsi="Times New Roman" w:cs="Times New Roman"/>
          <w:color w:val="111111"/>
          <w:sz w:val="24"/>
          <w:szCs w:val="24"/>
          <w:lang w:val="en"/>
        </w:rPr>
      </w:pPr>
    </w:p>
    <w:p w14:paraId="40A6D5DE" w14:textId="77777777" w:rsidR="00A35A78" w:rsidRPr="0016189A" w:rsidRDefault="00C93055" w:rsidP="009B0B4C">
      <w:pPr>
        <w:shd w:val="clear" w:color="auto" w:fill="FFFFFF"/>
        <w:spacing w:after="0" w:line="240" w:lineRule="auto"/>
        <w:ind w:left="720" w:hanging="720"/>
        <w:jc w:val="both"/>
        <w:rPr>
          <w:rFonts w:ascii="Times New Roman" w:hAnsi="Times New Roman" w:cs="Times New Roman"/>
          <w:color w:val="111111"/>
          <w:sz w:val="24"/>
          <w:szCs w:val="24"/>
          <w:lang w:val="en"/>
        </w:rPr>
      </w:pPr>
      <w:r w:rsidRPr="0016189A">
        <w:rPr>
          <w:rFonts w:ascii="Times New Roman" w:hAnsi="Times New Roman" w:cs="Times New Roman"/>
          <w:color w:val="111111"/>
          <w:sz w:val="24"/>
          <w:szCs w:val="24"/>
          <w:lang w:val="en"/>
        </w:rPr>
        <w:t>Zainuriyah, A.K. (2009). Reconceptualization of the construct 'Ability to conduct research and developing a model of an alternative assessment instrument for geography. Unpublished Ph.D. Thesis, University Kebangsaan Malaysia</w:t>
      </w:r>
    </w:p>
    <w:p w14:paraId="5B677E23" w14:textId="77777777" w:rsidR="00A45B6B" w:rsidRPr="0016189A" w:rsidRDefault="00A45B6B" w:rsidP="00A45B6B">
      <w:pPr>
        <w:spacing w:after="0" w:line="360" w:lineRule="auto"/>
        <w:jc w:val="both"/>
        <w:rPr>
          <w:rFonts w:ascii="Times New Roman" w:hAnsi="Times New Roman" w:cs="Times New Roman"/>
          <w:bCs/>
          <w:sz w:val="24"/>
          <w:szCs w:val="24"/>
        </w:rPr>
      </w:pPr>
    </w:p>
    <w:p w14:paraId="2C5EF269" w14:textId="77777777" w:rsidR="00A45B6B" w:rsidRPr="0016189A" w:rsidRDefault="00A45B6B" w:rsidP="00A45B6B">
      <w:pPr>
        <w:spacing w:after="0" w:line="360" w:lineRule="auto"/>
        <w:jc w:val="both"/>
        <w:rPr>
          <w:rFonts w:ascii="Times New Roman" w:hAnsi="Times New Roman" w:cs="Times New Roman"/>
          <w:bCs/>
          <w:sz w:val="24"/>
          <w:szCs w:val="24"/>
        </w:rPr>
      </w:pPr>
    </w:p>
    <w:sectPr w:rsidR="00A45B6B" w:rsidRPr="0016189A" w:rsidSect="00ED118A">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689B"/>
    <w:multiLevelType w:val="hybridMultilevel"/>
    <w:tmpl w:val="06CABF64"/>
    <w:lvl w:ilvl="0" w:tplc="2CA03EB4">
      <w:start w:val="2"/>
      <w:numFmt w:val="bullet"/>
      <w:lvlText w:val="-"/>
      <w:lvlJc w:val="left"/>
      <w:pPr>
        <w:ind w:left="450" w:hanging="360"/>
      </w:pPr>
      <w:rPr>
        <w:rFonts w:ascii="Times New Roman" w:eastAsiaTheme="minorHAnsi" w:hAnsi="Times New Roman" w:cs="Times New Roman" w:hint="default"/>
      </w:rPr>
    </w:lvl>
    <w:lvl w:ilvl="1" w:tplc="00AC14F6" w:tentative="1">
      <w:start w:val="1"/>
      <w:numFmt w:val="bullet"/>
      <w:lvlText w:val="o"/>
      <w:lvlJc w:val="left"/>
      <w:pPr>
        <w:ind w:left="1170" w:hanging="360"/>
      </w:pPr>
      <w:rPr>
        <w:rFonts w:ascii="Courier New" w:hAnsi="Courier New" w:cs="Courier New" w:hint="default"/>
      </w:rPr>
    </w:lvl>
    <w:lvl w:ilvl="2" w:tplc="6F5EF33C" w:tentative="1">
      <w:start w:val="1"/>
      <w:numFmt w:val="bullet"/>
      <w:lvlText w:val=""/>
      <w:lvlJc w:val="left"/>
      <w:pPr>
        <w:ind w:left="1890" w:hanging="360"/>
      </w:pPr>
      <w:rPr>
        <w:rFonts w:ascii="Wingdings" w:hAnsi="Wingdings" w:hint="default"/>
      </w:rPr>
    </w:lvl>
    <w:lvl w:ilvl="3" w:tplc="D7B85DF8" w:tentative="1">
      <w:start w:val="1"/>
      <w:numFmt w:val="bullet"/>
      <w:lvlText w:val=""/>
      <w:lvlJc w:val="left"/>
      <w:pPr>
        <w:ind w:left="2610" w:hanging="360"/>
      </w:pPr>
      <w:rPr>
        <w:rFonts w:ascii="Symbol" w:hAnsi="Symbol" w:hint="default"/>
      </w:rPr>
    </w:lvl>
    <w:lvl w:ilvl="4" w:tplc="67EE8F26" w:tentative="1">
      <w:start w:val="1"/>
      <w:numFmt w:val="bullet"/>
      <w:lvlText w:val="o"/>
      <w:lvlJc w:val="left"/>
      <w:pPr>
        <w:ind w:left="3330" w:hanging="360"/>
      </w:pPr>
      <w:rPr>
        <w:rFonts w:ascii="Courier New" w:hAnsi="Courier New" w:cs="Courier New" w:hint="default"/>
      </w:rPr>
    </w:lvl>
    <w:lvl w:ilvl="5" w:tplc="1C1E1594" w:tentative="1">
      <w:start w:val="1"/>
      <w:numFmt w:val="bullet"/>
      <w:lvlText w:val=""/>
      <w:lvlJc w:val="left"/>
      <w:pPr>
        <w:ind w:left="4050" w:hanging="360"/>
      </w:pPr>
      <w:rPr>
        <w:rFonts w:ascii="Wingdings" w:hAnsi="Wingdings" w:hint="default"/>
      </w:rPr>
    </w:lvl>
    <w:lvl w:ilvl="6" w:tplc="420422D6" w:tentative="1">
      <w:start w:val="1"/>
      <w:numFmt w:val="bullet"/>
      <w:lvlText w:val=""/>
      <w:lvlJc w:val="left"/>
      <w:pPr>
        <w:ind w:left="4770" w:hanging="360"/>
      </w:pPr>
      <w:rPr>
        <w:rFonts w:ascii="Symbol" w:hAnsi="Symbol" w:hint="default"/>
      </w:rPr>
    </w:lvl>
    <w:lvl w:ilvl="7" w:tplc="B42ED718" w:tentative="1">
      <w:start w:val="1"/>
      <w:numFmt w:val="bullet"/>
      <w:lvlText w:val="o"/>
      <w:lvlJc w:val="left"/>
      <w:pPr>
        <w:ind w:left="5490" w:hanging="360"/>
      </w:pPr>
      <w:rPr>
        <w:rFonts w:ascii="Courier New" w:hAnsi="Courier New" w:cs="Courier New" w:hint="default"/>
      </w:rPr>
    </w:lvl>
    <w:lvl w:ilvl="8" w:tplc="5A469C14" w:tentative="1">
      <w:start w:val="1"/>
      <w:numFmt w:val="bullet"/>
      <w:lvlText w:val=""/>
      <w:lvlJc w:val="left"/>
      <w:pPr>
        <w:ind w:left="6210" w:hanging="360"/>
      </w:pPr>
      <w:rPr>
        <w:rFonts w:ascii="Wingdings" w:hAnsi="Wingdings" w:hint="default"/>
      </w:rPr>
    </w:lvl>
  </w:abstractNum>
  <w:abstractNum w:abstractNumId="1" w15:restartNumberingAfterBreak="0">
    <w:nsid w:val="297E76EC"/>
    <w:multiLevelType w:val="multilevel"/>
    <w:tmpl w:val="39D882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32"/>
    <w:rsid w:val="00004913"/>
    <w:rsid w:val="00024ED6"/>
    <w:rsid w:val="00032105"/>
    <w:rsid w:val="00034585"/>
    <w:rsid w:val="0006433C"/>
    <w:rsid w:val="00065D7A"/>
    <w:rsid w:val="00074A98"/>
    <w:rsid w:val="00075233"/>
    <w:rsid w:val="00085E29"/>
    <w:rsid w:val="0008662F"/>
    <w:rsid w:val="000869C7"/>
    <w:rsid w:val="000906FE"/>
    <w:rsid w:val="0009177C"/>
    <w:rsid w:val="00092067"/>
    <w:rsid w:val="000A054E"/>
    <w:rsid w:val="000A0993"/>
    <w:rsid w:val="000B2510"/>
    <w:rsid w:val="000B2946"/>
    <w:rsid w:val="000B3C54"/>
    <w:rsid w:val="000D6C65"/>
    <w:rsid w:val="000D7851"/>
    <w:rsid w:val="000E378D"/>
    <w:rsid w:val="001004CC"/>
    <w:rsid w:val="00133806"/>
    <w:rsid w:val="001353DE"/>
    <w:rsid w:val="0014534A"/>
    <w:rsid w:val="001535EA"/>
    <w:rsid w:val="001611F7"/>
    <w:rsid w:val="0016189A"/>
    <w:rsid w:val="00166DB1"/>
    <w:rsid w:val="001671D3"/>
    <w:rsid w:val="0017468F"/>
    <w:rsid w:val="001759ED"/>
    <w:rsid w:val="0017770D"/>
    <w:rsid w:val="0018201D"/>
    <w:rsid w:val="001A492E"/>
    <w:rsid w:val="001B7CC5"/>
    <w:rsid w:val="001C07F8"/>
    <w:rsid w:val="001C2390"/>
    <w:rsid w:val="001D19C7"/>
    <w:rsid w:val="00203D3A"/>
    <w:rsid w:val="002251A5"/>
    <w:rsid w:val="00230F0B"/>
    <w:rsid w:val="00231928"/>
    <w:rsid w:val="002371B4"/>
    <w:rsid w:val="00237C59"/>
    <w:rsid w:val="00241DD4"/>
    <w:rsid w:val="0024205A"/>
    <w:rsid w:val="00243566"/>
    <w:rsid w:val="0024667D"/>
    <w:rsid w:val="00246A19"/>
    <w:rsid w:val="00252D77"/>
    <w:rsid w:val="0026366A"/>
    <w:rsid w:val="00265E39"/>
    <w:rsid w:val="00267E34"/>
    <w:rsid w:val="002706CF"/>
    <w:rsid w:val="00273C95"/>
    <w:rsid w:val="00277473"/>
    <w:rsid w:val="002948E0"/>
    <w:rsid w:val="002B01BB"/>
    <w:rsid w:val="002B602A"/>
    <w:rsid w:val="002C0F26"/>
    <w:rsid w:val="002D53CB"/>
    <w:rsid w:val="002E660C"/>
    <w:rsid w:val="002F12DE"/>
    <w:rsid w:val="002F50FD"/>
    <w:rsid w:val="0030585F"/>
    <w:rsid w:val="003145C5"/>
    <w:rsid w:val="00320107"/>
    <w:rsid w:val="00325C81"/>
    <w:rsid w:val="003367AD"/>
    <w:rsid w:val="00371F25"/>
    <w:rsid w:val="00380AD4"/>
    <w:rsid w:val="003847D6"/>
    <w:rsid w:val="00385324"/>
    <w:rsid w:val="00386BAA"/>
    <w:rsid w:val="003870B9"/>
    <w:rsid w:val="003B2B90"/>
    <w:rsid w:val="003B3581"/>
    <w:rsid w:val="003B51AE"/>
    <w:rsid w:val="003B5BFA"/>
    <w:rsid w:val="003D7CD2"/>
    <w:rsid w:val="003E0DFA"/>
    <w:rsid w:val="003E6C65"/>
    <w:rsid w:val="003F1C09"/>
    <w:rsid w:val="00405AF0"/>
    <w:rsid w:val="004122C5"/>
    <w:rsid w:val="0045245E"/>
    <w:rsid w:val="004533BF"/>
    <w:rsid w:val="004610B6"/>
    <w:rsid w:val="00481DA3"/>
    <w:rsid w:val="0048294D"/>
    <w:rsid w:val="004A0AD6"/>
    <w:rsid w:val="004B5225"/>
    <w:rsid w:val="004B7A44"/>
    <w:rsid w:val="004B7A6B"/>
    <w:rsid w:val="004C44B9"/>
    <w:rsid w:val="004C5D3E"/>
    <w:rsid w:val="004C5F68"/>
    <w:rsid w:val="004D41DD"/>
    <w:rsid w:val="004E01F2"/>
    <w:rsid w:val="004E3ACA"/>
    <w:rsid w:val="004F662A"/>
    <w:rsid w:val="005166D8"/>
    <w:rsid w:val="0052374E"/>
    <w:rsid w:val="00530422"/>
    <w:rsid w:val="00534E0D"/>
    <w:rsid w:val="00535E82"/>
    <w:rsid w:val="005404CE"/>
    <w:rsid w:val="0054493F"/>
    <w:rsid w:val="0056289F"/>
    <w:rsid w:val="00573BC1"/>
    <w:rsid w:val="0057688D"/>
    <w:rsid w:val="00577962"/>
    <w:rsid w:val="00584D13"/>
    <w:rsid w:val="00596C1B"/>
    <w:rsid w:val="005A2608"/>
    <w:rsid w:val="005B21A8"/>
    <w:rsid w:val="005B60AF"/>
    <w:rsid w:val="005C21E8"/>
    <w:rsid w:val="005E11D5"/>
    <w:rsid w:val="005E312A"/>
    <w:rsid w:val="00601A16"/>
    <w:rsid w:val="00604106"/>
    <w:rsid w:val="006153C9"/>
    <w:rsid w:val="00617A81"/>
    <w:rsid w:val="006367B5"/>
    <w:rsid w:val="00646E77"/>
    <w:rsid w:val="006536D6"/>
    <w:rsid w:val="00654E27"/>
    <w:rsid w:val="006600E1"/>
    <w:rsid w:val="006738CA"/>
    <w:rsid w:val="0067464B"/>
    <w:rsid w:val="006752F2"/>
    <w:rsid w:val="0068439A"/>
    <w:rsid w:val="00697D1A"/>
    <w:rsid w:val="006A2229"/>
    <w:rsid w:val="006A35BF"/>
    <w:rsid w:val="006B58A7"/>
    <w:rsid w:val="006C0927"/>
    <w:rsid w:val="006C3E23"/>
    <w:rsid w:val="006D22C3"/>
    <w:rsid w:val="006E38DC"/>
    <w:rsid w:val="006F32C4"/>
    <w:rsid w:val="0070217D"/>
    <w:rsid w:val="007048E0"/>
    <w:rsid w:val="00714CB0"/>
    <w:rsid w:val="00717A0C"/>
    <w:rsid w:val="00720A20"/>
    <w:rsid w:val="0072661D"/>
    <w:rsid w:val="00727276"/>
    <w:rsid w:val="007324E0"/>
    <w:rsid w:val="00732A09"/>
    <w:rsid w:val="00755E6E"/>
    <w:rsid w:val="00774311"/>
    <w:rsid w:val="00777818"/>
    <w:rsid w:val="00784085"/>
    <w:rsid w:val="0079376F"/>
    <w:rsid w:val="00797383"/>
    <w:rsid w:val="0079783F"/>
    <w:rsid w:val="007A4B0E"/>
    <w:rsid w:val="007D1D8A"/>
    <w:rsid w:val="007D5C99"/>
    <w:rsid w:val="007E25A1"/>
    <w:rsid w:val="007E564B"/>
    <w:rsid w:val="007F3E77"/>
    <w:rsid w:val="00801DF9"/>
    <w:rsid w:val="00810A1E"/>
    <w:rsid w:val="00835E15"/>
    <w:rsid w:val="00841C2D"/>
    <w:rsid w:val="008449CE"/>
    <w:rsid w:val="00852E6F"/>
    <w:rsid w:val="00854C89"/>
    <w:rsid w:val="00855215"/>
    <w:rsid w:val="0086664F"/>
    <w:rsid w:val="008704FD"/>
    <w:rsid w:val="00884B30"/>
    <w:rsid w:val="008E0867"/>
    <w:rsid w:val="008F479F"/>
    <w:rsid w:val="008F4CE9"/>
    <w:rsid w:val="0091336C"/>
    <w:rsid w:val="0091799C"/>
    <w:rsid w:val="009376EE"/>
    <w:rsid w:val="009402EA"/>
    <w:rsid w:val="009454F7"/>
    <w:rsid w:val="0095338E"/>
    <w:rsid w:val="00953C63"/>
    <w:rsid w:val="00961338"/>
    <w:rsid w:val="009622EC"/>
    <w:rsid w:val="009727B1"/>
    <w:rsid w:val="00994536"/>
    <w:rsid w:val="009A16AF"/>
    <w:rsid w:val="009A1C77"/>
    <w:rsid w:val="009B0B4C"/>
    <w:rsid w:val="009B781F"/>
    <w:rsid w:val="009D7F09"/>
    <w:rsid w:val="009E6828"/>
    <w:rsid w:val="009F7943"/>
    <w:rsid w:val="00A05AD8"/>
    <w:rsid w:val="00A0605D"/>
    <w:rsid w:val="00A1524A"/>
    <w:rsid w:val="00A3338F"/>
    <w:rsid w:val="00A348FD"/>
    <w:rsid w:val="00A35A78"/>
    <w:rsid w:val="00A374B3"/>
    <w:rsid w:val="00A4509B"/>
    <w:rsid w:val="00A45B6B"/>
    <w:rsid w:val="00A53223"/>
    <w:rsid w:val="00A6424D"/>
    <w:rsid w:val="00A736A7"/>
    <w:rsid w:val="00A757D5"/>
    <w:rsid w:val="00A859C1"/>
    <w:rsid w:val="00A9455C"/>
    <w:rsid w:val="00AA4CF1"/>
    <w:rsid w:val="00AB6A16"/>
    <w:rsid w:val="00AE70A6"/>
    <w:rsid w:val="00AF315B"/>
    <w:rsid w:val="00AF455C"/>
    <w:rsid w:val="00B02B32"/>
    <w:rsid w:val="00B1204D"/>
    <w:rsid w:val="00B204B7"/>
    <w:rsid w:val="00B20A0C"/>
    <w:rsid w:val="00B27966"/>
    <w:rsid w:val="00B32535"/>
    <w:rsid w:val="00B360E2"/>
    <w:rsid w:val="00B4156A"/>
    <w:rsid w:val="00B61529"/>
    <w:rsid w:val="00B65813"/>
    <w:rsid w:val="00B701AD"/>
    <w:rsid w:val="00BC4744"/>
    <w:rsid w:val="00BD1B98"/>
    <w:rsid w:val="00BE6F3E"/>
    <w:rsid w:val="00BF2ABB"/>
    <w:rsid w:val="00C01CA7"/>
    <w:rsid w:val="00C11B57"/>
    <w:rsid w:val="00C379C2"/>
    <w:rsid w:val="00C63867"/>
    <w:rsid w:val="00C9115F"/>
    <w:rsid w:val="00C93055"/>
    <w:rsid w:val="00CA0BFC"/>
    <w:rsid w:val="00CA1C7E"/>
    <w:rsid w:val="00CA6051"/>
    <w:rsid w:val="00CB2070"/>
    <w:rsid w:val="00CB5294"/>
    <w:rsid w:val="00CC06CC"/>
    <w:rsid w:val="00CD43F3"/>
    <w:rsid w:val="00CE35B9"/>
    <w:rsid w:val="00CE53E9"/>
    <w:rsid w:val="00CF25CB"/>
    <w:rsid w:val="00CF29B6"/>
    <w:rsid w:val="00CF7DC5"/>
    <w:rsid w:val="00D12688"/>
    <w:rsid w:val="00D40630"/>
    <w:rsid w:val="00D67BEE"/>
    <w:rsid w:val="00D86847"/>
    <w:rsid w:val="00D90774"/>
    <w:rsid w:val="00D929BB"/>
    <w:rsid w:val="00D9464E"/>
    <w:rsid w:val="00DA368B"/>
    <w:rsid w:val="00DA4FAC"/>
    <w:rsid w:val="00DD5CFE"/>
    <w:rsid w:val="00DE0B8A"/>
    <w:rsid w:val="00E07515"/>
    <w:rsid w:val="00E10D1E"/>
    <w:rsid w:val="00E14147"/>
    <w:rsid w:val="00E161E4"/>
    <w:rsid w:val="00E22C20"/>
    <w:rsid w:val="00E31751"/>
    <w:rsid w:val="00E460A6"/>
    <w:rsid w:val="00E52459"/>
    <w:rsid w:val="00E60310"/>
    <w:rsid w:val="00E613EA"/>
    <w:rsid w:val="00E72361"/>
    <w:rsid w:val="00E76042"/>
    <w:rsid w:val="00E95C38"/>
    <w:rsid w:val="00EA1D6C"/>
    <w:rsid w:val="00EB6F38"/>
    <w:rsid w:val="00EC0F53"/>
    <w:rsid w:val="00ED118A"/>
    <w:rsid w:val="00EE189E"/>
    <w:rsid w:val="00F15ED7"/>
    <w:rsid w:val="00F31255"/>
    <w:rsid w:val="00F327BF"/>
    <w:rsid w:val="00F338D0"/>
    <w:rsid w:val="00F3731A"/>
    <w:rsid w:val="00F4235F"/>
    <w:rsid w:val="00F45AC3"/>
    <w:rsid w:val="00F85C38"/>
    <w:rsid w:val="00F872EC"/>
    <w:rsid w:val="00F93C9A"/>
    <w:rsid w:val="00FA6B03"/>
    <w:rsid w:val="00FB4BB5"/>
    <w:rsid w:val="00FB62FC"/>
    <w:rsid w:val="00FC497F"/>
    <w:rsid w:val="00FD0259"/>
    <w:rsid w:val="00FD11BD"/>
    <w:rsid w:val="00FD38A0"/>
    <w:rsid w:val="00FE1259"/>
    <w:rsid w:val="00FE7A96"/>
    <w:rsid w:val="00FF4375"/>
    <w:rsid w:val="00FF7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21369"/>
  <w15:chartTrackingRefBased/>
  <w15:docId w15:val="{B90A020A-1DDB-410A-BBEF-D0F4F8F94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6DB1"/>
    <w:rPr>
      <w:color w:val="0563C1" w:themeColor="hyperlink"/>
      <w:u w:val="single"/>
    </w:rPr>
  </w:style>
  <w:style w:type="character" w:customStyle="1" w:styleId="UnresolvedMention1">
    <w:name w:val="Unresolved Mention1"/>
    <w:basedOn w:val="DefaultParagraphFont"/>
    <w:uiPriority w:val="99"/>
    <w:semiHidden/>
    <w:unhideWhenUsed/>
    <w:rsid w:val="00E613EA"/>
    <w:rPr>
      <w:color w:val="605E5C"/>
      <w:shd w:val="clear" w:color="auto" w:fill="E1DFDD"/>
    </w:rPr>
  </w:style>
  <w:style w:type="paragraph" w:customStyle="1" w:styleId="Default">
    <w:name w:val="Default"/>
    <w:rsid w:val="0079376F"/>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230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6F3E"/>
    <w:pPr>
      <w:ind w:left="720"/>
      <w:contextualSpacing/>
    </w:pPr>
  </w:style>
  <w:style w:type="paragraph" w:styleId="NoSpacing">
    <w:name w:val="No Spacing"/>
    <w:uiPriority w:val="1"/>
    <w:qFormat/>
    <w:rsid w:val="00BE6F3E"/>
    <w:pPr>
      <w:spacing w:after="0" w:line="240" w:lineRule="auto"/>
    </w:pPr>
  </w:style>
  <w:style w:type="character" w:customStyle="1" w:styleId="apple-converted-space">
    <w:name w:val="apple-converted-space"/>
    <w:basedOn w:val="DefaultParagraphFont"/>
    <w:rsid w:val="00AB6A16"/>
  </w:style>
  <w:style w:type="character" w:styleId="Emphasis">
    <w:name w:val="Emphasis"/>
    <w:basedOn w:val="DefaultParagraphFont"/>
    <w:uiPriority w:val="20"/>
    <w:qFormat/>
    <w:rsid w:val="001759ED"/>
    <w:rPr>
      <w:i/>
      <w:iCs/>
    </w:rPr>
  </w:style>
  <w:style w:type="paragraph" w:styleId="Header">
    <w:name w:val="header"/>
    <w:basedOn w:val="Normal"/>
    <w:link w:val="HeaderChar"/>
    <w:uiPriority w:val="99"/>
    <w:unhideWhenUsed/>
    <w:rsid w:val="007F3E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3E77"/>
  </w:style>
  <w:style w:type="paragraph" w:styleId="Footer">
    <w:name w:val="footer"/>
    <w:basedOn w:val="Normal"/>
    <w:link w:val="FooterChar"/>
    <w:uiPriority w:val="99"/>
    <w:unhideWhenUsed/>
    <w:rsid w:val="007F3E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3E77"/>
  </w:style>
  <w:style w:type="character" w:styleId="UnresolvedMention">
    <w:name w:val="Unresolved Mention"/>
    <w:basedOn w:val="DefaultParagraphFont"/>
    <w:uiPriority w:val="99"/>
    <w:rsid w:val="00EA1D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ecd.org/pisa/pisaproducts/Draft%20PISA%202015%20Collaborative%20Problem%20Solving%20Framework%20.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ite.org" TargetMode="External"/><Relationship Id="rId12" Type="http://schemas.openxmlformats.org/officeDocument/2006/relationships/hyperlink" Target="http://www.emc.com/collateral/analyst-reports/idc-the-%20%20%20%20%20%20%20%20%20%20%20%20%20digital-universe-in-202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igitalcommons.unl.edu/libphilprac/1381" TargetMode="External"/><Relationship Id="rId11" Type="http://schemas.openxmlformats.org/officeDocument/2006/relationships/hyperlink" Target="https://www.researchgate.net/publication/301787854_Listening_Skill_for_Communicating_Effectively_in_Teams" TargetMode="External"/><Relationship Id="rId5" Type="http://schemas.openxmlformats.org/officeDocument/2006/relationships/image" Target="media/image1.jpeg"/><Relationship Id="rId10" Type="http://schemas.openxmlformats.org/officeDocument/2006/relationships/hyperlink" Target="https://www.researchgate.net/profile/Eak_Prasad_Duwadi?_sg%5B0%5D=XpHdfkPco81ZBDJ3DjbjNMe_aGieMUKcEoRfrinDAGAB0T4g0Win1GMCNHrWj9KeMafk7HI.F361VNQa9CIV6wzrsqs6dgqeOzBe9xl-9Lh00zA7CyNX_1w4E0O4rCH3luwh84qvuqX46zBvSDMO7iqPTVFbBQ&amp;_sg%5B1%5D=66dc4PYf0-4TzRcKULpFmclesyEhOS_JVISCohNHndHLncOLpXaL30dVceKjE3y4WE6xubk.PjJMLsmLSMVz2lrmwD5wK9isCPLMWi9rbmhlhPoPoE8aSQpWozXAqzhBc8rlk5JsCuvka6fzRxkG5pEXuWu6JQ" TargetMode="External"/><Relationship Id="rId4" Type="http://schemas.openxmlformats.org/officeDocument/2006/relationships/webSettings" Target="webSettings.xml"/><Relationship Id="rId9" Type="http://schemas.openxmlformats.org/officeDocument/2006/relationships/hyperlink" Target="https://www.thebalancecareers.com/collaboration-skills-with-examples-205968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4392</Words>
  <Characters>25041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2021-05-05T13:17:00Z</dcterms:created>
  <dcterms:modified xsi:type="dcterms:W3CDTF">2021-05-06T20:57:00Z</dcterms:modified>
</cp:coreProperties>
</file>