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C509D" w14:textId="77777777" w:rsidR="00990E5A" w:rsidRDefault="00990E5A" w:rsidP="002B6936">
      <w:pPr>
        <w:pStyle w:val="NoSpacing"/>
        <w:jc w:val="both"/>
        <w:rPr>
          <w:rFonts w:ascii="Times New Roman" w:hAnsi="Times New Roman" w:cs="Times New Roman"/>
          <w:b/>
          <w:sz w:val="24"/>
          <w:szCs w:val="24"/>
        </w:rPr>
      </w:pPr>
      <w:r w:rsidRPr="00274D89">
        <w:rPr>
          <w:rFonts w:ascii="Times New Roman" w:hAnsi="Times New Roman" w:cs="Times New Roman"/>
          <w:b/>
          <w:sz w:val="24"/>
          <w:szCs w:val="24"/>
        </w:rPr>
        <w:t>DIGITAL PRESERVATION SKILLS AND STRATEGIES AS PREDICTORS OF ELECTRONIC INFORMATION RESOURCES’ MANAGEMENT AMONG LIBRARY PERSONNEL IN SELECTED UNIVERSITIES IN OGUN STATE, NIGERIA</w:t>
      </w:r>
    </w:p>
    <w:p w14:paraId="49B961DC" w14:textId="77777777" w:rsidR="00274D89" w:rsidRPr="00274D89" w:rsidRDefault="00274D89" w:rsidP="002B6936">
      <w:pPr>
        <w:pStyle w:val="NoSpacing"/>
        <w:jc w:val="both"/>
        <w:rPr>
          <w:rFonts w:ascii="Times New Roman" w:hAnsi="Times New Roman" w:cs="Times New Roman"/>
          <w:b/>
          <w:sz w:val="24"/>
          <w:szCs w:val="24"/>
        </w:rPr>
      </w:pPr>
    </w:p>
    <w:p w14:paraId="10AD9212" w14:textId="77777777" w:rsidR="00990E5A" w:rsidRDefault="00990E5A" w:rsidP="002B6936">
      <w:pPr>
        <w:pStyle w:val="NoSpacing"/>
        <w:jc w:val="both"/>
        <w:rPr>
          <w:rFonts w:ascii="Times New Roman" w:eastAsia="-webkit-standard" w:hAnsi="Times New Roman" w:cs="Times New Roman"/>
          <w:color w:val="000000"/>
          <w:sz w:val="24"/>
          <w:szCs w:val="24"/>
        </w:rPr>
      </w:pPr>
      <w:r>
        <w:rPr>
          <w:rFonts w:eastAsia="-webkit-standard"/>
          <w:color w:val="000000"/>
        </w:rPr>
        <w:t xml:space="preserve">  </w:t>
      </w:r>
      <w:r w:rsidRPr="00274D89">
        <w:rPr>
          <w:rFonts w:ascii="Times New Roman" w:eastAsia="-webkit-standard" w:hAnsi="Times New Roman" w:cs="Times New Roman"/>
          <w:color w:val="000000"/>
          <w:sz w:val="24"/>
          <w:szCs w:val="24"/>
        </w:rPr>
        <w:t xml:space="preserve">FAYOMI Esther </w:t>
      </w:r>
      <w:proofErr w:type="spellStart"/>
      <w:r w:rsidRPr="00274D89">
        <w:rPr>
          <w:rFonts w:ascii="Times New Roman" w:eastAsia="-webkit-standard" w:hAnsi="Times New Roman" w:cs="Times New Roman"/>
          <w:color w:val="000000"/>
          <w:sz w:val="24"/>
          <w:szCs w:val="24"/>
        </w:rPr>
        <w:t>Oluranti</w:t>
      </w:r>
      <w:proofErr w:type="spellEnd"/>
      <w:r w:rsidR="003F0FDD" w:rsidRPr="00274D89">
        <w:rPr>
          <w:rFonts w:ascii="Times New Roman" w:eastAsia="-webkit-standard" w:hAnsi="Times New Roman" w:cs="Times New Roman"/>
          <w:color w:val="000000"/>
          <w:sz w:val="24"/>
          <w:szCs w:val="24"/>
        </w:rPr>
        <w:t xml:space="preserve">, AROWOLO Rahman </w:t>
      </w:r>
      <w:proofErr w:type="spellStart"/>
      <w:r w:rsidR="003F0FDD" w:rsidRPr="00274D89">
        <w:rPr>
          <w:rFonts w:ascii="Times New Roman" w:eastAsia="-webkit-standard" w:hAnsi="Times New Roman" w:cs="Times New Roman"/>
          <w:color w:val="000000"/>
          <w:sz w:val="24"/>
          <w:szCs w:val="24"/>
        </w:rPr>
        <w:t>Olorunleke</w:t>
      </w:r>
      <w:proofErr w:type="spellEnd"/>
      <w:r w:rsidR="003F0FDD" w:rsidRPr="00274D89">
        <w:rPr>
          <w:rFonts w:ascii="Times New Roman" w:eastAsia="-webkit-standard" w:hAnsi="Times New Roman" w:cs="Times New Roman"/>
          <w:color w:val="000000"/>
          <w:sz w:val="24"/>
          <w:szCs w:val="24"/>
        </w:rPr>
        <w:t xml:space="preserve">, ATANDA </w:t>
      </w:r>
      <w:proofErr w:type="spellStart"/>
      <w:r w:rsidR="003F0FDD" w:rsidRPr="00274D89">
        <w:rPr>
          <w:rFonts w:ascii="Times New Roman" w:eastAsia="-webkit-standard" w:hAnsi="Times New Roman" w:cs="Times New Roman"/>
          <w:color w:val="000000"/>
          <w:sz w:val="24"/>
          <w:szCs w:val="24"/>
        </w:rPr>
        <w:t>Abiodun</w:t>
      </w:r>
      <w:proofErr w:type="spellEnd"/>
    </w:p>
    <w:p w14:paraId="24F8B5B5" w14:textId="77777777" w:rsidR="006455B3" w:rsidRPr="00274D89" w:rsidRDefault="006455B3" w:rsidP="002B6936">
      <w:pPr>
        <w:pStyle w:val="NoSpacing"/>
        <w:jc w:val="both"/>
        <w:rPr>
          <w:rFonts w:ascii="Times New Roman" w:eastAsia="-webkit-standard" w:hAnsi="Times New Roman" w:cs="Times New Roman"/>
          <w:color w:val="000000"/>
          <w:sz w:val="24"/>
          <w:szCs w:val="24"/>
        </w:rPr>
      </w:pPr>
    </w:p>
    <w:p w14:paraId="6DC979C1" w14:textId="77777777" w:rsidR="00990E5A" w:rsidRPr="00274D89" w:rsidRDefault="00990E5A" w:rsidP="002B6936">
      <w:pPr>
        <w:pStyle w:val="NoSpacing"/>
        <w:jc w:val="both"/>
        <w:rPr>
          <w:rFonts w:ascii="Times New Roman" w:hAnsi="Times New Roman" w:cs="Times New Roman"/>
          <w:sz w:val="24"/>
          <w:szCs w:val="24"/>
        </w:rPr>
      </w:pPr>
      <w:r w:rsidRPr="00274D89">
        <w:rPr>
          <w:rFonts w:ascii="Times New Roman" w:hAnsi="Times New Roman" w:cs="Times New Roman"/>
          <w:sz w:val="24"/>
          <w:szCs w:val="24"/>
        </w:rPr>
        <w:tab/>
      </w:r>
      <w:r w:rsidRPr="00274D89">
        <w:rPr>
          <w:rFonts w:ascii="Times New Roman" w:hAnsi="Times New Roman" w:cs="Times New Roman"/>
          <w:sz w:val="24"/>
          <w:szCs w:val="24"/>
        </w:rPr>
        <w:tab/>
      </w:r>
      <w:r w:rsidRPr="00274D89">
        <w:rPr>
          <w:rFonts w:ascii="Times New Roman" w:hAnsi="Times New Roman" w:cs="Times New Roman"/>
          <w:sz w:val="24"/>
          <w:szCs w:val="24"/>
        </w:rPr>
        <w:tab/>
      </w:r>
      <w:r w:rsidRPr="00274D89">
        <w:rPr>
          <w:rFonts w:ascii="Times New Roman" w:hAnsi="Times New Roman" w:cs="Times New Roman"/>
          <w:sz w:val="24"/>
          <w:szCs w:val="24"/>
        </w:rPr>
        <w:tab/>
      </w:r>
      <w:r w:rsidRPr="00274D89">
        <w:rPr>
          <w:rFonts w:ascii="Times New Roman" w:hAnsi="Times New Roman" w:cs="Times New Roman"/>
          <w:sz w:val="24"/>
          <w:szCs w:val="24"/>
        </w:rPr>
        <w:tab/>
        <w:t>ABSTRACT</w:t>
      </w:r>
    </w:p>
    <w:p w14:paraId="7CBB9202" w14:textId="6B053D29" w:rsidR="00B66AC0" w:rsidRPr="00B66AC0" w:rsidRDefault="00B66AC0" w:rsidP="00B66AC0">
      <w:pPr>
        <w:pStyle w:val="NoSpacing"/>
        <w:jc w:val="both"/>
        <w:rPr>
          <w:i/>
          <w:sz w:val="24"/>
          <w:szCs w:val="24"/>
        </w:rPr>
      </w:pPr>
      <w:bookmarkStart w:id="0" w:name="_Hlk120425248"/>
      <w:r w:rsidRPr="00B66AC0">
        <w:rPr>
          <w:i/>
          <w:sz w:val="24"/>
          <w:szCs w:val="24"/>
        </w:rPr>
        <w:t xml:space="preserve">Electronic information resources (EIR) management requires skills and strategies that are the hallmarks of digital preservation; thus, it is imperative that library personnel enhance their skills to cope with the demands of the modern electronic information age. This study examined digital preservation skills and strategies as predictors of EIR management among library personnel in selected university libraries in </w:t>
      </w:r>
      <w:proofErr w:type="spellStart"/>
      <w:r w:rsidRPr="00B66AC0">
        <w:rPr>
          <w:i/>
          <w:sz w:val="24"/>
          <w:szCs w:val="24"/>
        </w:rPr>
        <w:t>Ogun</w:t>
      </w:r>
      <w:proofErr w:type="spellEnd"/>
      <w:r w:rsidRPr="00B66AC0">
        <w:rPr>
          <w:i/>
          <w:sz w:val="24"/>
          <w:szCs w:val="24"/>
        </w:rPr>
        <w:t xml:space="preserve"> State. Simple random sampling was adopted in selecting 242 respondents (84.4%) out of 286 librarians, library officers, library assistants and support staff from Fourteen (14) purposively selected university libraries in </w:t>
      </w:r>
      <w:proofErr w:type="spellStart"/>
      <w:r w:rsidRPr="00B66AC0">
        <w:rPr>
          <w:i/>
          <w:sz w:val="24"/>
          <w:szCs w:val="24"/>
        </w:rPr>
        <w:t>Ogun</w:t>
      </w:r>
      <w:proofErr w:type="spellEnd"/>
      <w:r w:rsidRPr="00B66AC0">
        <w:rPr>
          <w:i/>
          <w:sz w:val="24"/>
          <w:szCs w:val="24"/>
        </w:rPr>
        <w:t xml:space="preserve"> State. A structured questionnaire was used to collect data on electronic information resources available in selected university libraries, the EIR's preservation skills possessed by library personnel, the EIR's preservation strategies used by the libraries and how EIRs are managed in the selected university libraries. However, only 215 of the 242 questionnaires were found useful (88.8% response rate). Descriptive statistics, Pearson Product Moment Correlation (PPMC) and Ordinary Least Squares regression technique (OLS) were used to </w:t>
      </w:r>
      <w:proofErr w:type="spellStart"/>
      <w:r w:rsidRPr="00B66AC0">
        <w:rPr>
          <w:i/>
          <w:sz w:val="24"/>
          <w:szCs w:val="24"/>
        </w:rPr>
        <w:t>analyse</w:t>
      </w:r>
      <w:proofErr w:type="spellEnd"/>
      <w:r w:rsidRPr="00B66AC0">
        <w:rPr>
          <w:i/>
          <w:sz w:val="24"/>
          <w:szCs w:val="24"/>
        </w:rPr>
        <w:t xml:space="preserve"> the data obtained from the respondents. Results reveal that 61.4% of the personnel in the selected university libraries were female, 38.6% had Diploma certificates, and 39.5% had 1-10 years of experience on the job. Results also reveal th</w:t>
      </w:r>
      <w:r w:rsidRPr="00B66AC0">
        <w:rPr>
          <w:i/>
          <w:sz w:val="24"/>
          <w:szCs w:val="24"/>
        </w:rPr>
        <w:t>at e-journal – (</w:t>
      </w:r>
      <w:r w:rsidRPr="00B66AC0">
        <w:rPr>
          <w:i/>
          <w:sz w:val="24"/>
          <w:szCs w:val="24"/>
        </w:rPr>
        <w:t xml:space="preserve">1.95), </w:t>
      </w:r>
      <w:r w:rsidRPr="00B66AC0">
        <w:rPr>
          <w:i/>
          <w:sz w:val="24"/>
          <w:szCs w:val="24"/>
        </w:rPr>
        <w:t>online public access catalogue – (</w:t>
      </w:r>
      <w:r w:rsidRPr="00B66AC0">
        <w:rPr>
          <w:i/>
          <w:sz w:val="24"/>
          <w:szCs w:val="24"/>
        </w:rPr>
        <w:t xml:space="preserve">1.93) and </w:t>
      </w:r>
      <w:r w:rsidRPr="00B66AC0">
        <w:rPr>
          <w:i/>
          <w:sz w:val="24"/>
          <w:szCs w:val="24"/>
        </w:rPr>
        <w:t>Autoregressive Distributed Lag-(</w:t>
      </w:r>
      <w:r w:rsidRPr="00B66AC0">
        <w:rPr>
          <w:i/>
          <w:sz w:val="24"/>
          <w:szCs w:val="24"/>
        </w:rPr>
        <w:t xml:space="preserve">1.60) were available in the university libraries. Results </w:t>
      </w:r>
      <w:r w:rsidRPr="00B66AC0">
        <w:rPr>
          <w:i/>
          <w:sz w:val="24"/>
          <w:szCs w:val="24"/>
        </w:rPr>
        <w:t>further reveal that managerial-(</w:t>
      </w:r>
      <w:r w:rsidRPr="00B66AC0">
        <w:rPr>
          <w:i/>
          <w:sz w:val="24"/>
          <w:szCs w:val="24"/>
        </w:rPr>
        <w:t>2.98) and com</w:t>
      </w:r>
      <w:r w:rsidRPr="00B66AC0">
        <w:rPr>
          <w:i/>
          <w:sz w:val="24"/>
          <w:szCs w:val="24"/>
        </w:rPr>
        <w:t>munication-(</w:t>
      </w:r>
      <w:r w:rsidRPr="00B66AC0">
        <w:rPr>
          <w:i/>
          <w:sz w:val="24"/>
          <w:szCs w:val="24"/>
        </w:rPr>
        <w:t>2.94) skills were the most prominent EIR preservation skills possessed by the library personnel. Furthermore, the p</w:t>
      </w:r>
      <w:r w:rsidRPr="00B66AC0">
        <w:rPr>
          <w:i/>
          <w:sz w:val="24"/>
          <w:szCs w:val="24"/>
        </w:rPr>
        <w:t>rovision of backup and barcode-(3.19) and software emulation-(</w:t>
      </w:r>
      <w:r w:rsidRPr="00B66AC0">
        <w:rPr>
          <w:i/>
          <w:sz w:val="24"/>
          <w:szCs w:val="24"/>
        </w:rPr>
        <w:t xml:space="preserve">3.12) were the most prominent preservation strategies employed in the libraries. Financial constraints   </w:t>
      </w:r>
      <w:proofErr w:type="gramStart"/>
      <w:r w:rsidRPr="00B66AC0">
        <w:rPr>
          <w:i/>
          <w:sz w:val="24"/>
          <w:szCs w:val="24"/>
        </w:rPr>
        <w:t>-(</w:t>
      </w:r>
      <w:proofErr w:type="gramEnd"/>
      <w:r w:rsidRPr="00B66AC0">
        <w:rPr>
          <w:i/>
          <w:sz w:val="24"/>
          <w:szCs w:val="24"/>
        </w:rPr>
        <w:t>1.76) and obsolete technology - (</w:t>
      </w:r>
      <w:r w:rsidRPr="00B66AC0">
        <w:rPr>
          <w:i/>
          <w:sz w:val="24"/>
          <w:szCs w:val="24"/>
        </w:rPr>
        <w:t>1.67) were the major challenges facing the preservation and Management of EIRs. In conclusion, preservation skills and preservation strategies were the major determinants of EIR's management. Therefore, the study recommended that stakeholders and university administration should build the capacity of library personnel's digital preservation skills and strategies for enhanced management of EIRs.</w:t>
      </w:r>
    </w:p>
    <w:p w14:paraId="42DD4219" w14:textId="77777777" w:rsidR="00B66AC0" w:rsidRPr="00B66AC0" w:rsidRDefault="00B66AC0" w:rsidP="00B66AC0">
      <w:pPr>
        <w:pStyle w:val="NoSpacing"/>
        <w:jc w:val="both"/>
        <w:rPr>
          <w:sz w:val="24"/>
          <w:szCs w:val="24"/>
        </w:rPr>
      </w:pPr>
      <w:r w:rsidRPr="00B66AC0">
        <w:rPr>
          <w:sz w:val="24"/>
          <w:szCs w:val="24"/>
        </w:rPr>
        <w:t xml:space="preserve"> </w:t>
      </w:r>
    </w:p>
    <w:p w14:paraId="3D3D9E29" w14:textId="77777777" w:rsidR="00B66AC0" w:rsidRPr="00B66AC0" w:rsidRDefault="00B66AC0" w:rsidP="00B66AC0">
      <w:pPr>
        <w:pStyle w:val="NoSpacing"/>
        <w:jc w:val="both"/>
        <w:rPr>
          <w:sz w:val="24"/>
          <w:szCs w:val="24"/>
        </w:rPr>
      </w:pPr>
      <w:r w:rsidRPr="00B66AC0">
        <w:rPr>
          <w:sz w:val="24"/>
          <w:szCs w:val="24"/>
        </w:rPr>
        <w:t xml:space="preserve"> </w:t>
      </w:r>
    </w:p>
    <w:p w14:paraId="7FE96601" w14:textId="77777777" w:rsidR="00B66AC0" w:rsidRPr="00B66AC0" w:rsidRDefault="00B66AC0" w:rsidP="00B66AC0">
      <w:pPr>
        <w:pStyle w:val="NoSpacing"/>
        <w:jc w:val="both"/>
        <w:rPr>
          <w:sz w:val="24"/>
          <w:szCs w:val="24"/>
        </w:rPr>
      </w:pPr>
      <w:r w:rsidRPr="00B66AC0">
        <w:rPr>
          <w:sz w:val="24"/>
          <w:szCs w:val="24"/>
        </w:rPr>
        <w:t xml:space="preserve"> </w:t>
      </w:r>
    </w:p>
    <w:p w14:paraId="19B83B47" w14:textId="77777777" w:rsidR="006455B3" w:rsidRDefault="006455B3" w:rsidP="002B6936">
      <w:pPr>
        <w:pStyle w:val="NoSpacing"/>
        <w:jc w:val="both"/>
        <w:rPr>
          <w:sz w:val="24"/>
          <w:szCs w:val="24"/>
        </w:rPr>
      </w:pPr>
    </w:p>
    <w:p w14:paraId="4BC6CB37" w14:textId="77777777" w:rsidR="006455B3" w:rsidRDefault="006455B3" w:rsidP="002B6936">
      <w:pPr>
        <w:pStyle w:val="NoSpacing"/>
        <w:jc w:val="both"/>
        <w:rPr>
          <w:sz w:val="24"/>
          <w:szCs w:val="24"/>
        </w:rPr>
      </w:pPr>
    </w:p>
    <w:p w14:paraId="246ECE34" w14:textId="77777777" w:rsidR="006455B3" w:rsidRDefault="006455B3" w:rsidP="002B6936">
      <w:pPr>
        <w:pStyle w:val="NoSpacing"/>
        <w:jc w:val="both"/>
        <w:rPr>
          <w:sz w:val="24"/>
          <w:szCs w:val="24"/>
        </w:rPr>
      </w:pPr>
    </w:p>
    <w:p w14:paraId="49E976D5" w14:textId="77777777" w:rsidR="006455B3" w:rsidRDefault="006455B3" w:rsidP="002B6936">
      <w:pPr>
        <w:pStyle w:val="NoSpacing"/>
        <w:jc w:val="both"/>
        <w:rPr>
          <w:sz w:val="24"/>
          <w:szCs w:val="24"/>
        </w:rPr>
      </w:pPr>
    </w:p>
    <w:p w14:paraId="1C80B055" w14:textId="77777777" w:rsidR="006455B3" w:rsidRDefault="006455B3" w:rsidP="002B6936">
      <w:pPr>
        <w:pStyle w:val="NoSpacing"/>
        <w:jc w:val="both"/>
        <w:rPr>
          <w:sz w:val="24"/>
          <w:szCs w:val="24"/>
        </w:rPr>
      </w:pPr>
    </w:p>
    <w:p w14:paraId="0FF97663" w14:textId="77777777" w:rsidR="006455B3" w:rsidRDefault="006455B3" w:rsidP="002B6936">
      <w:pPr>
        <w:pStyle w:val="NoSpacing"/>
        <w:jc w:val="both"/>
        <w:rPr>
          <w:sz w:val="24"/>
          <w:szCs w:val="24"/>
        </w:rPr>
      </w:pPr>
    </w:p>
    <w:p w14:paraId="59C1928B" w14:textId="77777777" w:rsidR="003F0FDD" w:rsidRDefault="003F0FDD" w:rsidP="002B6936">
      <w:pPr>
        <w:pStyle w:val="NoSpacing"/>
        <w:jc w:val="both"/>
        <w:rPr>
          <w:sz w:val="24"/>
          <w:szCs w:val="24"/>
        </w:rPr>
      </w:pPr>
    </w:p>
    <w:p w14:paraId="37FB2FC5" w14:textId="77777777" w:rsidR="00B66AC0" w:rsidRDefault="00B66AC0" w:rsidP="002B6936">
      <w:pPr>
        <w:pStyle w:val="NoSpacing"/>
        <w:jc w:val="both"/>
        <w:rPr>
          <w:b/>
          <w:sz w:val="24"/>
          <w:szCs w:val="24"/>
        </w:rPr>
      </w:pPr>
    </w:p>
    <w:p w14:paraId="430845DB" w14:textId="77777777" w:rsidR="00B66AC0" w:rsidRDefault="00B66AC0" w:rsidP="002B6936">
      <w:pPr>
        <w:pStyle w:val="NoSpacing"/>
        <w:jc w:val="both"/>
        <w:rPr>
          <w:b/>
          <w:sz w:val="24"/>
          <w:szCs w:val="24"/>
        </w:rPr>
      </w:pPr>
    </w:p>
    <w:p w14:paraId="721FCCB6" w14:textId="77777777" w:rsidR="00A52D06" w:rsidRPr="00274D89" w:rsidRDefault="00A52D06" w:rsidP="002B6936">
      <w:pPr>
        <w:pStyle w:val="NoSpacing"/>
        <w:jc w:val="both"/>
        <w:rPr>
          <w:b/>
          <w:sz w:val="24"/>
          <w:szCs w:val="24"/>
        </w:rPr>
      </w:pPr>
      <w:r w:rsidRPr="00274D89">
        <w:rPr>
          <w:b/>
          <w:sz w:val="24"/>
          <w:szCs w:val="24"/>
        </w:rPr>
        <w:lastRenderedPageBreak/>
        <w:t>Introduction</w:t>
      </w:r>
    </w:p>
    <w:p w14:paraId="48FD69BD" w14:textId="77777777" w:rsidR="00A52D06" w:rsidRDefault="00A52D06" w:rsidP="002B6936">
      <w:pPr>
        <w:pStyle w:val="NoSpacing"/>
        <w:jc w:val="both"/>
        <w:rPr>
          <w:sz w:val="24"/>
          <w:szCs w:val="24"/>
        </w:rPr>
      </w:pPr>
    </w:p>
    <w:p w14:paraId="25BFC874"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color w:val="0E101A"/>
          <w:sz w:val="24"/>
          <w:szCs w:val="24"/>
        </w:rPr>
        <w:t xml:space="preserve">The current craving of academic library users may lead to a preference for information in electronic format as against the print format, and this may be because of the emergence of information and communication technologies and the infusion of virtual and digital information resources into library collections globally. Libraries are evolving and going through technological transformations such that university libraries that have erstwhile held in stock, a large number of printed documents are gradually migrating to electronic collections, with the capacity for limitless volumes of the document in digital format. Beer and Mulder (2020) explained that developments in technologies since the 1990s have largely changed how information is managed, stored and accessed. Increasingly libraries are migrating their collections to computer-mediated platforms (Hodge, 2018). The introduction of electronic information resources is part of these developments. </w:t>
      </w:r>
      <w:proofErr w:type="spellStart"/>
      <w:r w:rsidRPr="00B66AC0">
        <w:rPr>
          <w:rFonts w:ascii="Times New Roman" w:eastAsia="Times New Roman" w:hAnsi="Times New Roman" w:cs="Times New Roman"/>
          <w:color w:val="0E101A"/>
          <w:sz w:val="24"/>
          <w:szCs w:val="24"/>
        </w:rPr>
        <w:t>Okogwu</w:t>
      </w:r>
      <w:proofErr w:type="spellEnd"/>
      <w:r w:rsidRPr="00B66AC0">
        <w:rPr>
          <w:rFonts w:ascii="Times New Roman" w:eastAsia="Times New Roman" w:hAnsi="Times New Roman" w:cs="Times New Roman"/>
          <w:color w:val="0E101A"/>
          <w:sz w:val="24"/>
          <w:szCs w:val="24"/>
        </w:rPr>
        <w:t xml:space="preserve"> and Achebe 2018) pointed out that the emergence of e-resources has forced a change in library operational and </w:t>
      </w:r>
      <w:proofErr w:type="spellStart"/>
      <w:r w:rsidRPr="00B66AC0">
        <w:rPr>
          <w:rFonts w:ascii="Times New Roman" w:eastAsia="Times New Roman" w:hAnsi="Times New Roman" w:cs="Times New Roman"/>
          <w:color w:val="0E101A"/>
          <w:sz w:val="24"/>
          <w:szCs w:val="24"/>
        </w:rPr>
        <w:t>organisational</w:t>
      </w:r>
      <w:proofErr w:type="spellEnd"/>
      <w:r w:rsidRPr="00B66AC0">
        <w:rPr>
          <w:rFonts w:ascii="Times New Roman" w:eastAsia="Times New Roman" w:hAnsi="Times New Roman" w:cs="Times New Roman"/>
          <w:color w:val="0E101A"/>
          <w:sz w:val="24"/>
          <w:szCs w:val="24"/>
        </w:rPr>
        <w:t xml:space="preserve"> procedures.</w:t>
      </w:r>
    </w:p>
    <w:p w14:paraId="4979CFD3"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color w:val="0E101A"/>
          <w:sz w:val="24"/>
          <w:szCs w:val="24"/>
        </w:rPr>
        <w:t>Electronic Information Resources have led to the reshaping of information retrieval methods and access to information. However, information was previously transmitted manually from library personnel to users. Recently, the majority of the communication and transmission of information are done between users and computers, and this is due to the fact that most information being accessed is stored electronically (</w:t>
      </w:r>
      <w:proofErr w:type="spellStart"/>
      <w:r w:rsidRPr="00B66AC0">
        <w:rPr>
          <w:rFonts w:ascii="Times New Roman" w:eastAsia="Times New Roman" w:hAnsi="Times New Roman" w:cs="Times New Roman"/>
          <w:color w:val="0E101A"/>
          <w:sz w:val="24"/>
          <w:szCs w:val="24"/>
        </w:rPr>
        <w:t>Olushola</w:t>
      </w:r>
      <w:proofErr w:type="spellEnd"/>
      <w:r w:rsidRPr="00B66AC0">
        <w:rPr>
          <w:rFonts w:ascii="Times New Roman" w:eastAsia="Times New Roman" w:hAnsi="Times New Roman" w:cs="Times New Roman"/>
          <w:color w:val="0E101A"/>
          <w:sz w:val="24"/>
          <w:szCs w:val="24"/>
        </w:rPr>
        <w:t xml:space="preserve">, </w:t>
      </w:r>
      <w:proofErr w:type="spellStart"/>
      <w:r w:rsidRPr="00B66AC0">
        <w:rPr>
          <w:rFonts w:ascii="Times New Roman" w:eastAsia="Times New Roman" w:hAnsi="Times New Roman" w:cs="Times New Roman"/>
          <w:color w:val="0E101A"/>
          <w:sz w:val="24"/>
          <w:szCs w:val="24"/>
        </w:rPr>
        <w:t>Nwalo</w:t>
      </w:r>
      <w:proofErr w:type="spellEnd"/>
      <w:r w:rsidRPr="00B66AC0">
        <w:rPr>
          <w:rFonts w:ascii="Times New Roman" w:eastAsia="Times New Roman" w:hAnsi="Times New Roman" w:cs="Times New Roman"/>
          <w:color w:val="0E101A"/>
          <w:sz w:val="24"/>
          <w:szCs w:val="24"/>
        </w:rPr>
        <w:t xml:space="preserve"> and Ajani (2020). Thus, the need to engage in digital preservation strategies and have library personnel groomed in the arts of managing Electronic Information Resources in libraries and other information collection </w:t>
      </w:r>
      <w:proofErr w:type="spellStart"/>
      <w:r w:rsidRPr="00B66AC0">
        <w:rPr>
          <w:rFonts w:ascii="Times New Roman" w:eastAsia="Times New Roman" w:hAnsi="Times New Roman" w:cs="Times New Roman"/>
          <w:color w:val="0E101A"/>
          <w:sz w:val="24"/>
          <w:szCs w:val="24"/>
        </w:rPr>
        <w:t>centres</w:t>
      </w:r>
      <w:proofErr w:type="spellEnd"/>
      <w:r w:rsidRPr="00B66AC0">
        <w:rPr>
          <w:rFonts w:ascii="Times New Roman" w:eastAsia="Times New Roman" w:hAnsi="Times New Roman" w:cs="Times New Roman"/>
          <w:color w:val="0E101A"/>
          <w:sz w:val="24"/>
          <w:szCs w:val="24"/>
        </w:rPr>
        <w:t xml:space="preserve">, noting that the preservation of EIRs is very important. The increased use of the Internet and computers in many information </w:t>
      </w:r>
      <w:proofErr w:type="spellStart"/>
      <w:r w:rsidRPr="00B66AC0">
        <w:rPr>
          <w:rFonts w:ascii="Times New Roman" w:eastAsia="Times New Roman" w:hAnsi="Times New Roman" w:cs="Times New Roman"/>
          <w:color w:val="0E101A"/>
          <w:sz w:val="24"/>
          <w:szCs w:val="24"/>
        </w:rPr>
        <w:t>centres</w:t>
      </w:r>
      <w:proofErr w:type="spellEnd"/>
      <w:r w:rsidRPr="00B66AC0">
        <w:rPr>
          <w:rFonts w:ascii="Times New Roman" w:eastAsia="Times New Roman" w:hAnsi="Times New Roman" w:cs="Times New Roman"/>
          <w:color w:val="0E101A"/>
          <w:sz w:val="24"/>
          <w:szCs w:val="24"/>
        </w:rPr>
        <w:t xml:space="preserve"> as well as the production of Electronic Information Resources combined with the significant challenges related to ensuring the long-term preservation of Electronic Information Resources, means that it is vital that there should be thorough action to overcome these challenges (</w:t>
      </w:r>
      <w:proofErr w:type="spellStart"/>
      <w:r w:rsidRPr="00B66AC0">
        <w:rPr>
          <w:rFonts w:ascii="Times New Roman" w:eastAsia="Times New Roman" w:hAnsi="Times New Roman" w:cs="Times New Roman"/>
          <w:color w:val="0E101A"/>
          <w:sz w:val="24"/>
          <w:szCs w:val="24"/>
        </w:rPr>
        <w:t>Hoq</w:t>
      </w:r>
      <w:proofErr w:type="spellEnd"/>
      <w:r w:rsidRPr="00B66AC0">
        <w:rPr>
          <w:rFonts w:ascii="Times New Roman" w:eastAsia="Times New Roman" w:hAnsi="Times New Roman" w:cs="Times New Roman"/>
          <w:color w:val="0E101A"/>
          <w:sz w:val="24"/>
          <w:szCs w:val="24"/>
        </w:rPr>
        <w:t xml:space="preserve">, and </w:t>
      </w:r>
      <w:proofErr w:type="spellStart"/>
      <w:r w:rsidRPr="00B66AC0">
        <w:rPr>
          <w:rFonts w:ascii="Times New Roman" w:eastAsia="Times New Roman" w:hAnsi="Times New Roman" w:cs="Times New Roman"/>
          <w:color w:val="0E101A"/>
          <w:sz w:val="24"/>
          <w:szCs w:val="24"/>
        </w:rPr>
        <w:t>Haque</w:t>
      </w:r>
      <w:proofErr w:type="spellEnd"/>
      <w:r w:rsidRPr="00B66AC0">
        <w:rPr>
          <w:rFonts w:ascii="Times New Roman" w:eastAsia="Times New Roman" w:hAnsi="Times New Roman" w:cs="Times New Roman"/>
          <w:color w:val="0E101A"/>
          <w:sz w:val="24"/>
          <w:szCs w:val="24"/>
        </w:rPr>
        <w:t xml:space="preserve"> (2018). </w:t>
      </w:r>
    </w:p>
    <w:p w14:paraId="6126A8A4"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proofErr w:type="spellStart"/>
      <w:r w:rsidRPr="00B66AC0">
        <w:rPr>
          <w:rFonts w:ascii="Times New Roman" w:eastAsia="Times New Roman" w:hAnsi="Times New Roman" w:cs="Times New Roman"/>
          <w:color w:val="0E101A"/>
          <w:sz w:val="24"/>
          <w:szCs w:val="24"/>
        </w:rPr>
        <w:t>Alokluk</w:t>
      </w:r>
      <w:proofErr w:type="spellEnd"/>
      <w:r w:rsidRPr="00B66AC0">
        <w:rPr>
          <w:rFonts w:ascii="Times New Roman" w:eastAsia="Times New Roman" w:hAnsi="Times New Roman" w:cs="Times New Roman"/>
          <w:color w:val="0E101A"/>
          <w:sz w:val="24"/>
          <w:szCs w:val="24"/>
        </w:rPr>
        <w:t xml:space="preserve"> and Al-</w:t>
      </w:r>
      <w:proofErr w:type="spellStart"/>
      <w:r w:rsidRPr="00B66AC0">
        <w:rPr>
          <w:rFonts w:ascii="Times New Roman" w:eastAsia="Times New Roman" w:hAnsi="Times New Roman" w:cs="Times New Roman"/>
          <w:color w:val="0E101A"/>
          <w:sz w:val="24"/>
          <w:szCs w:val="24"/>
        </w:rPr>
        <w:t>Amri</w:t>
      </w:r>
      <w:proofErr w:type="spellEnd"/>
      <w:r w:rsidRPr="00B66AC0">
        <w:rPr>
          <w:rFonts w:ascii="Times New Roman" w:eastAsia="Times New Roman" w:hAnsi="Times New Roman" w:cs="Times New Roman"/>
          <w:color w:val="0E101A"/>
          <w:sz w:val="24"/>
          <w:szCs w:val="24"/>
        </w:rPr>
        <w:t xml:space="preserve"> (2021) have defined the preservation of e-journals as a kind of insurance and not in and of itself any form of access. It is a way of managing risk: first, against the permanent loss of e-journals, and second, against having journal access disrupted for a protracted period following a publisher failure. It also encompasses the managerial, technical and financial considerations applied to retard deterioration and extend the useful life of (collection) materials to ensure their continued availability.</w:t>
      </w:r>
    </w:p>
    <w:p w14:paraId="2320975D"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b/>
          <w:bCs/>
          <w:color w:val="0E101A"/>
          <w:sz w:val="24"/>
          <w:szCs w:val="24"/>
        </w:rPr>
        <w:t> </w:t>
      </w:r>
    </w:p>
    <w:p w14:paraId="345B80F6"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b/>
          <w:bCs/>
          <w:color w:val="0E101A"/>
          <w:sz w:val="24"/>
          <w:szCs w:val="24"/>
        </w:rPr>
        <w:t>Statement of the Problem </w:t>
      </w:r>
    </w:p>
    <w:p w14:paraId="356F1D5B"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color w:val="0E101A"/>
          <w:sz w:val="24"/>
          <w:szCs w:val="24"/>
        </w:rPr>
        <w:t xml:space="preserve">The management of electronic information resources is very crucial in the library setting, especially with the proliferation of electronic information resources and the desire of library users to have their information needs to be met electronically. Despite this, preservation and management seem to be a herculean task judging by the duration over which information needs to be preserved (Paper, 2008). Furthermore, </w:t>
      </w:r>
      <w:proofErr w:type="spellStart"/>
      <w:r w:rsidRPr="00B66AC0">
        <w:rPr>
          <w:rFonts w:ascii="Times New Roman" w:eastAsia="Times New Roman" w:hAnsi="Times New Roman" w:cs="Times New Roman"/>
          <w:color w:val="0E101A"/>
          <w:sz w:val="24"/>
          <w:szCs w:val="24"/>
        </w:rPr>
        <w:t>Moloi</w:t>
      </w:r>
      <w:proofErr w:type="spellEnd"/>
      <w:r w:rsidRPr="00B66AC0">
        <w:rPr>
          <w:rFonts w:ascii="Times New Roman" w:eastAsia="Times New Roman" w:hAnsi="Times New Roman" w:cs="Times New Roman"/>
          <w:color w:val="0E101A"/>
          <w:sz w:val="24"/>
          <w:szCs w:val="24"/>
        </w:rPr>
        <w:t xml:space="preserve"> and </w:t>
      </w:r>
      <w:proofErr w:type="spellStart"/>
      <w:r w:rsidRPr="00B66AC0">
        <w:rPr>
          <w:rFonts w:ascii="Times New Roman" w:eastAsia="Times New Roman" w:hAnsi="Times New Roman" w:cs="Times New Roman"/>
          <w:color w:val="0E101A"/>
          <w:sz w:val="24"/>
          <w:szCs w:val="24"/>
        </w:rPr>
        <w:t>Mutula</w:t>
      </w:r>
      <w:proofErr w:type="spellEnd"/>
      <w:r w:rsidRPr="00B66AC0">
        <w:rPr>
          <w:rFonts w:ascii="Times New Roman" w:eastAsia="Times New Roman" w:hAnsi="Times New Roman" w:cs="Times New Roman"/>
          <w:color w:val="0E101A"/>
          <w:sz w:val="24"/>
          <w:szCs w:val="24"/>
        </w:rPr>
        <w:t xml:space="preserve"> (2014) had earlier hinted that information </w:t>
      </w:r>
      <w:proofErr w:type="spellStart"/>
      <w:r w:rsidRPr="00B66AC0">
        <w:rPr>
          <w:rFonts w:ascii="Times New Roman" w:eastAsia="Times New Roman" w:hAnsi="Times New Roman" w:cs="Times New Roman"/>
          <w:color w:val="0E101A"/>
          <w:sz w:val="24"/>
          <w:szCs w:val="24"/>
        </w:rPr>
        <w:t>centres</w:t>
      </w:r>
      <w:proofErr w:type="spellEnd"/>
      <w:r w:rsidRPr="00B66AC0">
        <w:rPr>
          <w:rFonts w:ascii="Times New Roman" w:eastAsia="Times New Roman" w:hAnsi="Times New Roman" w:cs="Times New Roman"/>
          <w:color w:val="0E101A"/>
          <w:sz w:val="24"/>
          <w:szCs w:val="24"/>
        </w:rPr>
        <w:t xml:space="preserve"> in third-world countries are faced with issues in preserving and managing Electronic Information Resources. Production of complex Electronic Information Resources, rapid change in technologies as well as lack of expertise of the personnel preserving Electronic Information Resources is among the challenges that have been identified. As Electronic Information Resources continue to grow exponentially, libraries are faced with the challenge of getting and sustaining adequate skilled staff in electronic information resources management and preservation. The increasing challenge of ensuring that library personnel are adequately skilled in </w:t>
      </w:r>
      <w:r w:rsidRPr="00B66AC0">
        <w:rPr>
          <w:rFonts w:ascii="Times New Roman" w:eastAsia="Times New Roman" w:hAnsi="Times New Roman" w:cs="Times New Roman"/>
          <w:color w:val="0E101A"/>
          <w:sz w:val="24"/>
          <w:szCs w:val="24"/>
        </w:rPr>
        <w:lastRenderedPageBreak/>
        <w:t xml:space="preserve">the preservation of electronic information resources and management could be attributed to a lack of preservation strategies. Further, it has also been observed that there is little documented evidence of the skillfulness of library personnel of university libraries in the management and preservation of Electronic Information Resources. Hence, this study sets to examine the digital preservation skills and strategies as predictors of the electronic information resources management among library personnel in selected university libraries in </w:t>
      </w:r>
      <w:proofErr w:type="spellStart"/>
      <w:r w:rsidRPr="00B66AC0">
        <w:rPr>
          <w:rFonts w:ascii="Times New Roman" w:eastAsia="Times New Roman" w:hAnsi="Times New Roman" w:cs="Times New Roman"/>
          <w:color w:val="0E101A"/>
          <w:sz w:val="24"/>
          <w:szCs w:val="24"/>
        </w:rPr>
        <w:t>Ogun</w:t>
      </w:r>
      <w:proofErr w:type="spellEnd"/>
      <w:r w:rsidRPr="00B66AC0">
        <w:rPr>
          <w:rFonts w:ascii="Times New Roman" w:eastAsia="Times New Roman" w:hAnsi="Times New Roman" w:cs="Times New Roman"/>
          <w:color w:val="0E101A"/>
          <w:sz w:val="24"/>
          <w:szCs w:val="24"/>
        </w:rPr>
        <w:t xml:space="preserve"> State.</w:t>
      </w:r>
    </w:p>
    <w:p w14:paraId="42E1175C" w14:textId="77777777" w:rsidR="00831DBC" w:rsidRDefault="00831DBC" w:rsidP="002B6936">
      <w:pPr>
        <w:pStyle w:val="NoSpacing"/>
        <w:jc w:val="both"/>
        <w:rPr>
          <w:sz w:val="24"/>
          <w:szCs w:val="24"/>
        </w:rPr>
      </w:pPr>
    </w:p>
    <w:p w14:paraId="5049EBD4" w14:textId="77777777" w:rsidR="003F0FDD" w:rsidRPr="00EC6144" w:rsidRDefault="003F0FDD" w:rsidP="002B6936">
      <w:pPr>
        <w:pStyle w:val="NoSpacing"/>
        <w:jc w:val="both"/>
        <w:rPr>
          <w:sz w:val="24"/>
          <w:szCs w:val="24"/>
        </w:rPr>
      </w:pPr>
    </w:p>
    <w:p w14:paraId="3EE901D4" w14:textId="77777777" w:rsidR="00831DBC" w:rsidRPr="00B66AC0" w:rsidRDefault="00831DBC" w:rsidP="00B66AC0">
      <w:pPr>
        <w:pStyle w:val="NoSpacing"/>
        <w:jc w:val="both"/>
        <w:rPr>
          <w:rFonts w:ascii="Times New Roman" w:hAnsi="Times New Roman" w:cs="Times New Roman"/>
          <w:b/>
          <w:sz w:val="24"/>
          <w:szCs w:val="24"/>
        </w:rPr>
      </w:pPr>
      <w:r w:rsidRPr="00B66AC0">
        <w:rPr>
          <w:rFonts w:ascii="Times New Roman" w:hAnsi="Times New Roman" w:cs="Times New Roman"/>
          <w:b/>
          <w:sz w:val="24"/>
          <w:szCs w:val="24"/>
        </w:rPr>
        <w:t>Research Questions</w:t>
      </w:r>
    </w:p>
    <w:p w14:paraId="0BF7E561" w14:textId="77777777" w:rsidR="00831DBC" w:rsidRPr="00B66AC0" w:rsidRDefault="00831DBC" w:rsidP="00B66AC0">
      <w:pPr>
        <w:pStyle w:val="NoSpacing"/>
        <w:jc w:val="both"/>
        <w:rPr>
          <w:rFonts w:ascii="Times New Roman" w:hAnsi="Times New Roman" w:cs="Times New Roman"/>
          <w:sz w:val="24"/>
          <w:szCs w:val="24"/>
        </w:rPr>
      </w:pPr>
      <w:r w:rsidRPr="00B66AC0">
        <w:rPr>
          <w:rFonts w:ascii="Times New Roman" w:hAnsi="Times New Roman" w:cs="Times New Roman"/>
          <w:sz w:val="24"/>
          <w:szCs w:val="24"/>
        </w:rPr>
        <w:t>The study provided answers to the following research questions:</w:t>
      </w:r>
    </w:p>
    <w:p w14:paraId="40277907" w14:textId="77777777" w:rsidR="00831DBC" w:rsidRPr="00B66AC0" w:rsidRDefault="00831DBC" w:rsidP="00B66AC0">
      <w:pPr>
        <w:pStyle w:val="NoSpacing"/>
        <w:numPr>
          <w:ilvl w:val="0"/>
          <w:numId w:val="16"/>
        </w:numPr>
        <w:jc w:val="both"/>
        <w:rPr>
          <w:rFonts w:ascii="Times New Roman" w:hAnsi="Times New Roman" w:cs="Times New Roman"/>
          <w:sz w:val="24"/>
          <w:szCs w:val="24"/>
        </w:rPr>
      </w:pPr>
      <w:r w:rsidRPr="00B66AC0">
        <w:rPr>
          <w:rFonts w:ascii="Times New Roman" w:hAnsi="Times New Roman" w:cs="Times New Roman"/>
          <w:sz w:val="24"/>
          <w:szCs w:val="24"/>
        </w:rPr>
        <w:t xml:space="preserve">What are the electronic information resources available in the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w:t>
      </w:r>
    </w:p>
    <w:p w14:paraId="455AE3A0" w14:textId="77777777" w:rsidR="00831DBC" w:rsidRPr="00B66AC0" w:rsidRDefault="00831DBC" w:rsidP="00B66AC0">
      <w:pPr>
        <w:pStyle w:val="NoSpacing"/>
        <w:numPr>
          <w:ilvl w:val="0"/>
          <w:numId w:val="16"/>
        </w:numPr>
        <w:jc w:val="both"/>
        <w:rPr>
          <w:rFonts w:ascii="Times New Roman" w:hAnsi="Times New Roman" w:cs="Times New Roman"/>
          <w:sz w:val="24"/>
          <w:szCs w:val="24"/>
        </w:rPr>
      </w:pPr>
      <w:r w:rsidRPr="00B66AC0">
        <w:rPr>
          <w:rFonts w:ascii="Times New Roman" w:hAnsi="Times New Roman" w:cs="Times New Roman"/>
          <w:sz w:val="24"/>
          <w:szCs w:val="24"/>
        </w:rPr>
        <w:t xml:space="preserve">What are the digital preservation skills possessed by library personnel in the selected universities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w:t>
      </w:r>
    </w:p>
    <w:p w14:paraId="4ADB420C" w14:textId="77777777" w:rsidR="00831DBC" w:rsidRPr="00B66AC0" w:rsidRDefault="00831DBC" w:rsidP="00B66AC0">
      <w:pPr>
        <w:pStyle w:val="NoSpacing"/>
        <w:numPr>
          <w:ilvl w:val="0"/>
          <w:numId w:val="16"/>
        </w:numPr>
        <w:jc w:val="both"/>
        <w:rPr>
          <w:rFonts w:ascii="Times New Roman" w:hAnsi="Times New Roman" w:cs="Times New Roman"/>
          <w:sz w:val="24"/>
          <w:szCs w:val="24"/>
        </w:rPr>
      </w:pPr>
      <w:r w:rsidRPr="00B66AC0">
        <w:rPr>
          <w:rFonts w:ascii="Times New Roman" w:hAnsi="Times New Roman" w:cs="Times New Roman"/>
          <w:sz w:val="24"/>
          <w:szCs w:val="24"/>
        </w:rPr>
        <w:t xml:space="preserve">What are the digital preservation strategies employed by library personnel in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 </w:t>
      </w:r>
    </w:p>
    <w:p w14:paraId="5881A6CA" w14:textId="77777777" w:rsidR="00831DBC" w:rsidRPr="00B66AC0" w:rsidRDefault="00831DBC" w:rsidP="00B66AC0">
      <w:pPr>
        <w:pStyle w:val="NoSpacing"/>
        <w:numPr>
          <w:ilvl w:val="0"/>
          <w:numId w:val="16"/>
        </w:numPr>
        <w:jc w:val="both"/>
        <w:rPr>
          <w:rFonts w:ascii="Times New Roman" w:hAnsi="Times New Roman" w:cs="Times New Roman"/>
          <w:sz w:val="24"/>
          <w:szCs w:val="24"/>
        </w:rPr>
      </w:pPr>
      <w:r w:rsidRPr="00B66AC0">
        <w:rPr>
          <w:rFonts w:ascii="Times New Roman" w:hAnsi="Times New Roman" w:cs="Times New Roman"/>
          <w:sz w:val="24"/>
          <w:szCs w:val="24"/>
        </w:rPr>
        <w:t xml:space="preserve">How are electronic information resources managed in the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 </w:t>
      </w:r>
    </w:p>
    <w:p w14:paraId="00E88AD3" w14:textId="77777777" w:rsidR="00831DBC" w:rsidRPr="00B66AC0" w:rsidRDefault="00831DBC" w:rsidP="00B66AC0">
      <w:pPr>
        <w:pStyle w:val="NoSpacing"/>
        <w:numPr>
          <w:ilvl w:val="0"/>
          <w:numId w:val="16"/>
        </w:numPr>
        <w:jc w:val="both"/>
        <w:rPr>
          <w:rFonts w:ascii="Times New Roman" w:hAnsi="Times New Roman" w:cs="Times New Roman"/>
          <w:sz w:val="24"/>
          <w:szCs w:val="24"/>
        </w:rPr>
      </w:pPr>
      <w:r w:rsidRPr="00B66AC0">
        <w:rPr>
          <w:rFonts w:ascii="Times New Roman" w:hAnsi="Times New Roman" w:cs="Times New Roman"/>
          <w:sz w:val="24"/>
          <w:szCs w:val="24"/>
        </w:rPr>
        <w:t xml:space="preserve">What are the challenges faced by the library personnel in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 in the preservation and management of Electronic Information Resources?</w:t>
      </w:r>
    </w:p>
    <w:p w14:paraId="7422624B" w14:textId="77777777" w:rsidR="00831DBC" w:rsidRPr="00B66AC0" w:rsidRDefault="00831DBC" w:rsidP="00B66AC0">
      <w:pPr>
        <w:pStyle w:val="NoSpacing"/>
        <w:jc w:val="both"/>
        <w:rPr>
          <w:rFonts w:ascii="Times New Roman" w:hAnsi="Times New Roman" w:cs="Times New Roman"/>
          <w:b/>
          <w:sz w:val="24"/>
          <w:szCs w:val="24"/>
        </w:rPr>
      </w:pPr>
    </w:p>
    <w:p w14:paraId="6621C670" w14:textId="77777777" w:rsidR="00831DBC" w:rsidRPr="00B66AC0" w:rsidRDefault="00831DBC" w:rsidP="00B66AC0">
      <w:pPr>
        <w:pStyle w:val="NoSpacing"/>
        <w:jc w:val="both"/>
        <w:rPr>
          <w:rFonts w:ascii="Times New Roman" w:hAnsi="Times New Roman" w:cs="Times New Roman"/>
          <w:b/>
          <w:sz w:val="24"/>
          <w:szCs w:val="24"/>
        </w:rPr>
      </w:pPr>
      <w:r w:rsidRPr="00B66AC0">
        <w:rPr>
          <w:rFonts w:ascii="Times New Roman" w:hAnsi="Times New Roman" w:cs="Times New Roman"/>
          <w:b/>
          <w:sz w:val="24"/>
          <w:szCs w:val="24"/>
        </w:rPr>
        <w:t>Research Objectives</w:t>
      </w:r>
    </w:p>
    <w:p w14:paraId="38C6B159" w14:textId="77777777" w:rsidR="00831DBC" w:rsidRPr="00B66AC0" w:rsidRDefault="00831DBC" w:rsidP="00B66AC0">
      <w:pPr>
        <w:pStyle w:val="NoSpacing"/>
        <w:jc w:val="both"/>
        <w:rPr>
          <w:rFonts w:ascii="Times New Roman" w:hAnsi="Times New Roman" w:cs="Times New Roman"/>
          <w:sz w:val="24"/>
          <w:szCs w:val="24"/>
        </w:rPr>
      </w:pPr>
      <w:r w:rsidRPr="00B66AC0">
        <w:rPr>
          <w:rFonts w:ascii="Times New Roman" w:hAnsi="Times New Roman" w:cs="Times New Roman"/>
          <w:sz w:val="24"/>
          <w:szCs w:val="24"/>
        </w:rPr>
        <w:t xml:space="preserve">The main objective of this study was to investigate the library personnel preservations skills, strategies and electronic information resources management in the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 The specific objectives were to:</w:t>
      </w:r>
    </w:p>
    <w:p w14:paraId="1D4AFB01" w14:textId="77777777" w:rsidR="00274D89" w:rsidRPr="00B66AC0" w:rsidRDefault="00274D89" w:rsidP="00B66AC0">
      <w:pPr>
        <w:pStyle w:val="NoSpacing"/>
        <w:jc w:val="both"/>
        <w:rPr>
          <w:rFonts w:ascii="Times New Roman" w:hAnsi="Times New Roman" w:cs="Times New Roman"/>
          <w:sz w:val="24"/>
          <w:szCs w:val="24"/>
        </w:rPr>
      </w:pPr>
    </w:p>
    <w:p w14:paraId="398E6412" w14:textId="5B147D92" w:rsidR="00831DBC" w:rsidRPr="00B66AC0" w:rsidRDefault="00831DBC" w:rsidP="00B66AC0">
      <w:pPr>
        <w:pStyle w:val="NoSpacing"/>
        <w:numPr>
          <w:ilvl w:val="0"/>
          <w:numId w:val="17"/>
        </w:numPr>
        <w:jc w:val="both"/>
        <w:rPr>
          <w:rFonts w:ascii="Times New Roman" w:hAnsi="Times New Roman" w:cs="Times New Roman"/>
          <w:sz w:val="24"/>
          <w:szCs w:val="24"/>
        </w:rPr>
      </w:pPr>
      <w:proofErr w:type="gramStart"/>
      <w:r w:rsidRPr="00B66AC0">
        <w:rPr>
          <w:rFonts w:ascii="Times New Roman" w:hAnsi="Times New Roman" w:cs="Times New Roman"/>
          <w:sz w:val="24"/>
          <w:szCs w:val="24"/>
        </w:rPr>
        <w:t>identify</w:t>
      </w:r>
      <w:proofErr w:type="gramEnd"/>
      <w:r w:rsidRPr="00B66AC0">
        <w:rPr>
          <w:rFonts w:ascii="Times New Roman" w:hAnsi="Times New Roman" w:cs="Times New Roman"/>
          <w:sz w:val="24"/>
          <w:szCs w:val="24"/>
        </w:rPr>
        <w:t xml:space="preserve"> the electronic information resources available in the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w:t>
      </w:r>
      <w:r w:rsidR="00671663" w:rsidRPr="00B66AC0">
        <w:rPr>
          <w:rFonts w:ascii="Times New Roman" w:hAnsi="Times New Roman" w:cs="Times New Roman"/>
          <w:sz w:val="24"/>
          <w:szCs w:val="24"/>
        </w:rPr>
        <w:t>State.</w:t>
      </w:r>
    </w:p>
    <w:p w14:paraId="26A1DDFB" w14:textId="06DB087D" w:rsidR="00831DBC" w:rsidRPr="00B66AC0" w:rsidRDefault="00831DBC" w:rsidP="00B66AC0">
      <w:pPr>
        <w:pStyle w:val="NoSpacing"/>
        <w:numPr>
          <w:ilvl w:val="0"/>
          <w:numId w:val="17"/>
        </w:numPr>
        <w:jc w:val="both"/>
        <w:rPr>
          <w:rFonts w:ascii="Times New Roman" w:hAnsi="Times New Roman" w:cs="Times New Roman"/>
          <w:sz w:val="24"/>
          <w:szCs w:val="24"/>
        </w:rPr>
      </w:pPr>
      <w:proofErr w:type="gramStart"/>
      <w:r w:rsidRPr="00B66AC0">
        <w:rPr>
          <w:rFonts w:ascii="Times New Roman" w:hAnsi="Times New Roman" w:cs="Times New Roman"/>
          <w:sz w:val="24"/>
          <w:szCs w:val="24"/>
        </w:rPr>
        <w:t>determine</w:t>
      </w:r>
      <w:proofErr w:type="gramEnd"/>
      <w:r w:rsidRPr="00B66AC0">
        <w:rPr>
          <w:rFonts w:ascii="Times New Roman" w:hAnsi="Times New Roman" w:cs="Times New Roman"/>
          <w:sz w:val="24"/>
          <w:szCs w:val="24"/>
        </w:rPr>
        <w:t xml:space="preserve"> the digital preservation skills possessed by library personnel in the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w:t>
      </w:r>
      <w:r w:rsidR="00671663" w:rsidRPr="00B66AC0">
        <w:rPr>
          <w:rFonts w:ascii="Times New Roman" w:hAnsi="Times New Roman" w:cs="Times New Roman"/>
          <w:sz w:val="24"/>
          <w:szCs w:val="24"/>
        </w:rPr>
        <w:t>.</w:t>
      </w:r>
    </w:p>
    <w:p w14:paraId="2ACDBF0D" w14:textId="2F78AC82" w:rsidR="00831DBC" w:rsidRPr="00B66AC0" w:rsidRDefault="00831DBC" w:rsidP="00B66AC0">
      <w:pPr>
        <w:pStyle w:val="NoSpacing"/>
        <w:numPr>
          <w:ilvl w:val="0"/>
          <w:numId w:val="17"/>
        </w:numPr>
        <w:jc w:val="both"/>
        <w:rPr>
          <w:rFonts w:ascii="Times New Roman" w:hAnsi="Times New Roman" w:cs="Times New Roman"/>
          <w:sz w:val="24"/>
          <w:szCs w:val="24"/>
        </w:rPr>
      </w:pPr>
      <w:proofErr w:type="gramStart"/>
      <w:r w:rsidRPr="00B66AC0">
        <w:rPr>
          <w:rFonts w:ascii="Times New Roman" w:hAnsi="Times New Roman" w:cs="Times New Roman"/>
          <w:sz w:val="24"/>
          <w:szCs w:val="24"/>
        </w:rPr>
        <w:t>find</w:t>
      </w:r>
      <w:proofErr w:type="gramEnd"/>
      <w:r w:rsidRPr="00B66AC0">
        <w:rPr>
          <w:rFonts w:ascii="Times New Roman" w:hAnsi="Times New Roman" w:cs="Times New Roman"/>
          <w:sz w:val="24"/>
          <w:szCs w:val="24"/>
        </w:rPr>
        <w:t xml:space="preserve"> out the EIRs’ preservation strategies employed by the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w:t>
      </w:r>
      <w:r w:rsidR="00671663" w:rsidRPr="00B66AC0">
        <w:rPr>
          <w:rFonts w:ascii="Times New Roman" w:hAnsi="Times New Roman" w:cs="Times New Roman"/>
          <w:sz w:val="24"/>
          <w:szCs w:val="24"/>
        </w:rPr>
        <w:t>.</w:t>
      </w:r>
    </w:p>
    <w:p w14:paraId="32271989" w14:textId="7124C1FF" w:rsidR="00831DBC" w:rsidRPr="00B66AC0" w:rsidRDefault="00831DBC" w:rsidP="00B66AC0">
      <w:pPr>
        <w:pStyle w:val="NoSpacing"/>
        <w:numPr>
          <w:ilvl w:val="0"/>
          <w:numId w:val="17"/>
        </w:numPr>
        <w:jc w:val="both"/>
        <w:rPr>
          <w:rFonts w:ascii="Times New Roman" w:hAnsi="Times New Roman" w:cs="Times New Roman"/>
          <w:sz w:val="24"/>
          <w:szCs w:val="24"/>
        </w:rPr>
      </w:pPr>
      <w:proofErr w:type="gramStart"/>
      <w:r w:rsidRPr="00B66AC0">
        <w:rPr>
          <w:rFonts w:ascii="Times New Roman" w:hAnsi="Times New Roman" w:cs="Times New Roman"/>
          <w:sz w:val="24"/>
          <w:szCs w:val="24"/>
        </w:rPr>
        <w:t>examine</w:t>
      </w:r>
      <w:proofErr w:type="gramEnd"/>
      <w:r w:rsidRPr="00B66AC0">
        <w:rPr>
          <w:rFonts w:ascii="Times New Roman" w:hAnsi="Times New Roman" w:cs="Times New Roman"/>
          <w:sz w:val="24"/>
          <w:szCs w:val="24"/>
        </w:rPr>
        <w:t xml:space="preserve"> how EIRs’ are managed in the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w:t>
      </w:r>
      <w:r w:rsidR="00671663" w:rsidRPr="00B66AC0">
        <w:rPr>
          <w:rFonts w:ascii="Times New Roman" w:hAnsi="Times New Roman" w:cs="Times New Roman"/>
          <w:sz w:val="24"/>
          <w:szCs w:val="24"/>
        </w:rPr>
        <w:t>.</w:t>
      </w:r>
    </w:p>
    <w:p w14:paraId="210B5F02" w14:textId="08075B6C" w:rsidR="00831DBC" w:rsidRPr="00B66AC0" w:rsidRDefault="00831DBC" w:rsidP="00B66AC0">
      <w:pPr>
        <w:pStyle w:val="NoSpacing"/>
        <w:numPr>
          <w:ilvl w:val="0"/>
          <w:numId w:val="17"/>
        </w:numPr>
        <w:jc w:val="both"/>
        <w:rPr>
          <w:rFonts w:ascii="Times New Roman" w:hAnsi="Times New Roman" w:cs="Times New Roman"/>
          <w:sz w:val="24"/>
          <w:szCs w:val="24"/>
        </w:rPr>
      </w:pPr>
      <w:proofErr w:type="gramStart"/>
      <w:r w:rsidRPr="00B66AC0">
        <w:rPr>
          <w:rFonts w:ascii="Times New Roman" w:hAnsi="Times New Roman" w:cs="Times New Roman"/>
          <w:sz w:val="24"/>
          <w:szCs w:val="24"/>
        </w:rPr>
        <w:t>identify</w:t>
      </w:r>
      <w:proofErr w:type="gramEnd"/>
      <w:r w:rsidRPr="00B66AC0">
        <w:rPr>
          <w:rFonts w:ascii="Times New Roman" w:hAnsi="Times New Roman" w:cs="Times New Roman"/>
          <w:sz w:val="24"/>
          <w:szCs w:val="24"/>
        </w:rPr>
        <w:t xml:space="preserve"> the challenges faced by library personnel in the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 in the preservation and management of Electronic Information Resources.</w:t>
      </w:r>
    </w:p>
    <w:p w14:paraId="4C489915" w14:textId="77777777" w:rsidR="00831DBC" w:rsidRPr="00B66AC0" w:rsidRDefault="00831DBC" w:rsidP="00B66AC0">
      <w:pPr>
        <w:pStyle w:val="NoSpacing"/>
        <w:jc w:val="both"/>
        <w:rPr>
          <w:rFonts w:ascii="Times New Roman" w:hAnsi="Times New Roman" w:cs="Times New Roman"/>
          <w:sz w:val="24"/>
          <w:szCs w:val="24"/>
        </w:rPr>
      </w:pPr>
    </w:p>
    <w:p w14:paraId="18258DCD" w14:textId="77777777" w:rsidR="00831DBC" w:rsidRPr="00B66AC0" w:rsidRDefault="00831DBC" w:rsidP="00B66AC0">
      <w:pPr>
        <w:pStyle w:val="NoSpacing"/>
        <w:jc w:val="both"/>
        <w:rPr>
          <w:rFonts w:ascii="Times New Roman" w:hAnsi="Times New Roman" w:cs="Times New Roman"/>
          <w:b/>
          <w:sz w:val="24"/>
          <w:szCs w:val="24"/>
        </w:rPr>
      </w:pPr>
      <w:r w:rsidRPr="00B66AC0">
        <w:rPr>
          <w:rFonts w:ascii="Times New Roman" w:hAnsi="Times New Roman" w:cs="Times New Roman"/>
          <w:b/>
          <w:sz w:val="24"/>
          <w:szCs w:val="24"/>
        </w:rPr>
        <w:t>Hypotheses of the Study</w:t>
      </w:r>
    </w:p>
    <w:p w14:paraId="73BDBCC6" w14:textId="77777777" w:rsidR="00831DBC" w:rsidRPr="00B66AC0" w:rsidRDefault="00831DBC" w:rsidP="00B66AC0">
      <w:pPr>
        <w:pStyle w:val="NoSpacing"/>
        <w:jc w:val="both"/>
        <w:rPr>
          <w:rFonts w:ascii="Times New Roman" w:hAnsi="Times New Roman" w:cs="Times New Roman"/>
          <w:sz w:val="24"/>
          <w:szCs w:val="24"/>
        </w:rPr>
      </w:pPr>
      <w:r w:rsidRPr="00B66AC0">
        <w:rPr>
          <w:rFonts w:ascii="Times New Roman" w:hAnsi="Times New Roman" w:cs="Times New Roman"/>
          <w:sz w:val="24"/>
          <w:szCs w:val="24"/>
        </w:rPr>
        <w:t>The following hypotheses were formulated for the study and tested at 0.05 level of significance:</w:t>
      </w:r>
    </w:p>
    <w:p w14:paraId="608C14C0" w14:textId="77777777" w:rsidR="00274D89" w:rsidRPr="00B66AC0" w:rsidRDefault="00274D89" w:rsidP="00B66AC0">
      <w:pPr>
        <w:pStyle w:val="NoSpacing"/>
        <w:jc w:val="both"/>
        <w:rPr>
          <w:rFonts w:ascii="Times New Roman" w:hAnsi="Times New Roman" w:cs="Times New Roman"/>
          <w:sz w:val="24"/>
          <w:szCs w:val="24"/>
        </w:rPr>
      </w:pPr>
    </w:p>
    <w:p w14:paraId="50FFE6D3" w14:textId="77777777" w:rsidR="00831DBC" w:rsidRPr="00B66AC0" w:rsidRDefault="00831DBC" w:rsidP="00B66AC0">
      <w:pPr>
        <w:pStyle w:val="NoSpacing"/>
        <w:jc w:val="both"/>
        <w:rPr>
          <w:rFonts w:ascii="Times New Roman" w:hAnsi="Times New Roman" w:cs="Times New Roman"/>
          <w:sz w:val="24"/>
          <w:szCs w:val="24"/>
        </w:rPr>
      </w:pPr>
      <w:r w:rsidRPr="00B66AC0">
        <w:rPr>
          <w:rFonts w:ascii="Times New Roman" w:hAnsi="Times New Roman" w:cs="Times New Roman"/>
          <w:sz w:val="24"/>
          <w:szCs w:val="24"/>
        </w:rPr>
        <w:t>Ho</w:t>
      </w:r>
      <w:r w:rsidRPr="00B66AC0">
        <w:rPr>
          <w:rFonts w:ascii="Times New Roman" w:hAnsi="Times New Roman" w:cs="Times New Roman"/>
          <w:sz w:val="24"/>
          <w:szCs w:val="24"/>
          <w:vertAlign w:val="subscript"/>
        </w:rPr>
        <w:t xml:space="preserve">1: </w:t>
      </w:r>
      <w:r w:rsidRPr="00B66AC0">
        <w:rPr>
          <w:rFonts w:ascii="Times New Roman" w:hAnsi="Times New Roman" w:cs="Times New Roman"/>
          <w:sz w:val="24"/>
          <w:szCs w:val="24"/>
        </w:rPr>
        <w:t xml:space="preserve">There is no significant relationship between library personnel’s digital preservation skills and management of electronic information resources in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w:t>
      </w:r>
    </w:p>
    <w:p w14:paraId="7904FD36" w14:textId="77777777" w:rsidR="00274D89" w:rsidRPr="00B66AC0" w:rsidRDefault="00274D89" w:rsidP="00B66AC0">
      <w:pPr>
        <w:pStyle w:val="NoSpacing"/>
        <w:jc w:val="both"/>
        <w:rPr>
          <w:rFonts w:ascii="Times New Roman" w:hAnsi="Times New Roman" w:cs="Times New Roman"/>
          <w:sz w:val="24"/>
          <w:szCs w:val="24"/>
        </w:rPr>
      </w:pPr>
    </w:p>
    <w:p w14:paraId="0446FFE7" w14:textId="77777777" w:rsidR="00831DBC" w:rsidRPr="00B66AC0" w:rsidRDefault="00831DBC" w:rsidP="00B66AC0">
      <w:pPr>
        <w:pStyle w:val="NoSpacing"/>
        <w:jc w:val="both"/>
        <w:rPr>
          <w:rFonts w:ascii="Times New Roman" w:hAnsi="Times New Roman" w:cs="Times New Roman"/>
          <w:sz w:val="24"/>
          <w:szCs w:val="24"/>
        </w:rPr>
      </w:pPr>
      <w:r w:rsidRPr="00B66AC0">
        <w:rPr>
          <w:rFonts w:ascii="Times New Roman" w:hAnsi="Times New Roman" w:cs="Times New Roman"/>
          <w:sz w:val="24"/>
          <w:szCs w:val="24"/>
        </w:rPr>
        <w:t>H</w:t>
      </w:r>
      <w:r w:rsidRPr="00B66AC0">
        <w:rPr>
          <w:rFonts w:ascii="Times New Roman" w:hAnsi="Times New Roman" w:cs="Times New Roman"/>
          <w:sz w:val="24"/>
          <w:szCs w:val="24"/>
          <w:vertAlign w:val="subscript"/>
        </w:rPr>
        <w:t>O2:</w:t>
      </w:r>
      <w:r w:rsidRPr="00B66AC0">
        <w:rPr>
          <w:rFonts w:ascii="Times New Roman" w:hAnsi="Times New Roman" w:cs="Times New Roman"/>
          <w:sz w:val="24"/>
          <w:szCs w:val="24"/>
        </w:rPr>
        <w:t xml:space="preserve"> There is no significant relationship between digital preservation strategies and management of electronic information resources by library personnel of selected university libraries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w:t>
      </w:r>
    </w:p>
    <w:p w14:paraId="22B0E3E8" w14:textId="77777777" w:rsidR="00362EA8" w:rsidRDefault="00362EA8" w:rsidP="00B66AC0">
      <w:pPr>
        <w:spacing w:after="0" w:line="240" w:lineRule="auto"/>
        <w:jc w:val="both"/>
        <w:rPr>
          <w:rFonts w:ascii="Times New Roman" w:eastAsia="Times New Roman" w:hAnsi="Times New Roman" w:cs="Times New Roman"/>
          <w:b/>
          <w:bCs/>
          <w:color w:val="0E101A"/>
          <w:sz w:val="24"/>
          <w:szCs w:val="24"/>
        </w:rPr>
      </w:pPr>
    </w:p>
    <w:p w14:paraId="1177E119"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b/>
          <w:bCs/>
          <w:color w:val="0E101A"/>
          <w:sz w:val="24"/>
          <w:szCs w:val="24"/>
        </w:rPr>
        <w:lastRenderedPageBreak/>
        <w:t>Literature Review</w:t>
      </w:r>
    </w:p>
    <w:p w14:paraId="3F034942"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color w:val="0E101A"/>
          <w:sz w:val="24"/>
          <w:szCs w:val="24"/>
        </w:rPr>
        <w:t xml:space="preserve">Library personnel in university libraries should have unique methods, skills, and strategies for preserving electronic information materials. </w:t>
      </w:r>
      <w:proofErr w:type="spellStart"/>
      <w:r w:rsidRPr="00B66AC0">
        <w:rPr>
          <w:rFonts w:ascii="Times New Roman" w:eastAsia="Times New Roman" w:hAnsi="Times New Roman" w:cs="Times New Roman"/>
          <w:color w:val="0E101A"/>
          <w:sz w:val="24"/>
          <w:szCs w:val="24"/>
        </w:rPr>
        <w:t>Kanyengo</w:t>
      </w:r>
      <w:proofErr w:type="spellEnd"/>
      <w:r w:rsidRPr="00B66AC0">
        <w:rPr>
          <w:rFonts w:ascii="Times New Roman" w:eastAsia="Times New Roman" w:hAnsi="Times New Roman" w:cs="Times New Roman"/>
          <w:color w:val="0E101A"/>
          <w:sz w:val="24"/>
          <w:szCs w:val="24"/>
        </w:rPr>
        <w:t xml:space="preserve"> (2016) mentioned that technical knowledge and strategies needed by library personnel in the libraries on EIR's preservation are basically missing among staff involved in preserving these resources. Similarly, Deegan and Tanner (2018) stressed that most of the library personnel in developing countries, apart from having low ICT skills, also lack skills in digital preservation. Deegan and Tanner (2018) further pinpointed that information professionals should have experience in all areas of electronic information resource processing and handling. It is for this reason that one should develop a schedule of service that will attract and retain the skilled information professionals who are available in the field as well as other professionals who are within the wider parameters of library science. The deterioration of electronic library materials forms the basic problem of libraries and has given rise to preservation and conservation skills needs. While preserving materials, there is a need to adequately consider the value of records in terms of their educational, socio-political and economic impact on society and decide the period during which each class of documents might be kept for use and then destroyed or permanently preserved for future use. However, no library material is infinite. By their very nature, they are susceptible to deterioration; hence preserving and conserving them become ultra-important. To preserve the information contained in communication media for effective use by future generations, there is the need to preserve, conserve or affect both activities on them. There is a need to preserve titles which have biographical or intellectual values.</w:t>
      </w:r>
    </w:p>
    <w:p w14:paraId="7C1E4642"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color w:val="0E101A"/>
          <w:sz w:val="24"/>
          <w:szCs w:val="24"/>
        </w:rPr>
        <w:t> </w:t>
      </w:r>
    </w:p>
    <w:p w14:paraId="307A57A6"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proofErr w:type="spellStart"/>
      <w:r w:rsidRPr="00B66AC0">
        <w:rPr>
          <w:rFonts w:ascii="Times New Roman" w:eastAsia="Times New Roman" w:hAnsi="Times New Roman" w:cs="Times New Roman"/>
          <w:color w:val="0E101A"/>
          <w:sz w:val="24"/>
          <w:szCs w:val="24"/>
        </w:rPr>
        <w:t>Obaseki</w:t>
      </w:r>
      <w:proofErr w:type="spellEnd"/>
      <w:r w:rsidRPr="00B66AC0">
        <w:rPr>
          <w:rFonts w:ascii="Times New Roman" w:eastAsia="Times New Roman" w:hAnsi="Times New Roman" w:cs="Times New Roman"/>
          <w:color w:val="0E101A"/>
          <w:sz w:val="24"/>
          <w:szCs w:val="24"/>
        </w:rPr>
        <w:t xml:space="preserve"> and Carter (2021) mentioned that in third-world countries, there are very few places where one can acquire formal </w:t>
      </w:r>
      <w:proofErr w:type="spellStart"/>
      <w:r w:rsidRPr="00B66AC0">
        <w:rPr>
          <w:rFonts w:ascii="Times New Roman" w:eastAsia="Times New Roman" w:hAnsi="Times New Roman" w:cs="Times New Roman"/>
          <w:color w:val="0E101A"/>
          <w:sz w:val="24"/>
          <w:szCs w:val="24"/>
        </w:rPr>
        <w:t>specialised</w:t>
      </w:r>
      <w:proofErr w:type="spellEnd"/>
      <w:r w:rsidRPr="00B66AC0">
        <w:rPr>
          <w:rFonts w:ascii="Times New Roman" w:eastAsia="Times New Roman" w:hAnsi="Times New Roman" w:cs="Times New Roman"/>
          <w:color w:val="0E101A"/>
          <w:sz w:val="24"/>
          <w:szCs w:val="24"/>
        </w:rPr>
        <w:t xml:space="preserve"> training in the preservation of EIRs. They pointed out that lacking technical expertise is a major issue in many African countries. There are a limited of information professionals who have ICTs qualification work in information </w:t>
      </w:r>
      <w:proofErr w:type="spellStart"/>
      <w:r w:rsidRPr="00B66AC0">
        <w:rPr>
          <w:rFonts w:ascii="Times New Roman" w:eastAsia="Times New Roman" w:hAnsi="Times New Roman" w:cs="Times New Roman"/>
          <w:color w:val="0E101A"/>
          <w:sz w:val="24"/>
          <w:szCs w:val="24"/>
        </w:rPr>
        <w:t>centres</w:t>
      </w:r>
      <w:proofErr w:type="spellEnd"/>
      <w:r w:rsidRPr="00B66AC0">
        <w:rPr>
          <w:rFonts w:ascii="Times New Roman" w:eastAsia="Times New Roman" w:hAnsi="Times New Roman" w:cs="Times New Roman"/>
          <w:color w:val="0E101A"/>
          <w:sz w:val="24"/>
          <w:szCs w:val="24"/>
        </w:rPr>
        <w:t xml:space="preserve">. On a similar view, </w:t>
      </w:r>
      <w:proofErr w:type="spellStart"/>
      <w:r w:rsidRPr="00B66AC0">
        <w:rPr>
          <w:rFonts w:ascii="Times New Roman" w:eastAsia="Times New Roman" w:hAnsi="Times New Roman" w:cs="Times New Roman"/>
          <w:color w:val="0E101A"/>
          <w:sz w:val="24"/>
          <w:szCs w:val="24"/>
        </w:rPr>
        <w:t>Amaechi</w:t>
      </w:r>
      <w:proofErr w:type="spellEnd"/>
      <w:r w:rsidRPr="00B66AC0">
        <w:rPr>
          <w:rFonts w:ascii="Times New Roman" w:eastAsia="Times New Roman" w:hAnsi="Times New Roman" w:cs="Times New Roman"/>
          <w:color w:val="0E101A"/>
          <w:sz w:val="24"/>
          <w:szCs w:val="24"/>
        </w:rPr>
        <w:t xml:space="preserve">, </w:t>
      </w:r>
      <w:proofErr w:type="spellStart"/>
      <w:r w:rsidRPr="00B66AC0">
        <w:rPr>
          <w:rFonts w:ascii="Times New Roman" w:eastAsia="Times New Roman" w:hAnsi="Times New Roman" w:cs="Times New Roman"/>
          <w:color w:val="0E101A"/>
          <w:sz w:val="24"/>
          <w:szCs w:val="24"/>
        </w:rPr>
        <w:t>Enweani</w:t>
      </w:r>
      <w:proofErr w:type="spellEnd"/>
      <w:r w:rsidRPr="00B66AC0">
        <w:rPr>
          <w:rFonts w:ascii="Times New Roman" w:eastAsia="Times New Roman" w:hAnsi="Times New Roman" w:cs="Times New Roman"/>
          <w:color w:val="0E101A"/>
          <w:sz w:val="24"/>
          <w:szCs w:val="24"/>
        </w:rPr>
        <w:t xml:space="preserve"> and Eke (2018) added that most African information professional who works in libraries lacks the expertise to train others in the management of EIRs. Furthermore, </w:t>
      </w:r>
      <w:proofErr w:type="spellStart"/>
      <w:r w:rsidRPr="00B66AC0">
        <w:rPr>
          <w:rFonts w:ascii="Times New Roman" w:eastAsia="Times New Roman" w:hAnsi="Times New Roman" w:cs="Times New Roman"/>
          <w:color w:val="0E101A"/>
          <w:sz w:val="24"/>
          <w:szCs w:val="24"/>
        </w:rPr>
        <w:t>Kavishe</w:t>
      </w:r>
      <w:proofErr w:type="spellEnd"/>
      <w:r w:rsidRPr="00B66AC0">
        <w:rPr>
          <w:rFonts w:ascii="Times New Roman" w:eastAsia="Times New Roman" w:hAnsi="Times New Roman" w:cs="Times New Roman"/>
          <w:color w:val="0E101A"/>
          <w:sz w:val="24"/>
          <w:szCs w:val="24"/>
        </w:rPr>
        <w:t xml:space="preserve"> and </w:t>
      </w:r>
      <w:proofErr w:type="spellStart"/>
      <w:r w:rsidRPr="00B66AC0">
        <w:rPr>
          <w:rFonts w:ascii="Times New Roman" w:eastAsia="Times New Roman" w:hAnsi="Times New Roman" w:cs="Times New Roman"/>
          <w:color w:val="0E101A"/>
          <w:sz w:val="24"/>
          <w:szCs w:val="24"/>
        </w:rPr>
        <w:t>Dulle</w:t>
      </w:r>
      <w:proofErr w:type="spellEnd"/>
      <w:r w:rsidRPr="00B66AC0">
        <w:rPr>
          <w:rFonts w:ascii="Times New Roman" w:eastAsia="Times New Roman" w:hAnsi="Times New Roman" w:cs="Times New Roman"/>
          <w:color w:val="0E101A"/>
          <w:sz w:val="24"/>
          <w:szCs w:val="24"/>
        </w:rPr>
        <w:t xml:space="preserve"> (2016) in their study reported that some of the information </w:t>
      </w:r>
      <w:proofErr w:type="spellStart"/>
      <w:r w:rsidRPr="00B66AC0">
        <w:rPr>
          <w:rFonts w:ascii="Times New Roman" w:eastAsia="Times New Roman" w:hAnsi="Times New Roman" w:cs="Times New Roman"/>
          <w:color w:val="0E101A"/>
          <w:sz w:val="24"/>
          <w:szCs w:val="24"/>
        </w:rPr>
        <w:t>centres</w:t>
      </w:r>
      <w:proofErr w:type="spellEnd"/>
      <w:r w:rsidRPr="00B66AC0">
        <w:rPr>
          <w:rFonts w:ascii="Times New Roman" w:eastAsia="Times New Roman" w:hAnsi="Times New Roman" w:cs="Times New Roman"/>
          <w:color w:val="0E101A"/>
          <w:sz w:val="24"/>
          <w:szCs w:val="24"/>
        </w:rPr>
        <w:t xml:space="preserve"> have managed to recruit staff and train them, but in the end, they have failed to keep them. This indicates that necessary approaches should be imposed in terms of recruiting and training library personnel for sustainable management of IT services in libraries that preserve </w:t>
      </w:r>
      <w:proofErr w:type="spellStart"/>
      <w:r w:rsidRPr="00B66AC0">
        <w:rPr>
          <w:rFonts w:ascii="Times New Roman" w:eastAsia="Times New Roman" w:hAnsi="Times New Roman" w:cs="Times New Roman"/>
          <w:color w:val="0E101A"/>
          <w:sz w:val="24"/>
          <w:szCs w:val="24"/>
        </w:rPr>
        <w:t>EIRs.It</w:t>
      </w:r>
      <w:proofErr w:type="spellEnd"/>
      <w:r w:rsidRPr="00B66AC0">
        <w:rPr>
          <w:rFonts w:ascii="Times New Roman" w:eastAsia="Times New Roman" w:hAnsi="Times New Roman" w:cs="Times New Roman"/>
          <w:color w:val="0E101A"/>
          <w:sz w:val="24"/>
          <w:szCs w:val="24"/>
        </w:rPr>
        <w:t xml:space="preserve"> is also important to control the use and access to electronic information resources in order to uphold license agreements and prevent </w:t>
      </w:r>
      <w:proofErr w:type="spellStart"/>
      <w:r w:rsidRPr="00B66AC0">
        <w:rPr>
          <w:rFonts w:ascii="Times New Roman" w:eastAsia="Times New Roman" w:hAnsi="Times New Roman" w:cs="Times New Roman"/>
          <w:color w:val="0E101A"/>
          <w:sz w:val="24"/>
          <w:szCs w:val="24"/>
        </w:rPr>
        <w:t>unauthorised</w:t>
      </w:r>
      <w:proofErr w:type="spellEnd"/>
      <w:r w:rsidRPr="00B66AC0">
        <w:rPr>
          <w:rFonts w:ascii="Times New Roman" w:eastAsia="Times New Roman" w:hAnsi="Times New Roman" w:cs="Times New Roman"/>
          <w:color w:val="0E101A"/>
          <w:sz w:val="24"/>
          <w:szCs w:val="24"/>
        </w:rPr>
        <w:t xml:space="preserve"> use and the possibility of misuse of these EIRs (Grout, Purdy, </w:t>
      </w:r>
      <w:proofErr w:type="spellStart"/>
      <w:r w:rsidRPr="00B66AC0">
        <w:rPr>
          <w:rFonts w:ascii="Times New Roman" w:eastAsia="Times New Roman" w:hAnsi="Times New Roman" w:cs="Times New Roman"/>
          <w:color w:val="0E101A"/>
          <w:sz w:val="24"/>
          <w:szCs w:val="24"/>
        </w:rPr>
        <w:t>Rymer</w:t>
      </w:r>
      <w:proofErr w:type="spellEnd"/>
      <w:r w:rsidRPr="00B66AC0">
        <w:rPr>
          <w:rFonts w:ascii="Times New Roman" w:eastAsia="Times New Roman" w:hAnsi="Times New Roman" w:cs="Times New Roman"/>
          <w:color w:val="0E101A"/>
          <w:sz w:val="24"/>
          <w:szCs w:val="24"/>
        </w:rPr>
        <w:t xml:space="preserve">, </w:t>
      </w:r>
      <w:proofErr w:type="spellStart"/>
      <w:r w:rsidRPr="00B66AC0">
        <w:rPr>
          <w:rFonts w:ascii="Times New Roman" w:eastAsia="Times New Roman" w:hAnsi="Times New Roman" w:cs="Times New Roman"/>
          <w:color w:val="0E101A"/>
          <w:sz w:val="24"/>
          <w:szCs w:val="24"/>
        </w:rPr>
        <w:t>Youngs</w:t>
      </w:r>
      <w:proofErr w:type="spellEnd"/>
      <w:r w:rsidRPr="00B66AC0">
        <w:rPr>
          <w:rFonts w:ascii="Times New Roman" w:eastAsia="Times New Roman" w:hAnsi="Times New Roman" w:cs="Times New Roman"/>
          <w:color w:val="0E101A"/>
          <w:sz w:val="24"/>
          <w:szCs w:val="24"/>
        </w:rPr>
        <w:t xml:space="preserve">, Lock, and </w:t>
      </w:r>
      <w:proofErr w:type="spellStart"/>
      <w:r w:rsidRPr="00B66AC0">
        <w:rPr>
          <w:rFonts w:ascii="Times New Roman" w:eastAsia="Times New Roman" w:hAnsi="Times New Roman" w:cs="Times New Roman"/>
          <w:color w:val="0E101A"/>
          <w:sz w:val="24"/>
          <w:szCs w:val="24"/>
        </w:rPr>
        <w:t>Brinckley</w:t>
      </w:r>
      <w:proofErr w:type="spellEnd"/>
      <w:r w:rsidRPr="00B66AC0">
        <w:rPr>
          <w:rFonts w:ascii="Times New Roman" w:eastAsia="Times New Roman" w:hAnsi="Times New Roman" w:cs="Times New Roman"/>
          <w:color w:val="0E101A"/>
          <w:sz w:val="24"/>
          <w:szCs w:val="24"/>
        </w:rPr>
        <w:t>, 2014). This is relevant to copyright and rights management issues. For example, an EIR that has been cleared for usage via the Internet will not require special access management, while one which has been cleared only for a specific group of users in mind would require one to provide access management to fulfil the license agreement. By making EIRs management requirements explicit to the library personnel, libraries will be able to address the challenging demands that face EIRs preservation.</w:t>
      </w:r>
    </w:p>
    <w:p w14:paraId="608156F1"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color w:val="0E101A"/>
          <w:sz w:val="24"/>
          <w:szCs w:val="24"/>
        </w:rPr>
        <w:t> </w:t>
      </w:r>
    </w:p>
    <w:p w14:paraId="5CF13B02"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proofErr w:type="spellStart"/>
      <w:r w:rsidRPr="00B66AC0">
        <w:rPr>
          <w:rFonts w:ascii="Times New Roman" w:eastAsia="Times New Roman" w:hAnsi="Times New Roman" w:cs="Times New Roman"/>
          <w:color w:val="0E101A"/>
          <w:sz w:val="24"/>
          <w:szCs w:val="24"/>
        </w:rPr>
        <w:t>Moloi</w:t>
      </w:r>
      <w:proofErr w:type="spellEnd"/>
      <w:r w:rsidRPr="00B66AC0">
        <w:rPr>
          <w:rFonts w:ascii="Times New Roman" w:eastAsia="Times New Roman" w:hAnsi="Times New Roman" w:cs="Times New Roman"/>
          <w:color w:val="0E101A"/>
          <w:sz w:val="24"/>
          <w:szCs w:val="24"/>
        </w:rPr>
        <w:t xml:space="preserve"> and </w:t>
      </w:r>
      <w:proofErr w:type="spellStart"/>
      <w:r w:rsidRPr="00B66AC0">
        <w:rPr>
          <w:rFonts w:ascii="Times New Roman" w:eastAsia="Times New Roman" w:hAnsi="Times New Roman" w:cs="Times New Roman"/>
          <w:color w:val="0E101A"/>
          <w:sz w:val="24"/>
          <w:szCs w:val="24"/>
        </w:rPr>
        <w:t>Mutula</w:t>
      </w:r>
      <w:proofErr w:type="spellEnd"/>
      <w:r w:rsidRPr="00B66AC0">
        <w:rPr>
          <w:rFonts w:ascii="Times New Roman" w:eastAsia="Times New Roman" w:hAnsi="Times New Roman" w:cs="Times New Roman"/>
          <w:color w:val="0E101A"/>
          <w:sz w:val="24"/>
          <w:szCs w:val="24"/>
        </w:rPr>
        <w:t xml:space="preserve"> (2014) indicated that there is a constant need to upgrade ICT staff skills in order for them to keep up with technological changes. </w:t>
      </w:r>
      <w:proofErr w:type="spellStart"/>
      <w:r w:rsidRPr="00B66AC0">
        <w:rPr>
          <w:rFonts w:ascii="Times New Roman" w:eastAsia="Times New Roman" w:hAnsi="Times New Roman" w:cs="Times New Roman"/>
          <w:color w:val="0E101A"/>
          <w:sz w:val="24"/>
          <w:szCs w:val="24"/>
        </w:rPr>
        <w:t>Flahaux</w:t>
      </w:r>
      <w:proofErr w:type="spellEnd"/>
      <w:r w:rsidRPr="00B66AC0">
        <w:rPr>
          <w:rFonts w:ascii="Times New Roman" w:eastAsia="Times New Roman" w:hAnsi="Times New Roman" w:cs="Times New Roman"/>
          <w:color w:val="0E101A"/>
          <w:sz w:val="24"/>
          <w:szCs w:val="24"/>
        </w:rPr>
        <w:t xml:space="preserve"> and De-Haas (2016), on the other hand, stated that most trainers in African countries lack expertise and are not equipped for the task of training people in the art of EIR preservation as compared to countries outside Africa. </w:t>
      </w:r>
      <w:proofErr w:type="spellStart"/>
      <w:r w:rsidRPr="00B66AC0">
        <w:rPr>
          <w:rFonts w:ascii="Times New Roman" w:eastAsia="Times New Roman" w:hAnsi="Times New Roman" w:cs="Times New Roman"/>
          <w:color w:val="0E101A"/>
          <w:sz w:val="24"/>
          <w:szCs w:val="24"/>
        </w:rPr>
        <w:t>Kanyengo</w:t>
      </w:r>
      <w:proofErr w:type="spellEnd"/>
      <w:r w:rsidRPr="00B66AC0">
        <w:rPr>
          <w:rFonts w:ascii="Times New Roman" w:eastAsia="Times New Roman" w:hAnsi="Times New Roman" w:cs="Times New Roman"/>
          <w:color w:val="0E101A"/>
          <w:sz w:val="24"/>
          <w:szCs w:val="24"/>
        </w:rPr>
        <w:t xml:space="preserve"> (2016) argues that technical knowledge of EIRs is largely lacking among staff that are preserving these resources. </w:t>
      </w:r>
      <w:proofErr w:type="spellStart"/>
      <w:r w:rsidRPr="00B66AC0">
        <w:rPr>
          <w:rFonts w:ascii="Times New Roman" w:eastAsia="Times New Roman" w:hAnsi="Times New Roman" w:cs="Times New Roman"/>
          <w:color w:val="0E101A"/>
          <w:sz w:val="24"/>
          <w:szCs w:val="24"/>
        </w:rPr>
        <w:t>Kanyengo</w:t>
      </w:r>
      <w:proofErr w:type="spellEnd"/>
      <w:r w:rsidRPr="00B66AC0">
        <w:rPr>
          <w:rFonts w:ascii="Times New Roman" w:eastAsia="Times New Roman" w:hAnsi="Times New Roman" w:cs="Times New Roman"/>
          <w:color w:val="0E101A"/>
          <w:sz w:val="24"/>
          <w:szCs w:val="24"/>
        </w:rPr>
        <w:t xml:space="preserve"> (2016) went further by stressing that lack of knowledge leads to </w:t>
      </w:r>
      <w:r w:rsidRPr="00B66AC0">
        <w:rPr>
          <w:rFonts w:ascii="Times New Roman" w:eastAsia="Times New Roman" w:hAnsi="Times New Roman" w:cs="Times New Roman"/>
          <w:color w:val="0E101A"/>
          <w:sz w:val="24"/>
          <w:szCs w:val="24"/>
        </w:rPr>
        <w:lastRenderedPageBreak/>
        <w:t xml:space="preserve">incomplete know-how on the equipment and software that are required for the management of EIRs. Therefore, information professionals must acquire new skills necessary to manage and provide access to EIRs. </w:t>
      </w:r>
      <w:proofErr w:type="spellStart"/>
      <w:r w:rsidRPr="00B66AC0">
        <w:rPr>
          <w:rFonts w:ascii="Times New Roman" w:eastAsia="Times New Roman" w:hAnsi="Times New Roman" w:cs="Times New Roman"/>
          <w:color w:val="0E101A"/>
          <w:sz w:val="24"/>
          <w:szCs w:val="24"/>
        </w:rPr>
        <w:t>Asongwa</w:t>
      </w:r>
      <w:proofErr w:type="spellEnd"/>
      <w:r w:rsidRPr="00B66AC0">
        <w:rPr>
          <w:rFonts w:ascii="Times New Roman" w:eastAsia="Times New Roman" w:hAnsi="Times New Roman" w:cs="Times New Roman"/>
          <w:color w:val="0E101A"/>
          <w:sz w:val="24"/>
          <w:szCs w:val="24"/>
        </w:rPr>
        <w:t xml:space="preserve"> and </w:t>
      </w:r>
      <w:proofErr w:type="spellStart"/>
      <w:r w:rsidRPr="00B66AC0">
        <w:rPr>
          <w:rFonts w:ascii="Times New Roman" w:eastAsia="Times New Roman" w:hAnsi="Times New Roman" w:cs="Times New Roman"/>
          <w:color w:val="0E101A"/>
          <w:sz w:val="24"/>
          <w:szCs w:val="24"/>
        </w:rPr>
        <w:t>Esema</w:t>
      </w:r>
      <w:proofErr w:type="spellEnd"/>
      <w:r w:rsidRPr="00B66AC0">
        <w:rPr>
          <w:rFonts w:ascii="Times New Roman" w:eastAsia="Times New Roman" w:hAnsi="Times New Roman" w:cs="Times New Roman"/>
          <w:color w:val="0E101A"/>
          <w:sz w:val="24"/>
          <w:szCs w:val="24"/>
        </w:rPr>
        <w:t xml:space="preserve"> (2012) indicated that in developing countries, there are few places where one can receive formal </w:t>
      </w:r>
      <w:proofErr w:type="spellStart"/>
      <w:r w:rsidRPr="00B66AC0">
        <w:rPr>
          <w:rFonts w:ascii="Times New Roman" w:eastAsia="Times New Roman" w:hAnsi="Times New Roman" w:cs="Times New Roman"/>
          <w:color w:val="0E101A"/>
          <w:sz w:val="24"/>
          <w:szCs w:val="24"/>
        </w:rPr>
        <w:t>specialised</w:t>
      </w:r>
      <w:proofErr w:type="spellEnd"/>
      <w:r w:rsidRPr="00B66AC0">
        <w:rPr>
          <w:rFonts w:ascii="Times New Roman" w:eastAsia="Times New Roman" w:hAnsi="Times New Roman" w:cs="Times New Roman"/>
          <w:color w:val="0E101A"/>
          <w:sz w:val="24"/>
          <w:szCs w:val="24"/>
        </w:rPr>
        <w:t xml:space="preserve"> education in the preservation of EIRs. In addition, they pointed out that inadequate technical expertise is predominant in many university libraries. There is a scarcity of personnel/human capital in that few information professionals with qualifications in computer science (computer engineers) work in libraries, resulting in the frequent breakdown of ICT facilities and the disturbance of </w:t>
      </w:r>
      <w:proofErr w:type="spellStart"/>
      <w:r w:rsidRPr="00B66AC0">
        <w:rPr>
          <w:rFonts w:ascii="Times New Roman" w:eastAsia="Times New Roman" w:hAnsi="Times New Roman" w:cs="Times New Roman"/>
          <w:color w:val="0E101A"/>
          <w:sz w:val="24"/>
          <w:szCs w:val="24"/>
        </w:rPr>
        <w:t>digitised</w:t>
      </w:r>
      <w:proofErr w:type="spellEnd"/>
      <w:r w:rsidRPr="00B66AC0">
        <w:rPr>
          <w:rFonts w:ascii="Times New Roman" w:eastAsia="Times New Roman" w:hAnsi="Times New Roman" w:cs="Times New Roman"/>
          <w:color w:val="0E101A"/>
          <w:sz w:val="24"/>
          <w:szCs w:val="24"/>
        </w:rPr>
        <w:t xml:space="preserve"> services leading to a lack of continuous access to EIRs. In many university libraries, human resources with suitable skills, capabilities, and attitudes are not readily obtainable to initiate, implement and sustain </w:t>
      </w:r>
      <w:proofErr w:type="spellStart"/>
      <w:r w:rsidRPr="00B66AC0">
        <w:rPr>
          <w:rFonts w:ascii="Times New Roman" w:eastAsia="Times New Roman" w:hAnsi="Times New Roman" w:cs="Times New Roman"/>
          <w:color w:val="0E101A"/>
          <w:sz w:val="24"/>
          <w:szCs w:val="24"/>
        </w:rPr>
        <w:t>digitisation</w:t>
      </w:r>
      <w:proofErr w:type="spellEnd"/>
      <w:r w:rsidRPr="00B66AC0">
        <w:rPr>
          <w:rFonts w:ascii="Times New Roman" w:eastAsia="Times New Roman" w:hAnsi="Times New Roman" w:cs="Times New Roman"/>
          <w:color w:val="0E101A"/>
          <w:sz w:val="24"/>
          <w:szCs w:val="24"/>
        </w:rPr>
        <w:t xml:space="preserve"> projects, and most universities are still lagging behind in ICTs infrastructure which also affects the preservation of and access to EIRs. </w:t>
      </w:r>
      <w:proofErr w:type="spellStart"/>
      <w:r w:rsidRPr="00B66AC0">
        <w:rPr>
          <w:rFonts w:ascii="Times New Roman" w:eastAsia="Times New Roman" w:hAnsi="Times New Roman" w:cs="Times New Roman"/>
          <w:color w:val="0E101A"/>
          <w:sz w:val="24"/>
          <w:szCs w:val="24"/>
        </w:rPr>
        <w:t>Asongwa</w:t>
      </w:r>
      <w:proofErr w:type="spellEnd"/>
      <w:r w:rsidRPr="00B66AC0">
        <w:rPr>
          <w:rFonts w:ascii="Times New Roman" w:eastAsia="Times New Roman" w:hAnsi="Times New Roman" w:cs="Times New Roman"/>
          <w:color w:val="0E101A"/>
          <w:sz w:val="24"/>
          <w:szCs w:val="24"/>
        </w:rPr>
        <w:t xml:space="preserve"> and </w:t>
      </w:r>
      <w:proofErr w:type="spellStart"/>
      <w:r w:rsidRPr="00B66AC0">
        <w:rPr>
          <w:rFonts w:ascii="Times New Roman" w:eastAsia="Times New Roman" w:hAnsi="Times New Roman" w:cs="Times New Roman"/>
          <w:color w:val="0E101A"/>
          <w:sz w:val="24"/>
          <w:szCs w:val="24"/>
        </w:rPr>
        <w:t>Esema</w:t>
      </w:r>
      <w:proofErr w:type="spellEnd"/>
      <w:r w:rsidRPr="00B66AC0">
        <w:rPr>
          <w:rFonts w:ascii="Times New Roman" w:eastAsia="Times New Roman" w:hAnsi="Times New Roman" w:cs="Times New Roman"/>
          <w:color w:val="0E101A"/>
          <w:sz w:val="24"/>
          <w:szCs w:val="24"/>
        </w:rPr>
        <w:t xml:space="preserve"> (2012) stated that trainers (library personnel) lack expertise and are ill-equipped to train others in electronic preservation and </w:t>
      </w:r>
      <w:proofErr w:type="spellStart"/>
      <w:r w:rsidRPr="00B66AC0">
        <w:rPr>
          <w:rFonts w:ascii="Times New Roman" w:eastAsia="Times New Roman" w:hAnsi="Times New Roman" w:cs="Times New Roman"/>
          <w:color w:val="0E101A"/>
          <w:sz w:val="24"/>
          <w:szCs w:val="24"/>
        </w:rPr>
        <w:t>digitisation</w:t>
      </w:r>
      <w:proofErr w:type="spellEnd"/>
      <w:r w:rsidRPr="00B66AC0">
        <w:rPr>
          <w:rFonts w:ascii="Times New Roman" w:eastAsia="Times New Roman" w:hAnsi="Times New Roman" w:cs="Times New Roman"/>
          <w:color w:val="0E101A"/>
          <w:sz w:val="24"/>
          <w:szCs w:val="24"/>
        </w:rPr>
        <w:t>, which is also a challenge in managing EIRs to ensure long-term preservation and access.</w:t>
      </w:r>
    </w:p>
    <w:p w14:paraId="2D71A54D"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r w:rsidRPr="00B66AC0">
        <w:rPr>
          <w:rFonts w:ascii="Times New Roman" w:eastAsia="Times New Roman" w:hAnsi="Times New Roman" w:cs="Times New Roman"/>
          <w:color w:val="0E101A"/>
          <w:sz w:val="24"/>
          <w:szCs w:val="24"/>
        </w:rPr>
        <w:t> </w:t>
      </w:r>
    </w:p>
    <w:p w14:paraId="7BDF5230" w14:textId="77777777" w:rsidR="00B66AC0" w:rsidRPr="00B66AC0" w:rsidRDefault="00B66AC0" w:rsidP="00B66AC0">
      <w:pPr>
        <w:spacing w:after="0" w:line="240" w:lineRule="auto"/>
        <w:jc w:val="both"/>
        <w:rPr>
          <w:rFonts w:ascii="Times New Roman" w:eastAsia="Times New Roman" w:hAnsi="Times New Roman" w:cs="Times New Roman"/>
          <w:color w:val="0E101A"/>
          <w:sz w:val="24"/>
          <w:szCs w:val="24"/>
        </w:rPr>
      </w:pPr>
      <w:proofErr w:type="spellStart"/>
      <w:r w:rsidRPr="00B66AC0">
        <w:rPr>
          <w:rFonts w:ascii="Times New Roman" w:eastAsia="Times New Roman" w:hAnsi="Times New Roman" w:cs="Times New Roman"/>
          <w:color w:val="0E101A"/>
          <w:sz w:val="24"/>
          <w:szCs w:val="24"/>
        </w:rPr>
        <w:t>Tonta</w:t>
      </w:r>
      <w:proofErr w:type="spellEnd"/>
      <w:r w:rsidRPr="00B66AC0">
        <w:rPr>
          <w:rFonts w:ascii="Times New Roman" w:eastAsia="Times New Roman" w:hAnsi="Times New Roman" w:cs="Times New Roman"/>
          <w:color w:val="0E101A"/>
          <w:sz w:val="24"/>
          <w:szCs w:val="24"/>
        </w:rPr>
        <w:t xml:space="preserve"> (2014) mentioned that information stored on old media needs to be the new media on a regular basis so that it will not be unavailable due to technological changes. The information available on various media, such as microfiche and CD-ROM, will only co-exist for a length of time if the right measures in terms of long-term preservation strategies are taken into consideration with these technological changes (</w:t>
      </w:r>
      <w:proofErr w:type="spellStart"/>
      <w:r w:rsidRPr="00B66AC0">
        <w:rPr>
          <w:rFonts w:ascii="Times New Roman" w:eastAsia="Times New Roman" w:hAnsi="Times New Roman" w:cs="Times New Roman"/>
          <w:color w:val="0E101A"/>
          <w:sz w:val="24"/>
          <w:szCs w:val="24"/>
        </w:rPr>
        <w:t>Tonta</w:t>
      </w:r>
      <w:proofErr w:type="spellEnd"/>
      <w:r w:rsidRPr="00B66AC0">
        <w:rPr>
          <w:rFonts w:ascii="Times New Roman" w:eastAsia="Times New Roman" w:hAnsi="Times New Roman" w:cs="Times New Roman"/>
          <w:color w:val="0E101A"/>
          <w:sz w:val="24"/>
          <w:szCs w:val="24"/>
        </w:rPr>
        <w:t xml:space="preserve"> 2014). </w:t>
      </w:r>
      <w:proofErr w:type="spellStart"/>
      <w:r w:rsidRPr="00B66AC0">
        <w:rPr>
          <w:rFonts w:ascii="Times New Roman" w:eastAsia="Times New Roman" w:hAnsi="Times New Roman" w:cs="Times New Roman"/>
          <w:color w:val="0E101A"/>
          <w:sz w:val="24"/>
          <w:szCs w:val="24"/>
        </w:rPr>
        <w:t>Asongwa</w:t>
      </w:r>
      <w:proofErr w:type="spellEnd"/>
      <w:r w:rsidRPr="00B66AC0">
        <w:rPr>
          <w:rFonts w:ascii="Times New Roman" w:eastAsia="Times New Roman" w:hAnsi="Times New Roman" w:cs="Times New Roman"/>
          <w:color w:val="0E101A"/>
          <w:sz w:val="24"/>
          <w:szCs w:val="24"/>
        </w:rPr>
        <w:t xml:space="preserve"> and </w:t>
      </w:r>
      <w:proofErr w:type="spellStart"/>
      <w:r w:rsidRPr="00B66AC0">
        <w:rPr>
          <w:rFonts w:ascii="Times New Roman" w:eastAsia="Times New Roman" w:hAnsi="Times New Roman" w:cs="Times New Roman"/>
          <w:color w:val="0E101A"/>
          <w:sz w:val="24"/>
          <w:szCs w:val="24"/>
        </w:rPr>
        <w:t>Esema</w:t>
      </w:r>
      <w:proofErr w:type="spellEnd"/>
      <w:r w:rsidRPr="00B66AC0">
        <w:rPr>
          <w:rFonts w:ascii="Times New Roman" w:eastAsia="Times New Roman" w:hAnsi="Times New Roman" w:cs="Times New Roman"/>
          <w:color w:val="0E101A"/>
          <w:sz w:val="24"/>
          <w:szCs w:val="24"/>
        </w:rPr>
        <w:t xml:space="preserve"> (2012) indicated that inadequate ICTs infrastructure, </w:t>
      </w:r>
      <w:proofErr w:type="spellStart"/>
      <w:r w:rsidRPr="00B66AC0">
        <w:rPr>
          <w:rFonts w:ascii="Times New Roman" w:eastAsia="Times New Roman" w:hAnsi="Times New Roman" w:cs="Times New Roman"/>
          <w:color w:val="0E101A"/>
          <w:sz w:val="24"/>
          <w:szCs w:val="24"/>
        </w:rPr>
        <w:t>characterised</w:t>
      </w:r>
      <w:proofErr w:type="spellEnd"/>
      <w:r w:rsidRPr="00B66AC0">
        <w:rPr>
          <w:rFonts w:ascii="Times New Roman" w:eastAsia="Times New Roman" w:hAnsi="Times New Roman" w:cs="Times New Roman"/>
          <w:color w:val="0E101A"/>
          <w:sz w:val="24"/>
          <w:szCs w:val="24"/>
        </w:rPr>
        <w:t xml:space="preserve"> by, for example, frequent power outages create serious bottlenecks to EIR preservation in the university library. This has the effect of damaging electronic resources, and where there is a standby electric generator, the cost of running it is high. They continued by stating that most countries in Africa do not have an adequate and reliable power supply which consequently makes it impossible to maintain a conducive and sustainable technological environment suitable for EIRs preservation.</w:t>
      </w:r>
    </w:p>
    <w:p w14:paraId="4F72FD4C" w14:textId="77777777" w:rsidR="00274D89" w:rsidRPr="00B66AC0" w:rsidRDefault="00274D89" w:rsidP="00B66AC0">
      <w:pPr>
        <w:pStyle w:val="NoSpacing"/>
        <w:jc w:val="both"/>
        <w:rPr>
          <w:rFonts w:ascii="Times New Roman" w:hAnsi="Times New Roman" w:cs="Times New Roman"/>
          <w:sz w:val="24"/>
          <w:szCs w:val="24"/>
        </w:rPr>
      </w:pPr>
    </w:p>
    <w:p w14:paraId="096C300B" w14:textId="77777777" w:rsidR="00274D89" w:rsidRPr="00B66AC0" w:rsidRDefault="00274D89" w:rsidP="00B66AC0">
      <w:pPr>
        <w:pStyle w:val="NoSpacing"/>
        <w:jc w:val="both"/>
        <w:rPr>
          <w:rFonts w:ascii="Times New Roman" w:hAnsi="Times New Roman" w:cs="Times New Roman"/>
          <w:sz w:val="24"/>
          <w:szCs w:val="24"/>
        </w:rPr>
      </w:pPr>
    </w:p>
    <w:p w14:paraId="532AED88" w14:textId="7DCED79B" w:rsidR="003C3003" w:rsidRPr="00B66AC0" w:rsidRDefault="003C3003" w:rsidP="00B66AC0">
      <w:pPr>
        <w:pStyle w:val="NoSpacing"/>
        <w:jc w:val="both"/>
        <w:rPr>
          <w:rFonts w:ascii="Times New Roman" w:hAnsi="Times New Roman" w:cs="Times New Roman"/>
          <w:color w:val="000000"/>
          <w:sz w:val="24"/>
          <w:szCs w:val="24"/>
        </w:rPr>
      </w:pPr>
    </w:p>
    <w:p w14:paraId="30E760FC" w14:textId="77777777" w:rsidR="003C3003" w:rsidRPr="00B66AC0" w:rsidRDefault="003C3003" w:rsidP="00B66AC0">
      <w:pPr>
        <w:pStyle w:val="NoSpacing"/>
        <w:jc w:val="both"/>
        <w:rPr>
          <w:rFonts w:ascii="Times New Roman" w:hAnsi="Times New Roman" w:cs="Times New Roman"/>
          <w:sz w:val="24"/>
          <w:szCs w:val="24"/>
        </w:rPr>
      </w:pPr>
    </w:p>
    <w:p w14:paraId="37807093" w14:textId="77777777" w:rsidR="00A52D06" w:rsidRPr="00B66AC0" w:rsidRDefault="00A52D06" w:rsidP="00B66AC0">
      <w:pPr>
        <w:pStyle w:val="NoSpacing"/>
        <w:jc w:val="both"/>
        <w:rPr>
          <w:rFonts w:ascii="Times New Roman" w:hAnsi="Times New Roman" w:cs="Times New Roman"/>
          <w:b/>
          <w:color w:val="000000"/>
          <w:sz w:val="24"/>
          <w:szCs w:val="24"/>
        </w:rPr>
      </w:pPr>
      <w:r w:rsidRPr="00B66AC0">
        <w:rPr>
          <w:rFonts w:ascii="Times New Roman" w:hAnsi="Times New Roman" w:cs="Times New Roman"/>
          <w:b/>
          <w:sz w:val="24"/>
          <w:szCs w:val="24"/>
        </w:rPr>
        <w:t>METHODOLOGY</w:t>
      </w:r>
    </w:p>
    <w:p w14:paraId="556B86C0" w14:textId="5E1795AE" w:rsidR="00A52D06" w:rsidRPr="00B66AC0" w:rsidRDefault="00A52D06" w:rsidP="00B66AC0">
      <w:pPr>
        <w:pStyle w:val="NoSpacing"/>
        <w:jc w:val="both"/>
        <w:rPr>
          <w:rFonts w:ascii="Times New Roman" w:hAnsi="Times New Roman" w:cs="Times New Roman"/>
          <w:sz w:val="24"/>
          <w:szCs w:val="24"/>
        </w:rPr>
      </w:pPr>
      <w:r w:rsidRPr="00B66AC0">
        <w:rPr>
          <w:rFonts w:ascii="Times New Roman" w:hAnsi="Times New Roman" w:cs="Times New Roman"/>
          <w:sz w:val="24"/>
          <w:szCs w:val="24"/>
        </w:rPr>
        <w:t xml:space="preserve">This chapter describes the research methodology adopted for the study. It </w:t>
      </w:r>
      <w:r w:rsidR="003C3003" w:rsidRPr="00B66AC0">
        <w:rPr>
          <w:rFonts w:ascii="Times New Roman" w:hAnsi="Times New Roman" w:cs="Times New Roman"/>
          <w:sz w:val="24"/>
          <w:szCs w:val="24"/>
        </w:rPr>
        <w:t>is discussed</w:t>
      </w:r>
      <w:r w:rsidRPr="00B66AC0">
        <w:rPr>
          <w:rFonts w:ascii="Times New Roman" w:hAnsi="Times New Roman" w:cs="Times New Roman"/>
          <w:sz w:val="24"/>
          <w:szCs w:val="24"/>
        </w:rPr>
        <w:t xml:space="preserve"> under the different sub-heading;</w:t>
      </w:r>
      <w:r w:rsidR="003C3003" w:rsidRPr="00B66AC0">
        <w:rPr>
          <w:rFonts w:ascii="Times New Roman" w:hAnsi="Times New Roman" w:cs="Times New Roman"/>
          <w:sz w:val="24"/>
          <w:szCs w:val="24"/>
        </w:rPr>
        <w:t xml:space="preserve"> </w:t>
      </w:r>
      <w:r w:rsidRPr="00B66AC0">
        <w:rPr>
          <w:rFonts w:ascii="Times New Roman" w:hAnsi="Times New Roman" w:cs="Times New Roman"/>
          <w:sz w:val="24"/>
          <w:szCs w:val="24"/>
        </w:rPr>
        <w:t>Descriptive survey research design was adopted for the study. Descriptive survey aims at gathering the opinions of the respondents on the study. This method was adopted because it sought to describe the current status of an identified variable and provide information about it.</w:t>
      </w:r>
      <w:r w:rsidR="003C3003" w:rsidRPr="00B66AC0">
        <w:rPr>
          <w:rFonts w:ascii="Times New Roman" w:hAnsi="Times New Roman" w:cs="Times New Roman"/>
          <w:sz w:val="24"/>
          <w:szCs w:val="24"/>
        </w:rPr>
        <w:t xml:space="preserve"> </w:t>
      </w:r>
      <w:r w:rsidRPr="00B66AC0">
        <w:rPr>
          <w:rFonts w:ascii="Times New Roman" w:hAnsi="Times New Roman" w:cs="Times New Roman"/>
          <w:sz w:val="24"/>
          <w:szCs w:val="24"/>
        </w:rPr>
        <w:t>The population of the study comprised of library personnel in the selected</w:t>
      </w:r>
      <w:r w:rsidRPr="00B66AC0">
        <w:rPr>
          <w:rFonts w:ascii="Times New Roman" w:hAnsi="Times New Roman" w:cs="Times New Roman"/>
          <w:color w:val="262626"/>
          <w:sz w:val="24"/>
          <w:szCs w:val="24"/>
        </w:rPr>
        <w:t xml:space="preserve"> university libraries</w:t>
      </w:r>
      <w:r w:rsidRPr="00B66AC0">
        <w:rPr>
          <w:rFonts w:ascii="Times New Roman" w:hAnsi="Times New Roman" w:cs="Times New Roman"/>
          <w:sz w:val="24"/>
          <w:szCs w:val="24"/>
        </w:rPr>
        <w:t xml:space="preserve">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 There were a total of 112 professional library personnel and 174 para-professionals in </w:t>
      </w:r>
      <w:proofErr w:type="spellStart"/>
      <w:r w:rsidRPr="00B66AC0">
        <w:rPr>
          <w:rFonts w:ascii="Times New Roman" w:hAnsi="Times New Roman" w:cs="Times New Roman"/>
          <w:sz w:val="24"/>
          <w:szCs w:val="24"/>
        </w:rPr>
        <w:t>Ogun</w:t>
      </w:r>
      <w:proofErr w:type="spellEnd"/>
      <w:r w:rsidRPr="00B66AC0">
        <w:rPr>
          <w:rFonts w:ascii="Times New Roman" w:hAnsi="Times New Roman" w:cs="Times New Roman"/>
          <w:sz w:val="24"/>
          <w:szCs w:val="24"/>
        </w:rPr>
        <w:t xml:space="preserve"> State; this gives a total population of 286 library personnel. The population is presented on </w:t>
      </w:r>
    </w:p>
    <w:p w14:paraId="191D5B4E" w14:textId="77777777" w:rsidR="00A52D06" w:rsidRDefault="00A52D06" w:rsidP="002B6936">
      <w:pPr>
        <w:pStyle w:val="NoSpacing"/>
        <w:jc w:val="both"/>
        <w:rPr>
          <w:sz w:val="24"/>
          <w:szCs w:val="24"/>
        </w:rPr>
      </w:pPr>
    </w:p>
    <w:p w14:paraId="164473DD" w14:textId="77777777" w:rsidR="003C3003" w:rsidRDefault="003C3003" w:rsidP="002B6936">
      <w:pPr>
        <w:pStyle w:val="NoSpacing"/>
        <w:jc w:val="both"/>
        <w:rPr>
          <w:sz w:val="24"/>
          <w:szCs w:val="24"/>
        </w:rPr>
      </w:pPr>
    </w:p>
    <w:p w14:paraId="5B1DA56C" w14:textId="77777777" w:rsidR="003C3003" w:rsidRDefault="003C3003" w:rsidP="002B6936">
      <w:pPr>
        <w:pStyle w:val="NoSpacing"/>
        <w:jc w:val="both"/>
        <w:rPr>
          <w:sz w:val="24"/>
          <w:szCs w:val="24"/>
        </w:rPr>
      </w:pPr>
    </w:p>
    <w:p w14:paraId="49D6147E" w14:textId="77777777" w:rsidR="00B66AC0" w:rsidRDefault="00B66AC0" w:rsidP="002B6936">
      <w:pPr>
        <w:pStyle w:val="NoSpacing"/>
        <w:jc w:val="both"/>
        <w:rPr>
          <w:sz w:val="24"/>
          <w:szCs w:val="24"/>
        </w:rPr>
      </w:pPr>
    </w:p>
    <w:p w14:paraId="34DD0F46" w14:textId="77777777" w:rsidR="00B66AC0" w:rsidRDefault="00B66AC0" w:rsidP="002B6936">
      <w:pPr>
        <w:pStyle w:val="NoSpacing"/>
        <w:jc w:val="both"/>
        <w:rPr>
          <w:sz w:val="24"/>
          <w:szCs w:val="24"/>
        </w:rPr>
      </w:pPr>
    </w:p>
    <w:p w14:paraId="1F9FC0AE" w14:textId="77777777" w:rsidR="00B66AC0" w:rsidRDefault="00B66AC0" w:rsidP="002B6936">
      <w:pPr>
        <w:pStyle w:val="NoSpacing"/>
        <w:jc w:val="both"/>
        <w:rPr>
          <w:sz w:val="24"/>
          <w:szCs w:val="24"/>
        </w:rPr>
      </w:pPr>
    </w:p>
    <w:p w14:paraId="4EAF9B4B" w14:textId="77777777" w:rsidR="00B66AC0" w:rsidRDefault="00B66AC0" w:rsidP="002B6936">
      <w:pPr>
        <w:pStyle w:val="NoSpacing"/>
        <w:jc w:val="both"/>
        <w:rPr>
          <w:sz w:val="24"/>
          <w:szCs w:val="24"/>
        </w:rPr>
      </w:pPr>
    </w:p>
    <w:p w14:paraId="41E55C0C" w14:textId="77777777" w:rsidR="00B66AC0" w:rsidRPr="00EC6144" w:rsidRDefault="00B66AC0" w:rsidP="002B6936">
      <w:pPr>
        <w:pStyle w:val="NoSpacing"/>
        <w:jc w:val="both"/>
        <w:rPr>
          <w:sz w:val="24"/>
          <w:szCs w:val="24"/>
        </w:rPr>
      </w:pPr>
    </w:p>
    <w:p w14:paraId="1B600CA8" w14:textId="0AED3EDD" w:rsidR="00A52D06" w:rsidRPr="00B66AC0" w:rsidRDefault="0006071E" w:rsidP="002B6936">
      <w:pPr>
        <w:pStyle w:val="NoSpacing"/>
        <w:jc w:val="both"/>
        <w:rPr>
          <w:b/>
          <w:sz w:val="24"/>
          <w:szCs w:val="24"/>
        </w:rPr>
      </w:pPr>
      <w:r w:rsidRPr="00B66AC0">
        <w:rPr>
          <w:b/>
          <w:sz w:val="24"/>
          <w:szCs w:val="24"/>
        </w:rPr>
        <w:t>Table 1</w:t>
      </w:r>
      <w:r w:rsidR="00A52D06" w:rsidRPr="00B66AC0">
        <w:rPr>
          <w:b/>
          <w:sz w:val="24"/>
          <w:szCs w:val="24"/>
        </w:rPr>
        <w:t>: Population of the Study</w:t>
      </w:r>
    </w:p>
    <w:tbl>
      <w:tblPr>
        <w:tblStyle w:val="TableGrid"/>
        <w:tblW w:w="8298" w:type="dxa"/>
        <w:tblInd w:w="108" w:type="dxa"/>
        <w:tblLook w:val="0400" w:firstRow="0" w:lastRow="0" w:firstColumn="0" w:lastColumn="0" w:noHBand="0" w:noVBand="1"/>
      </w:tblPr>
      <w:tblGrid>
        <w:gridCol w:w="700"/>
        <w:gridCol w:w="3969"/>
        <w:gridCol w:w="1311"/>
        <w:gridCol w:w="1366"/>
        <w:gridCol w:w="952"/>
      </w:tblGrid>
      <w:tr w:rsidR="00A52D06" w:rsidRPr="00EC6144" w14:paraId="1F5B0A69" w14:textId="77777777" w:rsidTr="003F0FDD">
        <w:tc>
          <w:tcPr>
            <w:tcW w:w="700" w:type="dxa"/>
          </w:tcPr>
          <w:p w14:paraId="4ED25C80" w14:textId="77777777" w:rsidR="00A52D06" w:rsidRPr="00EC6144" w:rsidRDefault="00A52D06" w:rsidP="002B6936">
            <w:pPr>
              <w:pStyle w:val="NoSpacing"/>
              <w:jc w:val="both"/>
            </w:pPr>
            <w:r w:rsidRPr="00EC6144">
              <w:t>S/N</w:t>
            </w:r>
          </w:p>
        </w:tc>
        <w:tc>
          <w:tcPr>
            <w:tcW w:w="3969" w:type="dxa"/>
          </w:tcPr>
          <w:p w14:paraId="773381AC" w14:textId="77777777" w:rsidR="00A52D06" w:rsidRPr="00EC6144" w:rsidRDefault="00A52D06" w:rsidP="002B6936">
            <w:pPr>
              <w:pStyle w:val="NoSpacing"/>
              <w:jc w:val="both"/>
            </w:pPr>
            <w:r w:rsidRPr="00EC6144">
              <w:t>Name of Institutions</w:t>
            </w:r>
          </w:p>
        </w:tc>
        <w:tc>
          <w:tcPr>
            <w:tcW w:w="1311" w:type="dxa"/>
          </w:tcPr>
          <w:p w14:paraId="0E02A843" w14:textId="77777777" w:rsidR="00A52D06" w:rsidRPr="00EC6144" w:rsidRDefault="00A52D06" w:rsidP="002B6936">
            <w:pPr>
              <w:pStyle w:val="NoSpacing"/>
              <w:jc w:val="both"/>
            </w:pPr>
            <w:r w:rsidRPr="00EC6144">
              <w:t>Librarians</w:t>
            </w:r>
          </w:p>
        </w:tc>
        <w:tc>
          <w:tcPr>
            <w:tcW w:w="1366" w:type="dxa"/>
          </w:tcPr>
          <w:p w14:paraId="16FDC0B9" w14:textId="77777777" w:rsidR="00A52D06" w:rsidRPr="00EC6144" w:rsidRDefault="00A52D06" w:rsidP="002B6936">
            <w:pPr>
              <w:pStyle w:val="NoSpacing"/>
              <w:jc w:val="both"/>
            </w:pPr>
            <w:r w:rsidRPr="00EC6144">
              <w:t>Library  Officers</w:t>
            </w:r>
          </w:p>
        </w:tc>
        <w:tc>
          <w:tcPr>
            <w:tcW w:w="952" w:type="dxa"/>
          </w:tcPr>
          <w:p w14:paraId="1FD73D65" w14:textId="77777777" w:rsidR="00A52D06" w:rsidRPr="00EC6144" w:rsidRDefault="00A52D06" w:rsidP="002B6936">
            <w:pPr>
              <w:pStyle w:val="NoSpacing"/>
              <w:jc w:val="both"/>
            </w:pPr>
            <w:r w:rsidRPr="00EC6144">
              <w:t>Total</w:t>
            </w:r>
          </w:p>
        </w:tc>
      </w:tr>
      <w:tr w:rsidR="00A52D06" w:rsidRPr="00EC6144" w14:paraId="4B3FE0F0" w14:textId="77777777" w:rsidTr="003F0FDD">
        <w:trPr>
          <w:trHeight w:val="305"/>
        </w:trPr>
        <w:tc>
          <w:tcPr>
            <w:tcW w:w="700" w:type="dxa"/>
          </w:tcPr>
          <w:p w14:paraId="02AB12E6" w14:textId="77777777" w:rsidR="00A52D06" w:rsidRPr="00EC6144" w:rsidRDefault="00A52D06" w:rsidP="002B6936">
            <w:pPr>
              <w:pStyle w:val="NoSpacing"/>
              <w:jc w:val="both"/>
            </w:pPr>
          </w:p>
        </w:tc>
        <w:tc>
          <w:tcPr>
            <w:tcW w:w="3969" w:type="dxa"/>
          </w:tcPr>
          <w:p w14:paraId="7800B03B" w14:textId="77777777" w:rsidR="00A52D06" w:rsidRPr="00EC6144" w:rsidRDefault="00A52D06" w:rsidP="002B6936">
            <w:pPr>
              <w:pStyle w:val="NoSpacing"/>
              <w:jc w:val="both"/>
            </w:pPr>
            <w:r w:rsidRPr="00EC6144">
              <w:t>Federal University of Agriculture, Abeokuta (FUNAAB)</w:t>
            </w:r>
          </w:p>
        </w:tc>
        <w:tc>
          <w:tcPr>
            <w:tcW w:w="1311" w:type="dxa"/>
          </w:tcPr>
          <w:p w14:paraId="4D75CDDB" w14:textId="77777777" w:rsidR="00A52D06" w:rsidRPr="00EC6144" w:rsidRDefault="00A52D06" w:rsidP="002B6936">
            <w:pPr>
              <w:pStyle w:val="NoSpacing"/>
              <w:jc w:val="both"/>
            </w:pPr>
            <w:r w:rsidRPr="00EC6144">
              <w:t>25</w:t>
            </w:r>
          </w:p>
        </w:tc>
        <w:tc>
          <w:tcPr>
            <w:tcW w:w="1366" w:type="dxa"/>
          </w:tcPr>
          <w:p w14:paraId="3B67363B" w14:textId="77777777" w:rsidR="00A52D06" w:rsidRPr="00EC6144" w:rsidRDefault="00A52D06" w:rsidP="002B6936">
            <w:pPr>
              <w:pStyle w:val="NoSpacing"/>
              <w:jc w:val="both"/>
            </w:pPr>
            <w:r w:rsidRPr="00EC6144">
              <w:t>20</w:t>
            </w:r>
          </w:p>
        </w:tc>
        <w:tc>
          <w:tcPr>
            <w:tcW w:w="952" w:type="dxa"/>
          </w:tcPr>
          <w:p w14:paraId="01984FF3" w14:textId="77777777" w:rsidR="00A52D06" w:rsidRPr="00EC6144" w:rsidRDefault="00A52D06" w:rsidP="002B6936">
            <w:pPr>
              <w:pStyle w:val="NoSpacing"/>
              <w:jc w:val="both"/>
            </w:pPr>
            <w:r w:rsidRPr="00EC6144">
              <w:t>45</w:t>
            </w:r>
          </w:p>
        </w:tc>
      </w:tr>
      <w:tr w:rsidR="00A52D06" w:rsidRPr="00EC6144" w14:paraId="752BB451" w14:textId="77777777" w:rsidTr="003F0FDD">
        <w:tc>
          <w:tcPr>
            <w:tcW w:w="700" w:type="dxa"/>
          </w:tcPr>
          <w:p w14:paraId="6CA531D9" w14:textId="77777777" w:rsidR="00A52D06" w:rsidRPr="00EC6144" w:rsidRDefault="00A52D06" w:rsidP="002B6936">
            <w:pPr>
              <w:pStyle w:val="NoSpacing"/>
              <w:jc w:val="both"/>
            </w:pPr>
          </w:p>
        </w:tc>
        <w:tc>
          <w:tcPr>
            <w:tcW w:w="3969" w:type="dxa"/>
          </w:tcPr>
          <w:p w14:paraId="18765542" w14:textId="77777777" w:rsidR="00A52D06" w:rsidRPr="00EC6144" w:rsidRDefault="00A52D06" w:rsidP="002B6936">
            <w:pPr>
              <w:pStyle w:val="NoSpacing"/>
              <w:jc w:val="both"/>
            </w:pPr>
            <w:proofErr w:type="spellStart"/>
            <w:r>
              <w:t>OlabisiOnabanjo</w:t>
            </w:r>
            <w:proofErr w:type="spellEnd"/>
            <w:r>
              <w:t xml:space="preserve"> </w:t>
            </w:r>
            <w:r w:rsidRPr="00EC6144">
              <w:t>University</w:t>
            </w:r>
            <w:r>
              <w:t xml:space="preserve"> </w:t>
            </w:r>
            <w:r w:rsidRPr="00EC6144">
              <w:t xml:space="preserve">(OOU)Ago </w:t>
            </w:r>
            <w:proofErr w:type="spellStart"/>
            <w:r w:rsidRPr="00EC6144">
              <w:t>Iwoye</w:t>
            </w:r>
            <w:proofErr w:type="spellEnd"/>
          </w:p>
        </w:tc>
        <w:tc>
          <w:tcPr>
            <w:tcW w:w="1311" w:type="dxa"/>
          </w:tcPr>
          <w:p w14:paraId="0EB18F89" w14:textId="77777777" w:rsidR="00A52D06" w:rsidRPr="00EC6144" w:rsidRDefault="00A52D06" w:rsidP="002B6936">
            <w:pPr>
              <w:pStyle w:val="NoSpacing"/>
              <w:jc w:val="both"/>
            </w:pPr>
            <w:r w:rsidRPr="00EC6144">
              <w:t>17</w:t>
            </w:r>
          </w:p>
        </w:tc>
        <w:tc>
          <w:tcPr>
            <w:tcW w:w="1366" w:type="dxa"/>
          </w:tcPr>
          <w:p w14:paraId="4CDC23FB" w14:textId="77777777" w:rsidR="00A52D06" w:rsidRPr="00EC6144" w:rsidRDefault="00A52D06" w:rsidP="002B6936">
            <w:pPr>
              <w:pStyle w:val="NoSpacing"/>
              <w:jc w:val="both"/>
            </w:pPr>
            <w:r w:rsidRPr="00EC6144">
              <w:t>35</w:t>
            </w:r>
          </w:p>
        </w:tc>
        <w:tc>
          <w:tcPr>
            <w:tcW w:w="952" w:type="dxa"/>
          </w:tcPr>
          <w:p w14:paraId="345D2A47" w14:textId="77777777" w:rsidR="00A52D06" w:rsidRPr="00EC6144" w:rsidRDefault="00A52D06" w:rsidP="002B6936">
            <w:pPr>
              <w:pStyle w:val="NoSpacing"/>
              <w:jc w:val="both"/>
            </w:pPr>
            <w:r w:rsidRPr="00EC6144">
              <w:t>52</w:t>
            </w:r>
          </w:p>
        </w:tc>
      </w:tr>
      <w:tr w:rsidR="00A52D06" w:rsidRPr="00EC6144" w14:paraId="3D59DF1D" w14:textId="77777777" w:rsidTr="003F0FDD">
        <w:trPr>
          <w:trHeight w:val="88"/>
        </w:trPr>
        <w:tc>
          <w:tcPr>
            <w:tcW w:w="700" w:type="dxa"/>
          </w:tcPr>
          <w:p w14:paraId="28B16F0E" w14:textId="77777777" w:rsidR="00A52D06" w:rsidRPr="00EC6144" w:rsidRDefault="00A52D06" w:rsidP="002B6936">
            <w:pPr>
              <w:pStyle w:val="NoSpacing"/>
              <w:jc w:val="both"/>
            </w:pPr>
          </w:p>
        </w:tc>
        <w:tc>
          <w:tcPr>
            <w:tcW w:w="3969" w:type="dxa"/>
          </w:tcPr>
          <w:p w14:paraId="39FE27A8" w14:textId="77777777" w:rsidR="00A52D06" w:rsidRPr="00EC6144" w:rsidRDefault="00A52D06" w:rsidP="002B6936">
            <w:pPr>
              <w:pStyle w:val="NoSpacing"/>
              <w:jc w:val="both"/>
            </w:pPr>
            <w:r w:rsidRPr="00EC6144">
              <w:t xml:space="preserve">Tai </w:t>
            </w:r>
            <w:proofErr w:type="spellStart"/>
            <w:r w:rsidRPr="00EC6144">
              <w:t>Solarin</w:t>
            </w:r>
            <w:proofErr w:type="spellEnd"/>
            <w:r w:rsidRPr="00EC6144">
              <w:t xml:space="preserve"> University of Education (TASUED)</w:t>
            </w:r>
            <w:proofErr w:type="spellStart"/>
            <w:r w:rsidRPr="00EC6144">
              <w:t>Ijebu</w:t>
            </w:r>
            <w:proofErr w:type="spellEnd"/>
            <w:r w:rsidRPr="00EC6144">
              <w:t>-Ode</w:t>
            </w:r>
          </w:p>
        </w:tc>
        <w:tc>
          <w:tcPr>
            <w:tcW w:w="1311" w:type="dxa"/>
          </w:tcPr>
          <w:p w14:paraId="66441B04" w14:textId="77777777" w:rsidR="00A52D06" w:rsidRPr="00EC6144" w:rsidRDefault="00A52D06" w:rsidP="002B6936">
            <w:pPr>
              <w:pStyle w:val="NoSpacing"/>
              <w:jc w:val="both"/>
            </w:pPr>
            <w:r w:rsidRPr="00EC6144">
              <w:t>9</w:t>
            </w:r>
          </w:p>
        </w:tc>
        <w:tc>
          <w:tcPr>
            <w:tcW w:w="1366" w:type="dxa"/>
          </w:tcPr>
          <w:p w14:paraId="5DCD5120" w14:textId="77777777" w:rsidR="00A52D06" w:rsidRPr="00EC6144" w:rsidRDefault="00A52D06" w:rsidP="002B6936">
            <w:pPr>
              <w:pStyle w:val="NoSpacing"/>
              <w:jc w:val="both"/>
            </w:pPr>
            <w:r w:rsidRPr="00EC6144">
              <w:t>12</w:t>
            </w:r>
          </w:p>
        </w:tc>
        <w:tc>
          <w:tcPr>
            <w:tcW w:w="952" w:type="dxa"/>
          </w:tcPr>
          <w:p w14:paraId="28AE2F50" w14:textId="77777777" w:rsidR="00A52D06" w:rsidRPr="00EC6144" w:rsidRDefault="00A52D06" w:rsidP="002B6936">
            <w:pPr>
              <w:pStyle w:val="NoSpacing"/>
              <w:jc w:val="both"/>
            </w:pPr>
            <w:r w:rsidRPr="00EC6144">
              <w:t>21</w:t>
            </w:r>
          </w:p>
        </w:tc>
      </w:tr>
      <w:tr w:rsidR="00A52D06" w:rsidRPr="00EC6144" w14:paraId="14FD7991" w14:textId="77777777" w:rsidTr="003F0FDD">
        <w:trPr>
          <w:trHeight w:val="88"/>
        </w:trPr>
        <w:tc>
          <w:tcPr>
            <w:tcW w:w="700" w:type="dxa"/>
          </w:tcPr>
          <w:p w14:paraId="3BD12737" w14:textId="77777777" w:rsidR="00A52D06" w:rsidRPr="00EC6144" w:rsidRDefault="00A52D06" w:rsidP="002B6936">
            <w:pPr>
              <w:pStyle w:val="NoSpacing"/>
              <w:jc w:val="both"/>
            </w:pPr>
          </w:p>
        </w:tc>
        <w:tc>
          <w:tcPr>
            <w:tcW w:w="3969" w:type="dxa"/>
          </w:tcPr>
          <w:p w14:paraId="61DA2DFD" w14:textId="77777777" w:rsidR="00A52D06" w:rsidRPr="00EC6144" w:rsidRDefault="00A52D06" w:rsidP="002B6936">
            <w:pPr>
              <w:pStyle w:val="NoSpacing"/>
              <w:jc w:val="both"/>
            </w:pPr>
            <w:r w:rsidRPr="00EC6144">
              <w:t>Covenant University</w:t>
            </w:r>
          </w:p>
        </w:tc>
        <w:tc>
          <w:tcPr>
            <w:tcW w:w="1311" w:type="dxa"/>
          </w:tcPr>
          <w:p w14:paraId="0A2327EB" w14:textId="77777777" w:rsidR="00A52D06" w:rsidRPr="00EC6144" w:rsidRDefault="00A52D06" w:rsidP="002B6936">
            <w:pPr>
              <w:pStyle w:val="NoSpacing"/>
              <w:jc w:val="both"/>
            </w:pPr>
            <w:r w:rsidRPr="00EC6144">
              <w:t>18</w:t>
            </w:r>
          </w:p>
        </w:tc>
        <w:tc>
          <w:tcPr>
            <w:tcW w:w="1366" w:type="dxa"/>
          </w:tcPr>
          <w:p w14:paraId="01BF1028" w14:textId="77777777" w:rsidR="00A52D06" w:rsidRPr="00EC6144" w:rsidRDefault="00A52D06" w:rsidP="002B6936">
            <w:pPr>
              <w:pStyle w:val="NoSpacing"/>
              <w:jc w:val="both"/>
            </w:pPr>
            <w:r w:rsidRPr="00EC6144">
              <w:t>28</w:t>
            </w:r>
          </w:p>
        </w:tc>
        <w:tc>
          <w:tcPr>
            <w:tcW w:w="952" w:type="dxa"/>
          </w:tcPr>
          <w:p w14:paraId="19DB8156" w14:textId="77777777" w:rsidR="00A52D06" w:rsidRPr="00EC6144" w:rsidRDefault="00A52D06" w:rsidP="002B6936">
            <w:pPr>
              <w:pStyle w:val="NoSpacing"/>
              <w:jc w:val="both"/>
            </w:pPr>
            <w:r w:rsidRPr="00EC6144">
              <w:t>46</w:t>
            </w:r>
          </w:p>
        </w:tc>
      </w:tr>
      <w:tr w:rsidR="00A52D06" w:rsidRPr="00EC6144" w14:paraId="266C1E6F" w14:textId="77777777" w:rsidTr="003F0FDD">
        <w:trPr>
          <w:trHeight w:val="88"/>
        </w:trPr>
        <w:tc>
          <w:tcPr>
            <w:tcW w:w="700" w:type="dxa"/>
          </w:tcPr>
          <w:p w14:paraId="5B2D786E" w14:textId="77777777" w:rsidR="00A52D06" w:rsidRPr="00EC6144" w:rsidRDefault="00A52D06" w:rsidP="002B6936">
            <w:pPr>
              <w:pStyle w:val="NoSpacing"/>
              <w:jc w:val="both"/>
            </w:pPr>
          </w:p>
        </w:tc>
        <w:tc>
          <w:tcPr>
            <w:tcW w:w="3969" w:type="dxa"/>
          </w:tcPr>
          <w:p w14:paraId="7A71FC1C" w14:textId="77777777" w:rsidR="00A52D06" w:rsidRPr="00EC6144" w:rsidRDefault="00A52D06" w:rsidP="002B6936">
            <w:pPr>
              <w:pStyle w:val="NoSpacing"/>
              <w:jc w:val="both"/>
            </w:pPr>
            <w:r w:rsidRPr="00EC6144">
              <w:t>Christ land University</w:t>
            </w:r>
          </w:p>
        </w:tc>
        <w:tc>
          <w:tcPr>
            <w:tcW w:w="1311" w:type="dxa"/>
          </w:tcPr>
          <w:p w14:paraId="01E1AA73" w14:textId="77777777" w:rsidR="00A52D06" w:rsidRPr="00EC6144" w:rsidRDefault="00A52D06" w:rsidP="002B6936">
            <w:pPr>
              <w:pStyle w:val="NoSpacing"/>
              <w:jc w:val="both"/>
            </w:pPr>
            <w:r>
              <w:t>2</w:t>
            </w:r>
          </w:p>
        </w:tc>
        <w:tc>
          <w:tcPr>
            <w:tcW w:w="1366" w:type="dxa"/>
          </w:tcPr>
          <w:p w14:paraId="49549D06" w14:textId="77777777" w:rsidR="00A52D06" w:rsidRPr="00EC6144" w:rsidRDefault="00A52D06" w:rsidP="002B6936">
            <w:pPr>
              <w:pStyle w:val="NoSpacing"/>
              <w:jc w:val="both"/>
            </w:pPr>
            <w:r w:rsidRPr="00EC6144">
              <w:t>3</w:t>
            </w:r>
          </w:p>
        </w:tc>
        <w:tc>
          <w:tcPr>
            <w:tcW w:w="952" w:type="dxa"/>
          </w:tcPr>
          <w:p w14:paraId="4E18BF34" w14:textId="77777777" w:rsidR="00A52D06" w:rsidRPr="00EC6144" w:rsidRDefault="00A52D06" w:rsidP="002B6936">
            <w:pPr>
              <w:pStyle w:val="NoSpacing"/>
              <w:jc w:val="both"/>
            </w:pPr>
            <w:r>
              <w:t>5</w:t>
            </w:r>
          </w:p>
        </w:tc>
      </w:tr>
      <w:tr w:rsidR="00A52D06" w:rsidRPr="00EC6144" w14:paraId="685E284E" w14:textId="77777777" w:rsidTr="003F0FDD">
        <w:trPr>
          <w:trHeight w:val="88"/>
        </w:trPr>
        <w:tc>
          <w:tcPr>
            <w:tcW w:w="700" w:type="dxa"/>
          </w:tcPr>
          <w:p w14:paraId="1CD85B6C" w14:textId="77777777" w:rsidR="00A52D06" w:rsidRPr="00EC6144" w:rsidRDefault="00A52D06" w:rsidP="002B6936">
            <w:pPr>
              <w:pStyle w:val="NoSpacing"/>
              <w:jc w:val="both"/>
            </w:pPr>
          </w:p>
        </w:tc>
        <w:tc>
          <w:tcPr>
            <w:tcW w:w="3969" w:type="dxa"/>
          </w:tcPr>
          <w:p w14:paraId="33380292" w14:textId="77777777" w:rsidR="00A52D06" w:rsidRPr="00EC6144" w:rsidRDefault="00A52D06" w:rsidP="002B6936">
            <w:pPr>
              <w:pStyle w:val="NoSpacing"/>
              <w:jc w:val="both"/>
              <w:rPr>
                <w:sz w:val="24"/>
                <w:szCs w:val="24"/>
              </w:rPr>
            </w:pPr>
            <w:r w:rsidRPr="00EC6144">
              <w:rPr>
                <w:sz w:val="24"/>
                <w:szCs w:val="24"/>
              </w:rPr>
              <w:t>Mountain top University, Lagos Ibadan Express way</w:t>
            </w:r>
          </w:p>
        </w:tc>
        <w:tc>
          <w:tcPr>
            <w:tcW w:w="1311" w:type="dxa"/>
          </w:tcPr>
          <w:p w14:paraId="06C767B2" w14:textId="77777777" w:rsidR="00A52D06" w:rsidRPr="00EC6144" w:rsidRDefault="00A52D06" w:rsidP="002B6936">
            <w:pPr>
              <w:pStyle w:val="NoSpacing"/>
              <w:jc w:val="both"/>
            </w:pPr>
            <w:r w:rsidRPr="00EC6144">
              <w:t>3</w:t>
            </w:r>
          </w:p>
        </w:tc>
        <w:tc>
          <w:tcPr>
            <w:tcW w:w="1366" w:type="dxa"/>
          </w:tcPr>
          <w:p w14:paraId="2AE1C42C" w14:textId="77777777" w:rsidR="00A52D06" w:rsidRPr="00EC6144" w:rsidRDefault="00A52D06" w:rsidP="002B6936">
            <w:pPr>
              <w:pStyle w:val="NoSpacing"/>
              <w:jc w:val="both"/>
            </w:pPr>
            <w:r w:rsidRPr="00EC6144">
              <w:t>6</w:t>
            </w:r>
          </w:p>
        </w:tc>
        <w:tc>
          <w:tcPr>
            <w:tcW w:w="952" w:type="dxa"/>
          </w:tcPr>
          <w:p w14:paraId="322FA1C7" w14:textId="77777777" w:rsidR="00A52D06" w:rsidRPr="00EC6144" w:rsidRDefault="00A52D06" w:rsidP="002B6936">
            <w:pPr>
              <w:pStyle w:val="NoSpacing"/>
              <w:jc w:val="both"/>
            </w:pPr>
            <w:r w:rsidRPr="00EC6144">
              <w:t>9</w:t>
            </w:r>
          </w:p>
        </w:tc>
      </w:tr>
      <w:tr w:rsidR="00A52D06" w:rsidRPr="00EC6144" w14:paraId="11CF0B47" w14:textId="77777777" w:rsidTr="003F0FDD">
        <w:trPr>
          <w:trHeight w:val="88"/>
        </w:trPr>
        <w:tc>
          <w:tcPr>
            <w:tcW w:w="700" w:type="dxa"/>
          </w:tcPr>
          <w:p w14:paraId="7F3D3071" w14:textId="77777777" w:rsidR="00A52D06" w:rsidRPr="00EC6144" w:rsidRDefault="00A52D06" w:rsidP="002B6936">
            <w:pPr>
              <w:pStyle w:val="NoSpacing"/>
              <w:jc w:val="both"/>
            </w:pPr>
          </w:p>
        </w:tc>
        <w:tc>
          <w:tcPr>
            <w:tcW w:w="3969" w:type="dxa"/>
          </w:tcPr>
          <w:p w14:paraId="697865C5" w14:textId="77777777" w:rsidR="00A52D06" w:rsidRPr="00EC6144" w:rsidRDefault="00A52D06" w:rsidP="002B6936">
            <w:pPr>
              <w:pStyle w:val="NoSpacing"/>
              <w:jc w:val="both"/>
            </w:pPr>
            <w:r w:rsidRPr="00EC6144">
              <w:t>Christopher University</w:t>
            </w:r>
          </w:p>
        </w:tc>
        <w:tc>
          <w:tcPr>
            <w:tcW w:w="1311" w:type="dxa"/>
          </w:tcPr>
          <w:p w14:paraId="4AE5272F" w14:textId="77777777" w:rsidR="00A52D06" w:rsidRPr="00EC6144" w:rsidRDefault="00A52D06" w:rsidP="002B6936">
            <w:pPr>
              <w:pStyle w:val="NoSpacing"/>
              <w:jc w:val="both"/>
            </w:pPr>
            <w:r w:rsidRPr="00EC6144">
              <w:t>2</w:t>
            </w:r>
          </w:p>
        </w:tc>
        <w:tc>
          <w:tcPr>
            <w:tcW w:w="1366" w:type="dxa"/>
          </w:tcPr>
          <w:p w14:paraId="541D1023" w14:textId="77777777" w:rsidR="00A52D06" w:rsidRPr="00EC6144" w:rsidRDefault="00A52D06" w:rsidP="002B6936">
            <w:pPr>
              <w:pStyle w:val="NoSpacing"/>
              <w:jc w:val="both"/>
            </w:pPr>
            <w:r w:rsidRPr="00EC6144">
              <w:t>7</w:t>
            </w:r>
          </w:p>
        </w:tc>
        <w:tc>
          <w:tcPr>
            <w:tcW w:w="952" w:type="dxa"/>
          </w:tcPr>
          <w:p w14:paraId="7A00F54A" w14:textId="77777777" w:rsidR="00A52D06" w:rsidRPr="00EC6144" w:rsidRDefault="00A52D06" w:rsidP="002B6936">
            <w:pPr>
              <w:pStyle w:val="NoSpacing"/>
              <w:jc w:val="both"/>
            </w:pPr>
            <w:r w:rsidRPr="00EC6144">
              <w:t>9</w:t>
            </w:r>
          </w:p>
        </w:tc>
      </w:tr>
      <w:tr w:rsidR="00A52D06" w:rsidRPr="00EC6144" w14:paraId="6F7651DF" w14:textId="77777777" w:rsidTr="003F0FDD">
        <w:trPr>
          <w:trHeight w:val="88"/>
        </w:trPr>
        <w:tc>
          <w:tcPr>
            <w:tcW w:w="700" w:type="dxa"/>
          </w:tcPr>
          <w:p w14:paraId="4EF04BC7" w14:textId="77777777" w:rsidR="00A52D06" w:rsidRPr="00EC6144" w:rsidRDefault="00A52D06" w:rsidP="002B6936">
            <w:pPr>
              <w:pStyle w:val="NoSpacing"/>
              <w:jc w:val="both"/>
            </w:pPr>
          </w:p>
        </w:tc>
        <w:tc>
          <w:tcPr>
            <w:tcW w:w="3969" w:type="dxa"/>
          </w:tcPr>
          <w:p w14:paraId="7397F8D7" w14:textId="77777777" w:rsidR="00A52D06" w:rsidRPr="00EC6144" w:rsidRDefault="00A52D06" w:rsidP="002B6936">
            <w:pPr>
              <w:pStyle w:val="NoSpacing"/>
              <w:jc w:val="both"/>
            </w:pPr>
            <w:r w:rsidRPr="00EC6144">
              <w:t>Crawford University</w:t>
            </w:r>
          </w:p>
        </w:tc>
        <w:tc>
          <w:tcPr>
            <w:tcW w:w="1311" w:type="dxa"/>
          </w:tcPr>
          <w:p w14:paraId="2832515C" w14:textId="77777777" w:rsidR="00A52D06" w:rsidRPr="00EC6144" w:rsidRDefault="00A52D06" w:rsidP="002B6936">
            <w:pPr>
              <w:pStyle w:val="NoSpacing"/>
              <w:jc w:val="both"/>
            </w:pPr>
            <w:r w:rsidRPr="00EC6144">
              <w:t>3</w:t>
            </w:r>
          </w:p>
        </w:tc>
        <w:tc>
          <w:tcPr>
            <w:tcW w:w="1366" w:type="dxa"/>
          </w:tcPr>
          <w:p w14:paraId="2D67F6A3" w14:textId="77777777" w:rsidR="00A52D06" w:rsidRPr="00EC6144" w:rsidRDefault="00A52D06" w:rsidP="002B6936">
            <w:pPr>
              <w:pStyle w:val="NoSpacing"/>
              <w:jc w:val="both"/>
            </w:pPr>
            <w:r w:rsidRPr="00EC6144">
              <w:t>6</w:t>
            </w:r>
          </w:p>
        </w:tc>
        <w:tc>
          <w:tcPr>
            <w:tcW w:w="952" w:type="dxa"/>
          </w:tcPr>
          <w:p w14:paraId="086D983F" w14:textId="77777777" w:rsidR="00A52D06" w:rsidRPr="00EC6144" w:rsidRDefault="00A52D06" w:rsidP="002B6936">
            <w:pPr>
              <w:pStyle w:val="NoSpacing"/>
              <w:jc w:val="both"/>
            </w:pPr>
            <w:r w:rsidRPr="00EC6144">
              <w:t>9</w:t>
            </w:r>
          </w:p>
        </w:tc>
      </w:tr>
      <w:tr w:rsidR="00A52D06" w:rsidRPr="00EC6144" w14:paraId="0FA73672" w14:textId="77777777" w:rsidTr="003F0FDD">
        <w:trPr>
          <w:trHeight w:val="88"/>
        </w:trPr>
        <w:tc>
          <w:tcPr>
            <w:tcW w:w="700" w:type="dxa"/>
          </w:tcPr>
          <w:p w14:paraId="292FBF90" w14:textId="77777777" w:rsidR="00A52D06" w:rsidRPr="00EC6144" w:rsidRDefault="00A52D06" w:rsidP="002B6936">
            <w:pPr>
              <w:pStyle w:val="NoSpacing"/>
              <w:jc w:val="both"/>
            </w:pPr>
          </w:p>
        </w:tc>
        <w:tc>
          <w:tcPr>
            <w:tcW w:w="3969" w:type="dxa"/>
          </w:tcPr>
          <w:p w14:paraId="27D4D25A" w14:textId="77777777" w:rsidR="00A52D06" w:rsidRPr="00EC6144" w:rsidRDefault="00A52D06" w:rsidP="002B6936">
            <w:pPr>
              <w:pStyle w:val="NoSpacing"/>
              <w:jc w:val="both"/>
            </w:pPr>
            <w:r w:rsidRPr="00EC6144">
              <w:t>Hallmark University</w:t>
            </w:r>
          </w:p>
        </w:tc>
        <w:tc>
          <w:tcPr>
            <w:tcW w:w="1311" w:type="dxa"/>
          </w:tcPr>
          <w:p w14:paraId="2A9694C6" w14:textId="77777777" w:rsidR="00A52D06" w:rsidRPr="00EC6144" w:rsidRDefault="00A52D06" w:rsidP="002B6936">
            <w:pPr>
              <w:pStyle w:val="NoSpacing"/>
              <w:jc w:val="both"/>
            </w:pPr>
            <w:r w:rsidRPr="00EC6144">
              <w:t>2</w:t>
            </w:r>
          </w:p>
        </w:tc>
        <w:tc>
          <w:tcPr>
            <w:tcW w:w="1366" w:type="dxa"/>
          </w:tcPr>
          <w:p w14:paraId="6DD62DBE" w14:textId="77777777" w:rsidR="00A52D06" w:rsidRPr="00EC6144" w:rsidRDefault="00A52D06" w:rsidP="002B6936">
            <w:pPr>
              <w:pStyle w:val="NoSpacing"/>
              <w:jc w:val="both"/>
            </w:pPr>
            <w:r w:rsidRPr="00EC6144">
              <w:t>6</w:t>
            </w:r>
          </w:p>
        </w:tc>
        <w:tc>
          <w:tcPr>
            <w:tcW w:w="952" w:type="dxa"/>
          </w:tcPr>
          <w:p w14:paraId="4CA5CC9B" w14:textId="77777777" w:rsidR="00A52D06" w:rsidRPr="00EC6144" w:rsidRDefault="00A52D06" w:rsidP="002B6936">
            <w:pPr>
              <w:pStyle w:val="NoSpacing"/>
              <w:jc w:val="both"/>
            </w:pPr>
            <w:r w:rsidRPr="00EC6144">
              <w:t>8</w:t>
            </w:r>
          </w:p>
        </w:tc>
      </w:tr>
      <w:tr w:rsidR="00A52D06" w:rsidRPr="00EC6144" w14:paraId="38D2A8EF" w14:textId="77777777" w:rsidTr="003F0FDD">
        <w:trPr>
          <w:trHeight w:val="88"/>
        </w:trPr>
        <w:tc>
          <w:tcPr>
            <w:tcW w:w="700" w:type="dxa"/>
          </w:tcPr>
          <w:p w14:paraId="1CE0689E" w14:textId="77777777" w:rsidR="00A52D06" w:rsidRPr="00EC6144" w:rsidRDefault="00A52D06" w:rsidP="002B6936">
            <w:pPr>
              <w:pStyle w:val="NoSpacing"/>
              <w:jc w:val="both"/>
            </w:pPr>
          </w:p>
        </w:tc>
        <w:tc>
          <w:tcPr>
            <w:tcW w:w="3969" w:type="dxa"/>
          </w:tcPr>
          <w:p w14:paraId="681A2786" w14:textId="77777777" w:rsidR="00A52D06" w:rsidRPr="00EC6144" w:rsidRDefault="00A52D06" w:rsidP="002B6936">
            <w:pPr>
              <w:pStyle w:val="NoSpacing"/>
              <w:jc w:val="both"/>
            </w:pPr>
            <w:r w:rsidRPr="00EC6144">
              <w:t>McPherson University</w:t>
            </w:r>
          </w:p>
        </w:tc>
        <w:tc>
          <w:tcPr>
            <w:tcW w:w="1311" w:type="dxa"/>
          </w:tcPr>
          <w:p w14:paraId="4E6B2D60" w14:textId="77777777" w:rsidR="00A52D06" w:rsidRPr="00EC6144" w:rsidRDefault="00A52D06" w:rsidP="002B6936">
            <w:pPr>
              <w:pStyle w:val="NoSpacing"/>
              <w:jc w:val="both"/>
            </w:pPr>
            <w:r w:rsidRPr="00EC6144">
              <w:t>2</w:t>
            </w:r>
          </w:p>
        </w:tc>
        <w:tc>
          <w:tcPr>
            <w:tcW w:w="1366" w:type="dxa"/>
          </w:tcPr>
          <w:p w14:paraId="00B892B9" w14:textId="77777777" w:rsidR="00A52D06" w:rsidRPr="00EC6144" w:rsidRDefault="00A52D06" w:rsidP="002B6936">
            <w:pPr>
              <w:pStyle w:val="NoSpacing"/>
              <w:jc w:val="both"/>
            </w:pPr>
            <w:r w:rsidRPr="00EC6144">
              <w:t>8</w:t>
            </w:r>
          </w:p>
        </w:tc>
        <w:tc>
          <w:tcPr>
            <w:tcW w:w="952" w:type="dxa"/>
          </w:tcPr>
          <w:p w14:paraId="43E16453" w14:textId="77777777" w:rsidR="00A52D06" w:rsidRPr="00EC6144" w:rsidRDefault="00A52D06" w:rsidP="002B6936">
            <w:pPr>
              <w:pStyle w:val="NoSpacing"/>
              <w:jc w:val="both"/>
            </w:pPr>
            <w:r w:rsidRPr="00EC6144">
              <w:t>10</w:t>
            </w:r>
          </w:p>
        </w:tc>
      </w:tr>
      <w:tr w:rsidR="00A52D06" w:rsidRPr="00EC6144" w14:paraId="4CAC6949" w14:textId="77777777" w:rsidTr="003F0FDD">
        <w:trPr>
          <w:trHeight w:val="88"/>
        </w:trPr>
        <w:tc>
          <w:tcPr>
            <w:tcW w:w="700" w:type="dxa"/>
          </w:tcPr>
          <w:p w14:paraId="04A7A388" w14:textId="77777777" w:rsidR="00A52D06" w:rsidRPr="00EC6144" w:rsidRDefault="00A52D06" w:rsidP="002B6936">
            <w:pPr>
              <w:pStyle w:val="NoSpacing"/>
              <w:jc w:val="both"/>
            </w:pPr>
          </w:p>
        </w:tc>
        <w:tc>
          <w:tcPr>
            <w:tcW w:w="3969" w:type="dxa"/>
          </w:tcPr>
          <w:p w14:paraId="2E394F8E" w14:textId="77777777" w:rsidR="00A52D06" w:rsidRPr="00EC6144" w:rsidRDefault="00A52D06" w:rsidP="002B6936">
            <w:pPr>
              <w:pStyle w:val="NoSpacing"/>
              <w:jc w:val="both"/>
            </w:pPr>
            <w:r w:rsidRPr="00EC6144">
              <w:t>Crescent University</w:t>
            </w:r>
          </w:p>
        </w:tc>
        <w:tc>
          <w:tcPr>
            <w:tcW w:w="1311" w:type="dxa"/>
          </w:tcPr>
          <w:p w14:paraId="67ADC86F" w14:textId="77777777" w:rsidR="00A52D06" w:rsidRPr="00EC6144" w:rsidRDefault="00A52D06" w:rsidP="002B6936">
            <w:pPr>
              <w:pStyle w:val="NoSpacing"/>
              <w:jc w:val="both"/>
            </w:pPr>
            <w:r w:rsidRPr="00EC6144">
              <w:t>5</w:t>
            </w:r>
          </w:p>
        </w:tc>
        <w:tc>
          <w:tcPr>
            <w:tcW w:w="1366" w:type="dxa"/>
          </w:tcPr>
          <w:p w14:paraId="10EF3FF7" w14:textId="77777777" w:rsidR="00A52D06" w:rsidRPr="00EC6144" w:rsidRDefault="00A52D06" w:rsidP="002B6936">
            <w:pPr>
              <w:pStyle w:val="NoSpacing"/>
              <w:jc w:val="both"/>
            </w:pPr>
            <w:r w:rsidRPr="00EC6144">
              <w:t>8</w:t>
            </w:r>
          </w:p>
        </w:tc>
        <w:tc>
          <w:tcPr>
            <w:tcW w:w="952" w:type="dxa"/>
          </w:tcPr>
          <w:p w14:paraId="4575A0F3" w14:textId="77777777" w:rsidR="00A52D06" w:rsidRPr="00EC6144" w:rsidRDefault="00A52D06" w:rsidP="002B6936">
            <w:pPr>
              <w:pStyle w:val="NoSpacing"/>
              <w:jc w:val="both"/>
            </w:pPr>
            <w:r w:rsidRPr="00EC6144">
              <w:t>13</w:t>
            </w:r>
          </w:p>
        </w:tc>
      </w:tr>
      <w:tr w:rsidR="00A52D06" w:rsidRPr="00EC6144" w14:paraId="522EF9D5" w14:textId="77777777" w:rsidTr="003F0FDD">
        <w:trPr>
          <w:trHeight w:val="88"/>
        </w:trPr>
        <w:tc>
          <w:tcPr>
            <w:tcW w:w="700" w:type="dxa"/>
          </w:tcPr>
          <w:p w14:paraId="0D4FFBA6" w14:textId="77777777" w:rsidR="00A52D06" w:rsidRPr="00EC6144" w:rsidRDefault="00A52D06" w:rsidP="002B6936">
            <w:pPr>
              <w:pStyle w:val="NoSpacing"/>
              <w:jc w:val="both"/>
            </w:pPr>
          </w:p>
        </w:tc>
        <w:tc>
          <w:tcPr>
            <w:tcW w:w="3969" w:type="dxa"/>
          </w:tcPr>
          <w:p w14:paraId="5075D8E2" w14:textId="77777777" w:rsidR="00A52D06" w:rsidRPr="00EC6144" w:rsidRDefault="00A52D06" w:rsidP="002B6936">
            <w:pPr>
              <w:pStyle w:val="NoSpacing"/>
              <w:jc w:val="both"/>
            </w:pPr>
            <w:r w:rsidRPr="00EC6144">
              <w:t>Bells University</w:t>
            </w:r>
          </w:p>
        </w:tc>
        <w:tc>
          <w:tcPr>
            <w:tcW w:w="1311" w:type="dxa"/>
          </w:tcPr>
          <w:p w14:paraId="540E3E2D" w14:textId="77777777" w:rsidR="00A52D06" w:rsidRPr="00EC6144" w:rsidRDefault="00A52D06" w:rsidP="002B6936">
            <w:pPr>
              <w:pStyle w:val="NoSpacing"/>
              <w:jc w:val="both"/>
            </w:pPr>
            <w:r w:rsidRPr="00EC6144">
              <w:t>7</w:t>
            </w:r>
          </w:p>
        </w:tc>
        <w:tc>
          <w:tcPr>
            <w:tcW w:w="1366" w:type="dxa"/>
          </w:tcPr>
          <w:p w14:paraId="417429A7" w14:textId="77777777" w:rsidR="00A52D06" w:rsidRPr="00EC6144" w:rsidRDefault="00A52D06" w:rsidP="002B6936">
            <w:pPr>
              <w:pStyle w:val="NoSpacing"/>
              <w:jc w:val="both"/>
            </w:pPr>
            <w:r w:rsidRPr="00EC6144">
              <w:t>10</w:t>
            </w:r>
          </w:p>
        </w:tc>
        <w:tc>
          <w:tcPr>
            <w:tcW w:w="952" w:type="dxa"/>
          </w:tcPr>
          <w:p w14:paraId="206EB553" w14:textId="77777777" w:rsidR="00A52D06" w:rsidRPr="00EC6144" w:rsidRDefault="00A52D06" w:rsidP="002B6936">
            <w:pPr>
              <w:pStyle w:val="NoSpacing"/>
              <w:jc w:val="both"/>
            </w:pPr>
            <w:r w:rsidRPr="00EC6144">
              <w:t>17</w:t>
            </w:r>
          </w:p>
        </w:tc>
      </w:tr>
      <w:tr w:rsidR="00A52D06" w:rsidRPr="00EC6144" w14:paraId="6FBF97AD" w14:textId="77777777" w:rsidTr="003F0FDD">
        <w:trPr>
          <w:trHeight w:val="88"/>
        </w:trPr>
        <w:tc>
          <w:tcPr>
            <w:tcW w:w="700" w:type="dxa"/>
          </w:tcPr>
          <w:p w14:paraId="6F33418F" w14:textId="77777777" w:rsidR="00A52D06" w:rsidRPr="00EC6144" w:rsidRDefault="00A52D06" w:rsidP="002B6936">
            <w:pPr>
              <w:pStyle w:val="NoSpacing"/>
              <w:jc w:val="both"/>
            </w:pPr>
          </w:p>
        </w:tc>
        <w:tc>
          <w:tcPr>
            <w:tcW w:w="3969" w:type="dxa"/>
          </w:tcPr>
          <w:p w14:paraId="1C66FB58" w14:textId="77777777" w:rsidR="00A52D06" w:rsidRPr="00EC6144" w:rsidRDefault="00A52D06" w:rsidP="002B6936">
            <w:pPr>
              <w:pStyle w:val="NoSpacing"/>
              <w:jc w:val="both"/>
            </w:pPr>
            <w:r w:rsidRPr="00EC6144">
              <w:t>Babcock University</w:t>
            </w:r>
          </w:p>
        </w:tc>
        <w:tc>
          <w:tcPr>
            <w:tcW w:w="1311" w:type="dxa"/>
          </w:tcPr>
          <w:p w14:paraId="35C52421" w14:textId="77777777" w:rsidR="00A52D06" w:rsidRPr="00EC6144" w:rsidRDefault="00A52D06" w:rsidP="002B6936">
            <w:pPr>
              <w:pStyle w:val="NoSpacing"/>
              <w:jc w:val="both"/>
            </w:pPr>
            <w:r w:rsidRPr="00EC6144">
              <w:t>15</w:t>
            </w:r>
          </w:p>
        </w:tc>
        <w:tc>
          <w:tcPr>
            <w:tcW w:w="1366" w:type="dxa"/>
          </w:tcPr>
          <w:p w14:paraId="6707D290" w14:textId="77777777" w:rsidR="00A52D06" w:rsidRPr="00EC6144" w:rsidRDefault="00A52D06" w:rsidP="002B6936">
            <w:pPr>
              <w:pStyle w:val="NoSpacing"/>
              <w:jc w:val="both"/>
            </w:pPr>
            <w:r w:rsidRPr="00EC6144">
              <w:t>20</w:t>
            </w:r>
          </w:p>
        </w:tc>
        <w:tc>
          <w:tcPr>
            <w:tcW w:w="952" w:type="dxa"/>
          </w:tcPr>
          <w:p w14:paraId="3225D094" w14:textId="77777777" w:rsidR="00A52D06" w:rsidRPr="00EC6144" w:rsidRDefault="00A52D06" w:rsidP="002B6936">
            <w:pPr>
              <w:pStyle w:val="NoSpacing"/>
              <w:jc w:val="both"/>
            </w:pPr>
            <w:r w:rsidRPr="00EC6144">
              <w:t>35</w:t>
            </w:r>
          </w:p>
        </w:tc>
      </w:tr>
      <w:tr w:rsidR="00A52D06" w:rsidRPr="00EC6144" w14:paraId="09F63DC8" w14:textId="77777777" w:rsidTr="003F0FDD">
        <w:trPr>
          <w:trHeight w:val="88"/>
        </w:trPr>
        <w:tc>
          <w:tcPr>
            <w:tcW w:w="700" w:type="dxa"/>
          </w:tcPr>
          <w:p w14:paraId="242AC6DA" w14:textId="77777777" w:rsidR="00A52D06" w:rsidRPr="00EC6144" w:rsidRDefault="00A52D06" w:rsidP="002B6936">
            <w:pPr>
              <w:pStyle w:val="NoSpacing"/>
              <w:jc w:val="both"/>
            </w:pPr>
          </w:p>
        </w:tc>
        <w:tc>
          <w:tcPr>
            <w:tcW w:w="3969" w:type="dxa"/>
          </w:tcPr>
          <w:p w14:paraId="181B6E8B" w14:textId="77777777" w:rsidR="00A52D06" w:rsidRPr="00EC6144" w:rsidRDefault="00A52D06" w:rsidP="002B6936">
            <w:pPr>
              <w:pStyle w:val="NoSpacing"/>
              <w:jc w:val="both"/>
            </w:pPr>
            <w:r w:rsidRPr="00EC6144">
              <w:t>South/Western University</w:t>
            </w:r>
          </w:p>
        </w:tc>
        <w:tc>
          <w:tcPr>
            <w:tcW w:w="1311" w:type="dxa"/>
          </w:tcPr>
          <w:p w14:paraId="6F6C79B3" w14:textId="77777777" w:rsidR="00A52D06" w:rsidRPr="00EC6144" w:rsidRDefault="00A52D06" w:rsidP="002B6936">
            <w:pPr>
              <w:pStyle w:val="NoSpacing"/>
              <w:jc w:val="both"/>
            </w:pPr>
            <w:r w:rsidRPr="00EC6144">
              <w:t>2</w:t>
            </w:r>
          </w:p>
        </w:tc>
        <w:tc>
          <w:tcPr>
            <w:tcW w:w="1366" w:type="dxa"/>
          </w:tcPr>
          <w:p w14:paraId="2F85B280" w14:textId="77777777" w:rsidR="00A52D06" w:rsidRPr="00EC6144" w:rsidRDefault="00A52D06" w:rsidP="002B6936">
            <w:pPr>
              <w:pStyle w:val="NoSpacing"/>
              <w:jc w:val="both"/>
            </w:pPr>
            <w:r w:rsidRPr="00EC6144">
              <w:t>5</w:t>
            </w:r>
          </w:p>
        </w:tc>
        <w:tc>
          <w:tcPr>
            <w:tcW w:w="952" w:type="dxa"/>
          </w:tcPr>
          <w:p w14:paraId="371DB6B0" w14:textId="77777777" w:rsidR="00A52D06" w:rsidRPr="00EC6144" w:rsidRDefault="00A52D06" w:rsidP="002B6936">
            <w:pPr>
              <w:pStyle w:val="NoSpacing"/>
              <w:jc w:val="both"/>
            </w:pPr>
            <w:r w:rsidRPr="00EC6144">
              <w:t>7</w:t>
            </w:r>
          </w:p>
        </w:tc>
      </w:tr>
      <w:tr w:rsidR="00A52D06" w:rsidRPr="00EC6144" w14:paraId="13BC3EFA" w14:textId="77777777" w:rsidTr="003F0FDD">
        <w:trPr>
          <w:trHeight w:val="48"/>
        </w:trPr>
        <w:tc>
          <w:tcPr>
            <w:tcW w:w="700" w:type="dxa"/>
          </w:tcPr>
          <w:p w14:paraId="46ACCBD7" w14:textId="77777777" w:rsidR="00A52D06" w:rsidRPr="00EC6144" w:rsidRDefault="00A52D06" w:rsidP="002B6936">
            <w:pPr>
              <w:pStyle w:val="NoSpacing"/>
              <w:jc w:val="both"/>
            </w:pPr>
          </w:p>
        </w:tc>
        <w:tc>
          <w:tcPr>
            <w:tcW w:w="3969" w:type="dxa"/>
          </w:tcPr>
          <w:p w14:paraId="6E14DB0F" w14:textId="77777777" w:rsidR="00A52D06" w:rsidRPr="00EC6144" w:rsidRDefault="00A52D06" w:rsidP="002B6936">
            <w:pPr>
              <w:pStyle w:val="NoSpacing"/>
              <w:jc w:val="both"/>
            </w:pPr>
            <w:r w:rsidRPr="00EC6144">
              <w:t>Total</w:t>
            </w:r>
          </w:p>
        </w:tc>
        <w:tc>
          <w:tcPr>
            <w:tcW w:w="1311" w:type="dxa"/>
          </w:tcPr>
          <w:p w14:paraId="3124B421" w14:textId="77777777" w:rsidR="00A52D06" w:rsidRPr="00EC6144" w:rsidRDefault="00A52D06" w:rsidP="002B6936">
            <w:pPr>
              <w:pStyle w:val="NoSpacing"/>
              <w:jc w:val="both"/>
            </w:pPr>
            <w:r w:rsidRPr="00EC6144">
              <w:t>11</w:t>
            </w:r>
            <w:r>
              <w:t>2</w:t>
            </w:r>
          </w:p>
        </w:tc>
        <w:tc>
          <w:tcPr>
            <w:tcW w:w="1366" w:type="dxa"/>
          </w:tcPr>
          <w:p w14:paraId="681F1C32" w14:textId="77777777" w:rsidR="00A52D06" w:rsidRPr="00EC6144" w:rsidRDefault="00A52D06" w:rsidP="002B6936">
            <w:pPr>
              <w:pStyle w:val="NoSpacing"/>
              <w:jc w:val="both"/>
            </w:pPr>
            <w:r w:rsidRPr="00EC6144">
              <w:t>174</w:t>
            </w:r>
          </w:p>
        </w:tc>
        <w:tc>
          <w:tcPr>
            <w:tcW w:w="952" w:type="dxa"/>
          </w:tcPr>
          <w:p w14:paraId="0C898B93" w14:textId="77777777" w:rsidR="00A52D06" w:rsidRPr="00EC6144" w:rsidRDefault="00A52D06" w:rsidP="002B6936">
            <w:pPr>
              <w:pStyle w:val="NoSpacing"/>
              <w:jc w:val="both"/>
            </w:pPr>
            <w:r w:rsidRPr="00EC6144">
              <w:t>2</w:t>
            </w:r>
            <w:r>
              <w:t>86</w:t>
            </w:r>
          </w:p>
        </w:tc>
      </w:tr>
    </w:tbl>
    <w:p w14:paraId="37C8B59E" w14:textId="77777777" w:rsidR="00A52D06" w:rsidRPr="00EC6144" w:rsidRDefault="00A52D06" w:rsidP="002B6936">
      <w:pPr>
        <w:pStyle w:val="NoSpacing"/>
        <w:jc w:val="both"/>
        <w:rPr>
          <w:sz w:val="24"/>
          <w:szCs w:val="24"/>
        </w:rPr>
      </w:pPr>
      <w:r w:rsidRPr="00EC6144">
        <w:rPr>
          <w:sz w:val="24"/>
          <w:szCs w:val="24"/>
        </w:rPr>
        <w:t>Source:  Field survey, 20</w:t>
      </w:r>
      <w:r w:rsidR="003C3003">
        <w:rPr>
          <w:sz w:val="24"/>
          <w:szCs w:val="24"/>
        </w:rPr>
        <w:t>2</w:t>
      </w:r>
      <w:r w:rsidR="003F0FDD">
        <w:rPr>
          <w:sz w:val="24"/>
          <w:szCs w:val="24"/>
        </w:rPr>
        <w:t>1</w:t>
      </w:r>
    </w:p>
    <w:p w14:paraId="29EC3C1A" w14:textId="77777777" w:rsidR="003C3003" w:rsidRDefault="003C3003" w:rsidP="002B6936">
      <w:pPr>
        <w:pStyle w:val="NoSpacing"/>
        <w:jc w:val="both"/>
        <w:rPr>
          <w:sz w:val="24"/>
          <w:szCs w:val="24"/>
        </w:rPr>
      </w:pPr>
    </w:p>
    <w:p w14:paraId="66CA72C8" w14:textId="77777777" w:rsidR="00A52D06" w:rsidRPr="00362EA8" w:rsidRDefault="00A52D06" w:rsidP="002B6936">
      <w:pPr>
        <w:pStyle w:val="NoSpacing"/>
        <w:jc w:val="both"/>
        <w:rPr>
          <w:b/>
          <w:sz w:val="24"/>
          <w:szCs w:val="24"/>
        </w:rPr>
      </w:pPr>
      <w:r w:rsidRPr="00362EA8">
        <w:rPr>
          <w:b/>
          <w:sz w:val="24"/>
          <w:szCs w:val="24"/>
        </w:rPr>
        <w:t>Sampling Technique and Sample Size</w:t>
      </w:r>
    </w:p>
    <w:p w14:paraId="7FA24B7A"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Total enumeration sampling technique was used to capture the entire librarians and library officers in government-owned universities (federal and state) in </w:t>
      </w:r>
      <w:proofErr w:type="spellStart"/>
      <w:r w:rsidRPr="00362EA8">
        <w:rPr>
          <w:rFonts w:ascii="Times New Roman" w:hAnsi="Times New Roman" w:cs="Times New Roman"/>
          <w:sz w:val="24"/>
          <w:szCs w:val="24"/>
        </w:rPr>
        <w:t>Ogun</w:t>
      </w:r>
      <w:proofErr w:type="spellEnd"/>
      <w:r w:rsidRPr="00362EA8">
        <w:rPr>
          <w:rFonts w:ascii="Times New Roman" w:hAnsi="Times New Roman" w:cs="Times New Roman"/>
          <w:sz w:val="24"/>
          <w:szCs w:val="24"/>
        </w:rPr>
        <w:t xml:space="preserve"> state. This is because there are more librarians and library officers compared with the private universities while a simple random sampling technique was used to select from the private universities to participate in the study. </w:t>
      </w:r>
    </w:p>
    <w:p w14:paraId="10368BF2"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There are 12 private universities in </w:t>
      </w:r>
      <w:proofErr w:type="spellStart"/>
      <w:r w:rsidRPr="00362EA8">
        <w:rPr>
          <w:rFonts w:ascii="Times New Roman" w:hAnsi="Times New Roman" w:cs="Times New Roman"/>
          <w:sz w:val="24"/>
          <w:szCs w:val="24"/>
        </w:rPr>
        <w:t>Ogun</w:t>
      </w:r>
      <w:proofErr w:type="spellEnd"/>
      <w:r w:rsidRPr="00362EA8">
        <w:rPr>
          <w:rFonts w:ascii="Times New Roman" w:hAnsi="Times New Roman" w:cs="Times New Roman"/>
          <w:sz w:val="24"/>
          <w:szCs w:val="24"/>
        </w:rPr>
        <w:t xml:space="preserve"> state out of which six 6 (50%) of them were randomly selected for the study. This was followed by total enumeration of the librarians and library officers of the selected universities.  </w:t>
      </w:r>
      <w:r w:rsidR="003C3003" w:rsidRPr="00362EA8">
        <w:rPr>
          <w:rFonts w:ascii="Times New Roman" w:hAnsi="Times New Roman" w:cs="Times New Roman"/>
          <w:sz w:val="24"/>
          <w:szCs w:val="24"/>
        </w:rPr>
        <w:t>Thus,</w:t>
      </w:r>
      <w:r w:rsidRPr="00362EA8">
        <w:rPr>
          <w:rFonts w:ascii="Times New Roman" w:hAnsi="Times New Roman" w:cs="Times New Roman"/>
          <w:sz w:val="24"/>
          <w:szCs w:val="24"/>
        </w:rPr>
        <w:t xml:space="preserve"> a total of 242 library personnel were studied (Table 2)</w:t>
      </w:r>
    </w:p>
    <w:p w14:paraId="17A389E0" w14:textId="77777777" w:rsidR="00A52D06" w:rsidRDefault="00A52D06" w:rsidP="002B6936">
      <w:pPr>
        <w:pStyle w:val="NoSpacing"/>
        <w:jc w:val="both"/>
        <w:rPr>
          <w:sz w:val="24"/>
          <w:szCs w:val="24"/>
        </w:rPr>
      </w:pPr>
    </w:p>
    <w:p w14:paraId="77ED0A5F" w14:textId="77777777" w:rsidR="00A52D06" w:rsidRPr="00362EA8" w:rsidRDefault="00A52D06" w:rsidP="002B6936">
      <w:pPr>
        <w:pStyle w:val="NoSpacing"/>
        <w:jc w:val="both"/>
        <w:rPr>
          <w:b/>
          <w:sz w:val="24"/>
          <w:szCs w:val="24"/>
        </w:rPr>
      </w:pPr>
      <w:r w:rsidRPr="00362EA8">
        <w:rPr>
          <w:b/>
          <w:sz w:val="24"/>
          <w:szCs w:val="24"/>
        </w:rPr>
        <w:t xml:space="preserve">Table </w:t>
      </w:r>
      <w:r w:rsidR="003C3003" w:rsidRPr="00362EA8">
        <w:rPr>
          <w:b/>
          <w:sz w:val="24"/>
          <w:szCs w:val="24"/>
        </w:rPr>
        <w:t>2:</w:t>
      </w:r>
      <w:r w:rsidRPr="00362EA8">
        <w:rPr>
          <w:b/>
          <w:sz w:val="24"/>
          <w:szCs w:val="24"/>
        </w:rPr>
        <w:t xml:space="preserve"> Sample size for the study.</w:t>
      </w:r>
    </w:p>
    <w:tbl>
      <w:tblPr>
        <w:tblStyle w:val="TableGrid"/>
        <w:tblW w:w="8298" w:type="dxa"/>
        <w:tblInd w:w="108" w:type="dxa"/>
        <w:tblLook w:val="0400" w:firstRow="0" w:lastRow="0" w:firstColumn="0" w:lastColumn="0" w:noHBand="0" w:noVBand="1"/>
      </w:tblPr>
      <w:tblGrid>
        <w:gridCol w:w="700"/>
        <w:gridCol w:w="3977"/>
        <w:gridCol w:w="1300"/>
        <w:gridCol w:w="1368"/>
        <w:gridCol w:w="953"/>
      </w:tblGrid>
      <w:tr w:rsidR="00A52D06" w:rsidRPr="00EC6144" w14:paraId="346E36FC" w14:textId="77777777" w:rsidTr="003F0FDD">
        <w:tc>
          <w:tcPr>
            <w:tcW w:w="700" w:type="dxa"/>
          </w:tcPr>
          <w:p w14:paraId="5BB3E0F6" w14:textId="77777777" w:rsidR="00A52D06" w:rsidRPr="00EC6144" w:rsidRDefault="00A52D06" w:rsidP="002B6936">
            <w:pPr>
              <w:pStyle w:val="NoSpacing"/>
              <w:jc w:val="both"/>
            </w:pPr>
            <w:r w:rsidRPr="00EC6144">
              <w:t>S/N</w:t>
            </w:r>
          </w:p>
        </w:tc>
        <w:tc>
          <w:tcPr>
            <w:tcW w:w="3977" w:type="dxa"/>
          </w:tcPr>
          <w:p w14:paraId="1ECA205A" w14:textId="77777777" w:rsidR="00A52D06" w:rsidRPr="00EC6144" w:rsidRDefault="00A52D06" w:rsidP="002B6936">
            <w:pPr>
              <w:pStyle w:val="NoSpacing"/>
              <w:jc w:val="both"/>
            </w:pPr>
            <w:r w:rsidRPr="00EC6144">
              <w:t>Name of Institutions</w:t>
            </w:r>
          </w:p>
        </w:tc>
        <w:tc>
          <w:tcPr>
            <w:tcW w:w="1300" w:type="dxa"/>
          </w:tcPr>
          <w:p w14:paraId="4B47CE26" w14:textId="77777777" w:rsidR="00A52D06" w:rsidRPr="00EC6144" w:rsidRDefault="00A52D06" w:rsidP="002B6936">
            <w:pPr>
              <w:pStyle w:val="NoSpacing"/>
              <w:jc w:val="both"/>
            </w:pPr>
            <w:r w:rsidRPr="00EC6144">
              <w:t>Librarians</w:t>
            </w:r>
          </w:p>
        </w:tc>
        <w:tc>
          <w:tcPr>
            <w:tcW w:w="1368" w:type="dxa"/>
          </w:tcPr>
          <w:p w14:paraId="1CBC5D27" w14:textId="77777777" w:rsidR="00A52D06" w:rsidRPr="00EC6144" w:rsidRDefault="003C3003" w:rsidP="002B6936">
            <w:pPr>
              <w:pStyle w:val="NoSpacing"/>
              <w:jc w:val="both"/>
            </w:pPr>
            <w:r w:rsidRPr="00EC6144">
              <w:t>Library Officers</w:t>
            </w:r>
          </w:p>
        </w:tc>
        <w:tc>
          <w:tcPr>
            <w:tcW w:w="953" w:type="dxa"/>
          </w:tcPr>
          <w:p w14:paraId="014E5060" w14:textId="77777777" w:rsidR="00A52D06" w:rsidRPr="00EC6144" w:rsidRDefault="00A52D06" w:rsidP="002B6936">
            <w:pPr>
              <w:pStyle w:val="NoSpacing"/>
              <w:jc w:val="both"/>
            </w:pPr>
            <w:r w:rsidRPr="00EC6144">
              <w:t>Total</w:t>
            </w:r>
          </w:p>
        </w:tc>
      </w:tr>
      <w:tr w:rsidR="00A52D06" w:rsidRPr="00EC6144" w14:paraId="2B3D73F4" w14:textId="77777777" w:rsidTr="003F0FDD">
        <w:trPr>
          <w:trHeight w:val="305"/>
        </w:trPr>
        <w:tc>
          <w:tcPr>
            <w:tcW w:w="700" w:type="dxa"/>
          </w:tcPr>
          <w:p w14:paraId="03403FA9" w14:textId="77777777" w:rsidR="00A52D06" w:rsidRPr="00EC6144" w:rsidRDefault="00A52D06" w:rsidP="002B6936">
            <w:pPr>
              <w:pStyle w:val="NoSpacing"/>
              <w:jc w:val="both"/>
            </w:pPr>
          </w:p>
        </w:tc>
        <w:tc>
          <w:tcPr>
            <w:tcW w:w="3977" w:type="dxa"/>
          </w:tcPr>
          <w:p w14:paraId="52D6FAC4" w14:textId="77777777" w:rsidR="00A52D06" w:rsidRPr="00EC6144" w:rsidRDefault="00A52D06" w:rsidP="002B6936">
            <w:pPr>
              <w:pStyle w:val="NoSpacing"/>
              <w:jc w:val="both"/>
            </w:pPr>
            <w:r w:rsidRPr="00EC6144">
              <w:t>Federal University of Agriculture, Abeokuta (FUNAAB)</w:t>
            </w:r>
          </w:p>
        </w:tc>
        <w:tc>
          <w:tcPr>
            <w:tcW w:w="1300" w:type="dxa"/>
          </w:tcPr>
          <w:p w14:paraId="1C5F1487" w14:textId="77777777" w:rsidR="00A52D06" w:rsidRPr="00EC6144" w:rsidRDefault="00A52D06" w:rsidP="002B6936">
            <w:pPr>
              <w:pStyle w:val="NoSpacing"/>
              <w:jc w:val="both"/>
            </w:pPr>
            <w:r w:rsidRPr="00EC6144">
              <w:t>25</w:t>
            </w:r>
          </w:p>
        </w:tc>
        <w:tc>
          <w:tcPr>
            <w:tcW w:w="1368" w:type="dxa"/>
          </w:tcPr>
          <w:p w14:paraId="06A32D47" w14:textId="77777777" w:rsidR="00A52D06" w:rsidRPr="00EC6144" w:rsidRDefault="00A52D06" w:rsidP="002B6936">
            <w:pPr>
              <w:pStyle w:val="NoSpacing"/>
              <w:jc w:val="both"/>
            </w:pPr>
            <w:r w:rsidRPr="00EC6144">
              <w:t>20</w:t>
            </w:r>
          </w:p>
        </w:tc>
        <w:tc>
          <w:tcPr>
            <w:tcW w:w="953" w:type="dxa"/>
          </w:tcPr>
          <w:p w14:paraId="3D0CB30B" w14:textId="77777777" w:rsidR="00A52D06" w:rsidRPr="00EC6144" w:rsidRDefault="00A52D06" w:rsidP="002B6936">
            <w:pPr>
              <w:pStyle w:val="NoSpacing"/>
              <w:jc w:val="both"/>
            </w:pPr>
            <w:r w:rsidRPr="00EC6144">
              <w:t>45</w:t>
            </w:r>
          </w:p>
        </w:tc>
      </w:tr>
      <w:tr w:rsidR="00A52D06" w:rsidRPr="00EC6144" w14:paraId="40B6A651" w14:textId="77777777" w:rsidTr="003F0FDD">
        <w:tc>
          <w:tcPr>
            <w:tcW w:w="700" w:type="dxa"/>
          </w:tcPr>
          <w:p w14:paraId="6F963200" w14:textId="77777777" w:rsidR="00A52D06" w:rsidRPr="00EC6144" w:rsidRDefault="00A52D06" w:rsidP="002B6936">
            <w:pPr>
              <w:pStyle w:val="NoSpacing"/>
              <w:jc w:val="both"/>
            </w:pPr>
          </w:p>
        </w:tc>
        <w:tc>
          <w:tcPr>
            <w:tcW w:w="3977" w:type="dxa"/>
          </w:tcPr>
          <w:p w14:paraId="70092C73" w14:textId="04C20F9C" w:rsidR="00A52D06" w:rsidRPr="00EC6144" w:rsidRDefault="00A52D06" w:rsidP="002B6936">
            <w:pPr>
              <w:pStyle w:val="NoSpacing"/>
              <w:jc w:val="both"/>
            </w:pPr>
            <w:proofErr w:type="spellStart"/>
            <w:r w:rsidRPr="00EC6144">
              <w:t>Olabisi</w:t>
            </w:r>
            <w:proofErr w:type="spellEnd"/>
            <w:r w:rsidR="0052234D">
              <w:t xml:space="preserve"> </w:t>
            </w:r>
            <w:proofErr w:type="spellStart"/>
            <w:r w:rsidRPr="00EC6144">
              <w:t>Onabanjo</w:t>
            </w:r>
            <w:proofErr w:type="spellEnd"/>
            <w:r w:rsidRPr="00EC6144">
              <w:t xml:space="preserve"> </w:t>
            </w:r>
            <w:r w:rsidR="003C3003" w:rsidRPr="00EC6144">
              <w:t>University (</w:t>
            </w:r>
            <w:r w:rsidRPr="00EC6144">
              <w:t xml:space="preserve">OOU)Ago </w:t>
            </w:r>
            <w:proofErr w:type="spellStart"/>
            <w:r w:rsidRPr="00EC6144">
              <w:t>Iwoye</w:t>
            </w:r>
            <w:proofErr w:type="spellEnd"/>
          </w:p>
        </w:tc>
        <w:tc>
          <w:tcPr>
            <w:tcW w:w="1300" w:type="dxa"/>
          </w:tcPr>
          <w:p w14:paraId="2AFB1AC2" w14:textId="77777777" w:rsidR="00A52D06" w:rsidRPr="00EC6144" w:rsidRDefault="00A52D06" w:rsidP="002B6936">
            <w:pPr>
              <w:pStyle w:val="NoSpacing"/>
              <w:jc w:val="both"/>
            </w:pPr>
            <w:r w:rsidRPr="00EC6144">
              <w:t>17</w:t>
            </w:r>
          </w:p>
        </w:tc>
        <w:tc>
          <w:tcPr>
            <w:tcW w:w="1368" w:type="dxa"/>
          </w:tcPr>
          <w:p w14:paraId="7E3E5C5D" w14:textId="77777777" w:rsidR="00A52D06" w:rsidRPr="00EC6144" w:rsidRDefault="00A52D06" w:rsidP="002B6936">
            <w:pPr>
              <w:pStyle w:val="NoSpacing"/>
              <w:jc w:val="both"/>
            </w:pPr>
            <w:r w:rsidRPr="00EC6144">
              <w:t>35</w:t>
            </w:r>
          </w:p>
        </w:tc>
        <w:tc>
          <w:tcPr>
            <w:tcW w:w="953" w:type="dxa"/>
          </w:tcPr>
          <w:p w14:paraId="396A5E76" w14:textId="77777777" w:rsidR="00A52D06" w:rsidRPr="00EC6144" w:rsidRDefault="00A52D06" w:rsidP="002B6936">
            <w:pPr>
              <w:pStyle w:val="NoSpacing"/>
              <w:jc w:val="both"/>
            </w:pPr>
            <w:r w:rsidRPr="00EC6144">
              <w:t>52</w:t>
            </w:r>
          </w:p>
        </w:tc>
      </w:tr>
      <w:tr w:rsidR="00A52D06" w:rsidRPr="00EC6144" w14:paraId="129216A0" w14:textId="77777777" w:rsidTr="003F0FDD">
        <w:trPr>
          <w:trHeight w:val="88"/>
        </w:trPr>
        <w:tc>
          <w:tcPr>
            <w:tcW w:w="700" w:type="dxa"/>
          </w:tcPr>
          <w:p w14:paraId="3A1735E9" w14:textId="77777777" w:rsidR="00A52D06" w:rsidRPr="00EC6144" w:rsidRDefault="00A52D06" w:rsidP="002B6936">
            <w:pPr>
              <w:pStyle w:val="NoSpacing"/>
              <w:jc w:val="both"/>
            </w:pPr>
          </w:p>
        </w:tc>
        <w:tc>
          <w:tcPr>
            <w:tcW w:w="3977" w:type="dxa"/>
          </w:tcPr>
          <w:p w14:paraId="277C063C" w14:textId="77777777" w:rsidR="00A52D06" w:rsidRPr="00EC6144" w:rsidRDefault="00A52D06" w:rsidP="002B6936">
            <w:pPr>
              <w:pStyle w:val="NoSpacing"/>
              <w:jc w:val="both"/>
            </w:pPr>
            <w:r w:rsidRPr="00EC6144">
              <w:t xml:space="preserve">Tai </w:t>
            </w:r>
            <w:proofErr w:type="spellStart"/>
            <w:r w:rsidRPr="00EC6144">
              <w:t>Solarin</w:t>
            </w:r>
            <w:proofErr w:type="spellEnd"/>
            <w:r w:rsidRPr="00EC6144">
              <w:t xml:space="preserve"> University of Education (TASUED)</w:t>
            </w:r>
            <w:proofErr w:type="spellStart"/>
            <w:r w:rsidRPr="00EC6144">
              <w:t>Ijebu</w:t>
            </w:r>
            <w:proofErr w:type="spellEnd"/>
            <w:r w:rsidRPr="00EC6144">
              <w:t>-Ode</w:t>
            </w:r>
          </w:p>
        </w:tc>
        <w:tc>
          <w:tcPr>
            <w:tcW w:w="1300" w:type="dxa"/>
          </w:tcPr>
          <w:p w14:paraId="5C07F66D" w14:textId="77777777" w:rsidR="00A52D06" w:rsidRPr="00EC6144" w:rsidRDefault="00A52D06" w:rsidP="002B6936">
            <w:pPr>
              <w:pStyle w:val="NoSpacing"/>
              <w:jc w:val="both"/>
            </w:pPr>
            <w:r w:rsidRPr="00EC6144">
              <w:t>9</w:t>
            </w:r>
          </w:p>
        </w:tc>
        <w:tc>
          <w:tcPr>
            <w:tcW w:w="1368" w:type="dxa"/>
          </w:tcPr>
          <w:p w14:paraId="38858A24" w14:textId="77777777" w:rsidR="00A52D06" w:rsidRPr="00EC6144" w:rsidRDefault="00A52D06" w:rsidP="002B6936">
            <w:pPr>
              <w:pStyle w:val="NoSpacing"/>
              <w:jc w:val="both"/>
            </w:pPr>
            <w:r w:rsidRPr="00EC6144">
              <w:t>12</w:t>
            </w:r>
          </w:p>
        </w:tc>
        <w:tc>
          <w:tcPr>
            <w:tcW w:w="953" w:type="dxa"/>
          </w:tcPr>
          <w:p w14:paraId="7611590C" w14:textId="77777777" w:rsidR="00A52D06" w:rsidRPr="00EC6144" w:rsidRDefault="00A52D06" w:rsidP="002B6936">
            <w:pPr>
              <w:pStyle w:val="NoSpacing"/>
              <w:jc w:val="both"/>
            </w:pPr>
            <w:r w:rsidRPr="00EC6144">
              <w:t>21</w:t>
            </w:r>
          </w:p>
        </w:tc>
      </w:tr>
      <w:tr w:rsidR="00A52D06" w:rsidRPr="00EC6144" w14:paraId="7DBDFBA9" w14:textId="77777777" w:rsidTr="003F0FDD">
        <w:trPr>
          <w:trHeight w:val="88"/>
        </w:trPr>
        <w:tc>
          <w:tcPr>
            <w:tcW w:w="700" w:type="dxa"/>
          </w:tcPr>
          <w:p w14:paraId="097AB5F2" w14:textId="77777777" w:rsidR="00A52D06" w:rsidRPr="00EC6144" w:rsidRDefault="00A52D06" w:rsidP="002B6936">
            <w:pPr>
              <w:pStyle w:val="NoSpacing"/>
              <w:jc w:val="both"/>
            </w:pPr>
          </w:p>
        </w:tc>
        <w:tc>
          <w:tcPr>
            <w:tcW w:w="3977" w:type="dxa"/>
          </w:tcPr>
          <w:p w14:paraId="43A2B2C5" w14:textId="77777777" w:rsidR="00A52D06" w:rsidRPr="00EC6144" w:rsidRDefault="00A52D06" w:rsidP="002B6936">
            <w:pPr>
              <w:pStyle w:val="NoSpacing"/>
              <w:jc w:val="both"/>
            </w:pPr>
            <w:r w:rsidRPr="00EC6144">
              <w:t>Covenant University</w:t>
            </w:r>
          </w:p>
        </w:tc>
        <w:tc>
          <w:tcPr>
            <w:tcW w:w="1300" w:type="dxa"/>
          </w:tcPr>
          <w:p w14:paraId="53B10FB3" w14:textId="77777777" w:rsidR="00A52D06" w:rsidRPr="00EC6144" w:rsidRDefault="00A52D06" w:rsidP="002B6936">
            <w:pPr>
              <w:pStyle w:val="NoSpacing"/>
              <w:jc w:val="both"/>
            </w:pPr>
            <w:r w:rsidRPr="00EC6144">
              <w:t>18</w:t>
            </w:r>
          </w:p>
        </w:tc>
        <w:tc>
          <w:tcPr>
            <w:tcW w:w="1368" w:type="dxa"/>
          </w:tcPr>
          <w:p w14:paraId="4AB42197" w14:textId="77777777" w:rsidR="00A52D06" w:rsidRPr="00EC6144" w:rsidRDefault="00A52D06" w:rsidP="002B6936">
            <w:pPr>
              <w:pStyle w:val="NoSpacing"/>
              <w:jc w:val="both"/>
            </w:pPr>
            <w:r w:rsidRPr="00EC6144">
              <w:t>28</w:t>
            </w:r>
          </w:p>
        </w:tc>
        <w:tc>
          <w:tcPr>
            <w:tcW w:w="953" w:type="dxa"/>
          </w:tcPr>
          <w:p w14:paraId="7B797658" w14:textId="77777777" w:rsidR="00A52D06" w:rsidRPr="00EC6144" w:rsidRDefault="00A52D06" w:rsidP="002B6936">
            <w:pPr>
              <w:pStyle w:val="NoSpacing"/>
              <w:jc w:val="both"/>
            </w:pPr>
            <w:r w:rsidRPr="00EC6144">
              <w:t>46</w:t>
            </w:r>
          </w:p>
        </w:tc>
      </w:tr>
      <w:tr w:rsidR="00A52D06" w:rsidRPr="00EC6144" w14:paraId="14A9EBF7" w14:textId="77777777" w:rsidTr="003F0FDD">
        <w:trPr>
          <w:trHeight w:val="88"/>
        </w:trPr>
        <w:tc>
          <w:tcPr>
            <w:tcW w:w="700" w:type="dxa"/>
          </w:tcPr>
          <w:p w14:paraId="7C6C7F99" w14:textId="77777777" w:rsidR="00A52D06" w:rsidRPr="00EC6144" w:rsidRDefault="00A52D06" w:rsidP="002B6936">
            <w:pPr>
              <w:pStyle w:val="NoSpacing"/>
              <w:jc w:val="both"/>
            </w:pPr>
          </w:p>
        </w:tc>
        <w:tc>
          <w:tcPr>
            <w:tcW w:w="3977" w:type="dxa"/>
          </w:tcPr>
          <w:p w14:paraId="6967FE80" w14:textId="77777777" w:rsidR="00A52D06" w:rsidRPr="00EC6144" w:rsidRDefault="00A52D06" w:rsidP="002B6936">
            <w:pPr>
              <w:pStyle w:val="NoSpacing"/>
              <w:jc w:val="both"/>
            </w:pPr>
            <w:proofErr w:type="spellStart"/>
            <w:r w:rsidRPr="00EC6144">
              <w:t>Chrisland</w:t>
            </w:r>
            <w:proofErr w:type="spellEnd"/>
            <w:r w:rsidRPr="00EC6144">
              <w:t xml:space="preserve"> University</w:t>
            </w:r>
          </w:p>
        </w:tc>
        <w:tc>
          <w:tcPr>
            <w:tcW w:w="1300" w:type="dxa"/>
          </w:tcPr>
          <w:p w14:paraId="559B6052" w14:textId="77777777" w:rsidR="00A52D06" w:rsidRPr="00EC6144" w:rsidRDefault="00A52D06" w:rsidP="002B6936">
            <w:pPr>
              <w:pStyle w:val="NoSpacing"/>
              <w:jc w:val="both"/>
            </w:pPr>
            <w:r>
              <w:t>2</w:t>
            </w:r>
          </w:p>
        </w:tc>
        <w:tc>
          <w:tcPr>
            <w:tcW w:w="1368" w:type="dxa"/>
          </w:tcPr>
          <w:p w14:paraId="44CB123D" w14:textId="77777777" w:rsidR="00A52D06" w:rsidRPr="00EC6144" w:rsidRDefault="00A52D06" w:rsidP="002B6936">
            <w:pPr>
              <w:pStyle w:val="NoSpacing"/>
              <w:jc w:val="both"/>
            </w:pPr>
            <w:r>
              <w:t>3</w:t>
            </w:r>
          </w:p>
        </w:tc>
        <w:tc>
          <w:tcPr>
            <w:tcW w:w="953" w:type="dxa"/>
          </w:tcPr>
          <w:p w14:paraId="3D878FF1" w14:textId="77777777" w:rsidR="00A52D06" w:rsidRPr="00EC6144" w:rsidRDefault="00A52D06" w:rsidP="002B6936">
            <w:pPr>
              <w:pStyle w:val="NoSpacing"/>
              <w:jc w:val="both"/>
            </w:pPr>
            <w:r>
              <w:t>5</w:t>
            </w:r>
          </w:p>
        </w:tc>
      </w:tr>
      <w:tr w:rsidR="00A52D06" w:rsidRPr="00EC6144" w14:paraId="4D83EF41" w14:textId="77777777" w:rsidTr="003F0FDD">
        <w:trPr>
          <w:trHeight w:val="88"/>
        </w:trPr>
        <w:tc>
          <w:tcPr>
            <w:tcW w:w="700" w:type="dxa"/>
          </w:tcPr>
          <w:p w14:paraId="55CE2D48" w14:textId="77777777" w:rsidR="00A52D06" w:rsidRPr="00EC6144" w:rsidRDefault="00A52D06" w:rsidP="002B6936">
            <w:pPr>
              <w:pStyle w:val="NoSpacing"/>
              <w:jc w:val="both"/>
            </w:pPr>
          </w:p>
        </w:tc>
        <w:tc>
          <w:tcPr>
            <w:tcW w:w="3977" w:type="dxa"/>
          </w:tcPr>
          <w:p w14:paraId="61AC1917" w14:textId="1D41193D" w:rsidR="00A52D06" w:rsidRPr="00EC6144" w:rsidRDefault="00A52D06" w:rsidP="002B6936">
            <w:pPr>
              <w:pStyle w:val="NoSpacing"/>
              <w:jc w:val="both"/>
            </w:pPr>
            <w:r>
              <w:t>Christopher</w:t>
            </w:r>
            <w:r w:rsidR="006C6E78">
              <w:t xml:space="preserve"> </w:t>
            </w:r>
            <w:r w:rsidRPr="00EC6144">
              <w:t>University</w:t>
            </w:r>
          </w:p>
        </w:tc>
        <w:tc>
          <w:tcPr>
            <w:tcW w:w="1300" w:type="dxa"/>
          </w:tcPr>
          <w:p w14:paraId="224B83D0" w14:textId="77777777" w:rsidR="00A52D06" w:rsidRPr="00EC6144" w:rsidRDefault="00A52D06" w:rsidP="002B6936">
            <w:pPr>
              <w:pStyle w:val="NoSpacing"/>
              <w:jc w:val="both"/>
            </w:pPr>
            <w:r w:rsidRPr="00EC6144">
              <w:t>2</w:t>
            </w:r>
          </w:p>
        </w:tc>
        <w:tc>
          <w:tcPr>
            <w:tcW w:w="1368" w:type="dxa"/>
          </w:tcPr>
          <w:p w14:paraId="460C9116" w14:textId="77777777" w:rsidR="00A52D06" w:rsidRPr="00EC6144" w:rsidRDefault="00A52D06" w:rsidP="002B6936">
            <w:pPr>
              <w:pStyle w:val="NoSpacing"/>
              <w:jc w:val="both"/>
            </w:pPr>
            <w:r>
              <w:t>6</w:t>
            </w:r>
          </w:p>
        </w:tc>
        <w:tc>
          <w:tcPr>
            <w:tcW w:w="953" w:type="dxa"/>
          </w:tcPr>
          <w:p w14:paraId="6B26E09E" w14:textId="77777777" w:rsidR="00A52D06" w:rsidRPr="00EC6144" w:rsidRDefault="00A52D06" w:rsidP="002B6936">
            <w:pPr>
              <w:pStyle w:val="NoSpacing"/>
              <w:jc w:val="both"/>
            </w:pPr>
            <w:r>
              <w:t>8</w:t>
            </w:r>
          </w:p>
        </w:tc>
      </w:tr>
      <w:tr w:rsidR="00A52D06" w:rsidRPr="00EC6144" w14:paraId="2AC0038B" w14:textId="77777777" w:rsidTr="003F0FDD">
        <w:trPr>
          <w:trHeight w:val="88"/>
        </w:trPr>
        <w:tc>
          <w:tcPr>
            <w:tcW w:w="700" w:type="dxa"/>
          </w:tcPr>
          <w:p w14:paraId="597E7325" w14:textId="77777777" w:rsidR="00A52D06" w:rsidRPr="00EC6144" w:rsidRDefault="00A52D06" w:rsidP="002B6936">
            <w:pPr>
              <w:pStyle w:val="NoSpacing"/>
              <w:jc w:val="both"/>
            </w:pPr>
          </w:p>
        </w:tc>
        <w:tc>
          <w:tcPr>
            <w:tcW w:w="3977" w:type="dxa"/>
          </w:tcPr>
          <w:p w14:paraId="631426CF" w14:textId="77777777" w:rsidR="00A52D06" w:rsidRPr="00EC6144" w:rsidRDefault="00A52D06" w:rsidP="002B6936">
            <w:pPr>
              <w:pStyle w:val="NoSpacing"/>
              <w:jc w:val="both"/>
            </w:pPr>
            <w:r w:rsidRPr="00EC6144">
              <w:t>Crescent University</w:t>
            </w:r>
          </w:p>
        </w:tc>
        <w:tc>
          <w:tcPr>
            <w:tcW w:w="1300" w:type="dxa"/>
          </w:tcPr>
          <w:p w14:paraId="1721C146" w14:textId="77777777" w:rsidR="00A52D06" w:rsidRPr="00EC6144" w:rsidRDefault="00A52D06" w:rsidP="002B6936">
            <w:pPr>
              <w:pStyle w:val="NoSpacing"/>
              <w:jc w:val="both"/>
            </w:pPr>
            <w:r w:rsidRPr="00EC6144">
              <w:t>5</w:t>
            </w:r>
          </w:p>
        </w:tc>
        <w:tc>
          <w:tcPr>
            <w:tcW w:w="1368" w:type="dxa"/>
          </w:tcPr>
          <w:p w14:paraId="05004764" w14:textId="77777777" w:rsidR="00A52D06" w:rsidRPr="00EC6144" w:rsidRDefault="00A52D06" w:rsidP="002B6936">
            <w:pPr>
              <w:pStyle w:val="NoSpacing"/>
              <w:jc w:val="both"/>
            </w:pPr>
            <w:r w:rsidRPr="00EC6144">
              <w:t>8</w:t>
            </w:r>
          </w:p>
        </w:tc>
        <w:tc>
          <w:tcPr>
            <w:tcW w:w="953" w:type="dxa"/>
          </w:tcPr>
          <w:p w14:paraId="76BF7A34" w14:textId="77777777" w:rsidR="00A52D06" w:rsidRPr="00EC6144" w:rsidRDefault="00A52D06" w:rsidP="002B6936">
            <w:pPr>
              <w:pStyle w:val="NoSpacing"/>
              <w:jc w:val="both"/>
            </w:pPr>
            <w:r w:rsidRPr="00EC6144">
              <w:t>13</w:t>
            </w:r>
          </w:p>
        </w:tc>
      </w:tr>
      <w:tr w:rsidR="00A52D06" w:rsidRPr="00EC6144" w14:paraId="4BD9F0CF" w14:textId="77777777" w:rsidTr="003F0FDD">
        <w:trPr>
          <w:trHeight w:val="88"/>
        </w:trPr>
        <w:tc>
          <w:tcPr>
            <w:tcW w:w="700" w:type="dxa"/>
          </w:tcPr>
          <w:p w14:paraId="2354BFA5" w14:textId="77777777" w:rsidR="00A52D06" w:rsidRPr="00EC6144" w:rsidRDefault="00A52D06" w:rsidP="002B6936">
            <w:pPr>
              <w:pStyle w:val="NoSpacing"/>
              <w:jc w:val="both"/>
            </w:pPr>
          </w:p>
        </w:tc>
        <w:tc>
          <w:tcPr>
            <w:tcW w:w="3977" w:type="dxa"/>
          </w:tcPr>
          <w:p w14:paraId="0548CFBF" w14:textId="77777777" w:rsidR="00A52D06" w:rsidRPr="00EC6144" w:rsidRDefault="00A52D06" w:rsidP="002B6936">
            <w:pPr>
              <w:pStyle w:val="NoSpacing"/>
              <w:jc w:val="both"/>
            </w:pPr>
            <w:r w:rsidRPr="00EC6144">
              <w:t>Bells University</w:t>
            </w:r>
          </w:p>
        </w:tc>
        <w:tc>
          <w:tcPr>
            <w:tcW w:w="1300" w:type="dxa"/>
          </w:tcPr>
          <w:p w14:paraId="55568BB5" w14:textId="77777777" w:rsidR="00A52D06" w:rsidRPr="00EC6144" w:rsidRDefault="00A52D06" w:rsidP="002B6936">
            <w:pPr>
              <w:pStyle w:val="NoSpacing"/>
              <w:jc w:val="both"/>
            </w:pPr>
            <w:r w:rsidRPr="00EC6144">
              <w:t>7</w:t>
            </w:r>
          </w:p>
        </w:tc>
        <w:tc>
          <w:tcPr>
            <w:tcW w:w="1368" w:type="dxa"/>
          </w:tcPr>
          <w:p w14:paraId="743A76DE" w14:textId="77777777" w:rsidR="00A52D06" w:rsidRPr="00EC6144" w:rsidRDefault="00A52D06" w:rsidP="002B6936">
            <w:pPr>
              <w:pStyle w:val="NoSpacing"/>
              <w:jc w:val="both"/>
            </w:pPr>
            <w:r w:rsidRPr="00EC6144">
              <w:t>10</w:t>
            </w:r>
          </w:p>
        </w:tc>
        <w:tc>
          <w:tcPr>
            <w:tcW w:w="953" w:type="dxa"/>
          </w:tcPr>
          <w:p w14:paraId="01EF13DF" w14:textId="77777777" w:rsidR="00A52D06" w:rsidRPr="00EC6144" w:rsidRDefault="00A52D06" w:rsidP="002B6936">
            <w:pPr>
              <w:pStyle w:val="NoSpacing"/>
              <w:jc w:val="both"/>
            </w:pPr>
            <w:r w:rsidRPr="00EC6144">
              <w:t>17</w:t>
            </w:r>
          </w:p>
        </w:tc>
      </w:tr>
      <w:tr w:rsidR="00A52D06" w:rsidRPr="00EC6144" w14:paraId="2D7B1969" w14:textId="77777777" w:rsidTr="003F0FDD">
        <w:trPr>
          <w:trHeight w:val="88"/>
        </w:trPr>
        <w:tc>
          <w:tcPr>
            <w:tcW w:w="700" w:type="dxa"/>
          </w:tcPr>
          <w:p w14:paraId="02F801C8" w14:textId="77777777" w:rsidR="00A52D06" w:rsidRPr="00EC6144" w:rsidRDefault="00A52D06" w:rsidP="002B6936">
            <w:pPr>
              <w:pStyle w:val="NoSpacing"/>
              <w:jc w:val="both"/>
            </w:pPr>
          </w:p>
        </w:tc>
        <w:tc>
          <w:tcPr>
            <w:tcW w:w="3977" w:type="dxa"/>
          </w:tcPr>
          <w:p w14:paraId="7F691232" w14:textId="77777777" w:rsidR="00A52D06" w:rsidRPr="00EC6144" w:rsidRDefault="00A52D06" w:rsidP="002B6936">
            <w:pPr>
              <w:pStyle w:val="NoSpacing"/>
              <w:jc w:val="both"/>
            </w:pPr>
            <w:r w:rsidRPr="00EC6144">
              <w:t>Babcock University</w:t>
            </w:r>
          </w:p>
        </w:tc>
        <w:tc>
          <w:tcPr>
            <w:tcW w:w="1300" w:type="dxa"/>
          </w:tcPr>
          <w:p w14:paraId="7CEBFF60" w14:textId="77777777" w:rsidR="00A52D06" w:rsidRPr="00EC6144" w:rsidRDefault="00A52D06" w:rsidP="002B6936">
            <w:pPr>
              <w:pStyle w:val="NoSpacing"/>
              <w:jc w:val="both"/>
            </w:pPr>
            <w:r w:rsidRPr="00EC6144">
              <w:t>15</w:t>
            </w:r>
          </w:p>
        </w:tc>
        <w:tc>
          <w:tcPr>
            <w:tcW w:w="1368" w:type="dxa"/>
          </w:tcPr>
          <w:p w14:paraId="04B0F659" w14:textId="77777777" w:rsidR="00A52D06" w:rsidRPr="00EC6144" w:rsidRDefault="00A52D06" w:rsidP="002B6936">
            <w:pPr>
              <w:pStyle w:val="NoSpacing"/>
              <w:jc w:val="both"/>
            </w:pPr>
            <w:r w:rsidRPr="00EC6144">
              <w:t>20</w:t>
            </w:r>
          </w:p>
        </w:tc>
        <w:tc>
          <w:tcPr>
            <w:tcW w:w="953" w:type="dxa"/>
          </w:tcPr>
          <w:p w14:paraId="13E75A2D" w14:textId="77777777" w:rsidR="00A52D06" w:rsidRPr="00EC6144" w:rsidRDefault="00A52D06" w:rsidP="002B6936">
            <w:pPr>
              <w:pStyle w:val="NoSpacing"/>
              <w:jc w:val="both"/>
            </w:pPr>
            <w:r w:rsidRPr="00EC6144">
              <w:t>35</w:t>
            </w:r>
          </w:p>
        </w:tc>
      </w:tr>
      <w:tr w:rsidR="00A52D06" w:rsidRPr="00EC6144" w14:paraId="04960C47" w14:textId="77777777" w:rsidTr="003F0FDD">
        <w:trPr>
          <w:trHeight w:val="48"/>
        </w:trPr>
        <w:tc>
          <w:tcPr>
            <w:tcW w:w="700" w:type="dxa"/>
          </w:tcPr>
          <w:p w14:paraId="668A994C" w14:textId="77777777" w:rsidR="00A52D06" w:rsidRPr="00EC6144" w:rsidRDefault="00A52D06" w:rsidP="002B6936">
            <w:pPr>
              <w:pStyle w:val="NoSpacing"/>
              <w:jc w:val="both"/>
            </w:pPr>
          </w:p>
        </w:tc>
        <w:tc>
          <w:tcPr>
            <w:tcW w:w="3977" w:type="dxa"/>
          </w:tcPr>
          <w:p w14:paraId="6E27F5BD" w14:textId="77777777" w:rsidR="00A52D06" w:rsidRPr="00EC6144" w:rsidRDefault="00A52D06" w:rsidP="002B6936">
            <w:pPr>
              <w:pStyle w:val="NoSpacing"/>
              <w:jc w:val="both"/>
            </w:pPr>
            <w:r w:rsidRPr="00EC6144">
              <w:t>Total</w:t>
            </w:r>
          </w:p>
        </w:tc>
        <w:tc>
          <w:tcPr>
            <w:tcW w:w="1300" w:type="dxa"/>
          </w:tcPr>
          <w:p w14:paraId="0E0B3A8A" w14:textId="77777777" w:rsidR="00A52D06" w:rsidRPr="00EC6144" w:rsidRDefault="00A52D06" w:rsidP="002B6936">
            <w:pPr>
              <w:pStyle w:val="NoSpacing"/>
              <w:jc w:val="both"/>
            </w:pPr>
            <w:r>
              <w:t>100</w:t>
            </w:r>
          </w:p>
        </w:tc>
        <w:tc>
          <w:tcPr>
            <w:tcW w:w="1368" w:type="dxa"/>
          </w:tcPr>
          <w:p w14:paraId="5FD182BE" w14:textId="77777777" w:rsidR="00A52D06" w:rsidRPr="00EC6144" w:rsidRDefault="00A52D06" w:rsidP="002B6936">
            <w:pPr>
              <w:pStyle w:val="NoSpacing"/>
              <w:jc w:val="both"/>
            </w:pPr>
            <w:r>
              <w:t>142</w:t>
            </w:r>
          </w:p>
        </w:tc>
        <w:tc>
          <w:tcPr>
            <w:tcW w:w="953" w:type="dxa"/>
          </w:tcPr>
          <w:p w14:paraId="03919F39" w14:textId="77777777" w:rsidR="00A52D06" w:rsidRPr="00EC6144" w:rsidRDefault="00A52D06" w:rsidP="002B6936">
            <w:pPr>
              <w:pStyle w:val="NoSpacing"/>
              <w:jc w:val="both"/>
            </w:pPr>
            <w:r>
              <w:t>242</w:t>
            </w:r>
          </w:p>
        </w:tc>
      </w:tr>
    </w:tbl>
    <w:p w14:paraId="0B61A69C" w14:textId="77777777" w:rsidR="003C3003" w:rsidRDefault="00A52D06" w:rsidP="002B6936">
      <w:pPr>
        <w:pStyle w:val="NoSpacing"/>
        <w:jc w:val="both"/>
        <w:rPr>
          <w:sz w:val="24"/>
          <w:szCs w:val="24"/>
        </w:rPr>
      </w:pPr>
      <w:r w:rsidRPr="00EC6144">
        <w:rPr>
          <w:sz w:val="24"/>
          <w:szCs w:val="24"/>
        </w:rPr>
        <w:t>Source:  Field survey, 20</w:t>
      </w:r>
      <w:r w:rsidR="003C3003">
        <w:rPr>
          <w:sz w:val="24"/>
          <w:szCs w:val="24"/>
        </w:rPr>
        <w:t>21</w:t>
      </w:r>
    </w:p>
    <w:p w14:paraId="2EA6A7FD" w14:textId="77777777" w:rsidR="00097A31" w:rsidRPr="00362EA8" w:rsidRDefault="00097A31" w:rsidP="00362EA8">
      <w:pPr>
        <w:pStyle w:val="NoSpacing"/>
        <w:jc w:val="both"/>
        <w:rPr>
          <w:rFonts w:ascii="Times New Roman" w:hAnsi="Times New Roman" w:cs="Times New Roman"/>
          <w:sz w:val="24"/>
          <w:szCs w:val="24"/>
        </w:rPr>
      </w:pPr>
    </w:p>
    <w:p w14:paraId="3C416598" w14:textId="77777777" w:rsidR="00A52D06" w:rsidRPr="00362EA8" w:rsidRDefault="00A52D06" w:rsidP="00362EA8">
      <w:pPr>
        <w:pStyle w:val="NoSpacing"/>
        <w:jc w:val="both"/>
        <w:rPr>
          <w:rFonts w:ascii="Times New Roman" w:hAnsi="Times New Roman" w:cs="Times New Roman"/>
          <w:b/>
          <w:sz w:val="24"/>
          <w:szCs w:val="24"/>
        </w:rPr>
      </w:pPr>
      <w:r w:rsidRPr="00362EA8">
        <w:rPr>
          <w:rFonts w:ascii="Times New Roman" w:hAnsi="Times New Roman" w:cs="Times New Roman"/>
          <w:b/>
          <w:sz w:val="24"/>
          <w:szCs w:val="24"/>
        </w:rPr>
        <w:t>Instrument for Data Collection</w:t>
      </w:r>
    </w:p>
    <w:p w14:paraId="33E35787"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The research instrument that was used for data collection for the study was a </w:t>
      </w:r>
      <w:r w:rsidR="00573B52" w:rsidRPr="00362EA8">
        <w:rPr>
          <w:rFonts w:ascii="Times New Roman" w:hAnsi="Times New Roman" w:cs="Times New Roman"/>
          <w:sz w:val="24"/>
          <w:szCs w:val="24"/>
        </w:rPr>
        <w:t>self-designed</w:t>
      </w:r>
      <w:r w:rsidRPr="00362EA8">
        <w:rPr>
          <w:rFonts w:ascii="Times New Roman" w:hAnsi="Times New Roman" w:cs="Times New Roman"/>
          <w:sz w:val="24"/>
          <w:szCs w:val="24"/>
        </w:rPr>
        <w:t xml:space="preserve"> questionnaire titled Preservation Skills, Strategies and Electronic Information Resources’ Management. The questionnaire was divided into seven sections.</w:t>
      </w:r>
    </w:p>
    <w:p w14:paraId="33A1B1AE" w14:textId="4A875499"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b/>
          <w:sz w:val="24"/>
          <w:szCs w:val="24"/>
        </w:rPr>
        <w:t>Section A</w:t>
      </w:r>
      <w:r w:rsidRPr="00362EA8">
        <w:rPr>
          <w:rFonts w:ascii="Times New Roman" w:hAnsi="Times New Roman" w:cs="Times New Roman"/>
          <w:sz w:val="24"/>
          <w:szCs w:val="24"/>
        </w:rPr>
        <w:t xml:space="preserve"> of the questionnaire aimed at gathering the demographic information of the respondents.</w:t>
      </w:r>
    </w:p>
    <w:p w14:paraId="5D2A3FAB"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b/>
          <w:sz w:val="24"/>
          <w:szCs w:val="24"/>
        </w:rPr>
        <w:t>Section B</w:t>
      </w:r>
      <w:r w:rsidRPr="00362EA8">
        <w:rPr>
          <w:rFonts w:ascii="Times New Roman" w:hAnsi="Times New Roman" w:cs="Times New Roman"/>
          <w:sz w:val="24"/>
          <w:szCs w:val="24"/>
        </w:rPr>
        <w:t xml:space="preserve"> was on the electronic information resources available in the library. The respondents were expected to tick (√) from the option that reflected their opinion.</w:t>
      </w:r>
    </w:p>
    <w:p w14:paraId="38D96CB2"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b/>
          <w:sz w:val="24"/>
          <w:szCs w:val="24"/>
        </w:rPr>
        <w:t>Section C</w:t>
      </w:r>
      <w:r w:rsidRPr="00362EA8">
        <w:rPr>
          <w:rFonts w:ascii="Times New Roman" w:hAnsi="Times New Roman" w:cs="Times New Roman"/>
          <w:sz w:val="24"/>
          <w:szCs w:val="24"/>
        </w:rPr>
        <w:t xml:space="preserve"> was designed to elicit data on the electronic information resources preservation skills possessed by library personnel in the selected library. </w:t>
      </w:r>
    </w:p>
    <w:p w14:paraId="082BBFE2"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b/>
          <w:sz w:val="24"/>
          <w:szCs w:val="24"/>
        </w:rPr>
        <w:t>Section E</w:t>
      </w:r>
      <w:r w:rsidRPr="00362EA8">
        <w:rPr>
          <w:rFonts w:ascii="Times New Roman" w:hAnsi="Times New Roman" w:cs="Times New Roman"/>
          <w:sz w:val="24"/>
          <w:szCs w:val="24"/>
        </w:rPr>
        <w:t xml:space="preserve"> investigated the electronic information resources preservation strategies used in the selected libraries. </w:t>
      </w:r>
    </w:p>
    <w:p w14:paraId="116D0511"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b/>
          <w:sz w:val="24"/>
          <w:szCs w:val="24"/>
        </w:rPr>
        <w:t>Section F</w:t>
      </w:r>
      <w:r w:rsidRPr="00362EA8">
        <w:rPr>
          <w:rFonts w:ascii="Times New Roman" w:hAnsi="Times New Roman" w:cs="Times New Roman"/>
          <w:sz w:val="24"/>
          <w:szCs w:val="24"/>
        </w:rPr>
        <w:t xml:space="preserve"> was designed to identity how electronic information resources are been managed in universities in </w:t>
      </w:r>
      <w:proofErr w:type="spellStart"/>
      <w:r w:rsidRPr="00362EA8">
        <w:rPr>
          <w:rFonts w:ascii="Times New Roman" w:hAnsi="Times New Roman" w:cs="Times New Roman"/>
          <w:sz w:val="24"/>
          <w:szCs w:val="24"/>
        </w:rPr>
        <w:t>Ogun</w:t>
      </w:r>
      <w:proofErr w:type="spellEnd"/>
      <w:r w:rsidRPr="00362EA8">
        <w:rPr>
          <w:rFonts w:ascii="Times New Roman" w:hAnsi="Times New Roman" w:cs="Times New Roman"/>
          <w:sz w:val="24"/>
          <w:szCs w:val="24"/>
        </w:rPr>
        <w:t xml:space="preserve"> State. </w:t>
      </w:r>
    </w:p>
    <w:p w14:paraId="1E6806FD" w14:textId="77777777" w:rsidR="00A52D06" w:rsidRPr="00362EA8" w:rsidRDefault="00A52D06" w:rsidP="00362EA8">
      <w:pPr>
        <w:pStyle w:val="NoSpacing"/>
        <w:jc w:val="both"/>
        <w:rPr>
          <w:rFonts w:ascii="Times New Roman" w:hAnsi="Times New Roman" w:cs="Times New Roman"/>
          <w:sz w:val="24"/>
          <w:szCs w:val="24"/>
        </w:rPr>
      </w:pPr>
      <w:r w:rsidRPr="00362EA8">
        <w:rPr>
          <w:rFonts w:ascii="Times New Roman" w:hAnsi="Times New Roman" w:cs="Times New Roman"/>
          <w:b/>
          <w:sz w:val="24"/>
          <w:szCs w:val="24"/>
        </w:rPr>
        <w:t>Section G</w:t>
      </w:r>
      <w:r w:rsidRPr="00362EA8">
        <w:rPr>
          <w:rFonts w:ascii="Times New Roman" w:hAnsi="Times New Roman" w:cs="Times New Roman"/>
          <w:sz w:val="24"/>
          <w:szCs w:val="24"/>
        </w:rPr>
        <w:t xml:space="preserve"> identified the challenges faced in preservation and managing of electronic information resources. The respondents were expected to tick (√) from the option that described their option in the box provided.</w:t>
      </w:r>
    </w:p>
    <w:p w14:paraId="23F0C5B5" w14:textId="77777777" w:rsidR="00362EA8" w:rsidRDefault="00362EA8" w:rsidP="002B6936">
      <w:pPr>
        <w:pStyle w:val="NoSpacing"/>
        <w:jc w:val="both"/>
        <w:rPr>
          <w:sz w:val="24"/>
          <w:szCs w:val="24"/>
        </w:rPr>
      </w:pPr>
      <w:r>
        <w:rPr>
          <w:sz w:val="24"/>
          <w:szCs w:val="24"/>
        </w:rPr>
        <w:t xml:space="preserve"> </w:t>
      </w:r>
    </w:p>
    <w:p w14:paraId="17E0D907" w14:textId="66DD74F0" w:rsidR="00A52D06" w:rsidRPr="00362EA8" w:rsidRDefault="00A52D06" w:rsidP="002B6936">
      <w:pPr>
        <w:pStyle w:val="NoSpacing"/>
        <w:jc w:val="both"/>
        <w:rPr>
          <w:b/>
          <w:sz w:val="24"/>
          <w:szCs w:val="24"/>
        </w:rPr>
      </w:pPr>
      <w:r w:rsidRPr="00362EA8">
        <w:rPr>
          <w:b/>
          <w:sz w:val="24"/>
          <w:szCs w:val="24"/>
        </w:rPr>
        <w:t>Validity and reliability of the instrument</w:t>
      </w:r>
    </w:p>
    <w:p w14:paraId="1F689CB5" w14:textId="179011CA" w:rsidR="00A52D06" w:rsidRPr="00362EA8" w:rsidRDefault="000C04EE"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To</w:t>
      </w:r>
      <w:r w:rsidR="00A52D06" w:rsidRPr="00362EA8">
        <w:rPr>
          <w:rFonts w:ascii="Times New Roman" w:hAnsi="Times New Roman" w:cs="Times New Roman"/>
          <w:sz w:val="24"/>
          <w:szCs w:val="24"/>
        </w:rPr>
        <w:t xml:space="preserve"> ensure the face validity of the instrument, the questionnaire was given to the members of the project supervisory team and other experts in the field for </w:t>
      </w:r>
      <w:r w:rsidR="00A52D06" w:rsidRPr="00362EA8">
        <w:rPr>
          <w:rFonts w:ascii="Times New Roman" w:hAnsi="Times New Roman" w:cs="Times New Roman"/>
          <w:color w:val="262626"/>
          <w:sz w:val="24"/>
          <w:szCs w:val="24"/>
        </w:rPr>
        <w:t xml:space="preserve">content </w:t>
      </w:r>
      <w:r w:rsidR="00A52D06" w:rsidRPr="00362EA8">
        <w:rPr>
          <w:rFonts w:ascii="Times New Roman" w:hAnsi="Times New Roman" w:cs="Times New Roman"/>
          <w:sz w:val="24"/>
          <w:szCs w:val="24"/>
        </w:rPr>
        <w:t>assessment. This was to give room for necess</w:t>
      </w:r>
      <w:r w:rsidR="00C65349" w:rsidRPr="00362EA8">
        <w:rPr>
          <w:rFonts w:ascii="Times New Roman" w:hAnsi="Times New Roman" w:cs="Times New Roman"/>
          <w:sz w:val="24"/>
          <w:szCs w:val="24"/>
        </w:rPr>
        <w:t xml:space="preserve">ary corrections and amendments. </w:t>
      </w:r>
      <w:r w:rsidR="00A52D06" w:rsidRPr="00362EA8">
        <w:rPr>
          <w:rFonts w:ascii="Times New Roman" w:hAnsi="Times New Roman" w:cs="Times New Roman"/>
          <w:sz w:val="24"/>
          <w:szCs w:val="24"/>
        </w:rPr>
        <w:t xml:space="preserve">The reliability of the research instrument was determined by conducting a pre-test at the University of Ibadan with 30 copies of the questionnaire (these did not form sample selected for the study). Reliability of the research instrument was tested using the test re- test technique and ambiguous questions were identified and removed before the final administration. </w:t>
      </w:r>
      <w:proofErr w:type="spellStart"/>
      <w:r w:rsidR="00A52D06" w:rsidRPr="00362EA8">
        <w:rPr>
          <w:rFonts w:ascii="Times New Roman" w:hAnsi="Times New Roman" w:cs="Times New Roman"/>
          <w:sz w:val="24"/>
          <w:szCs w:val="24"/>
        </w:rPr>
        <w:t>Cronbach</w:t>
      </w:r>
      <w:proofErr w:type="spellEnd"/>
      <w:r w:rsidR="00A52D06" w:rsidRPr="00362EA8">
        <w:rPr>
          <w:rFonts w:ascii="Times New Roman" w:hAnsi="Times New Roman" w:cs="Times New Roman"/>
          <w:sz w:val="24"/>
          <w:szCs w:val="24"/>
        </w:rPr>
        <w:t xml:space="preserve"> alpha method, which was based on internal consistency, was used to determine the coefficient correlation. It was found that all the items in the questionnaire were all internally consistent.</w:t>
      </w:r>
    </w:p>
    <w:p w14:paraId="6571FC72" w14:textId="77777777" w:rsidR="006C6E78" w:rsidRDefault="006C6E78" w:rsidP="002B6936">
      <w:pPr>
        <w:pStyle w:val="NoSpacing"/>
        <w:jc w:val="both"/>
        <w:rPr>
          <w:sz w:val="24"/>
          <w:szCs w:val="24"/>
        </w:rPr>
      </w:pPr>
    </w:p>
    <w:p w14:paraId="27F6DD69" w14:textId="77777777" w:rsidR="00A52D06" w:rsidRPr="00362EA8" w:rsidRDefault="00A52D06" w:rsidP="002B6936">
      <w:pPr>
        <w:pStyle w:val="NoSpacing"/>
        <w:jc w:val="both"/>
        <w:rPr>
          <w:b/>
          <w:sz w:val="24"/>
          <w:szCs w:val="24"/>
        </w:rPr>
      </w:pPr>
      <w:r w:rsidRPr="00362EA8">
        <w:rPr>
          <w:b/>
          <w:sz w:val="24"/>
          <w:szCs w:val="24"/>
        </w:rPr>
        <w:t>Data Collection Procedure</w:t>
      </w:r>
    </w:p>
    <w:p w14:paraId="4498DDEF" w14:textId="73F4503D"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The researcher obtained a letter of introduction from the department to each of the libraries, informing them of the purpose of the study. Data collection for the study was conducted by the researcher with the help of members of library staff in the selected university libraries; this was to ensure the retrieval of all the copies of the questionnaire. A library staff each from the selected university libraries was briefed on how to help distribute and collect the completed questionnaire which ensured a high response rate. Copies of the questionnaire were administered within a period of four </w:t>
      </w:r>
      <w:r w:rsidR="000C04EE" w:rsidRPr="00362EA8">
        <w:rPr>
          <w:rFonts w:ascii="Times New Roman" w:hAnsi="Times New Roman" w:cs="Times New Roman"/>
          <w:sz w:val="24"/>
          <w:szCs w:val="24"/>
        </w:rPr>
        <w:t>weeks.</w:t>
      </w:r>
    </w:p>
    <w:p w14:paraId="3786FD08" w14:textId="77777777" w:rsidR="00A52D06" w:rsidRPr="00EC6144" w:rsidRDefault="00A52D06" w:rsidP="002B6936">
      <w:pPr>
        <w:pStyle w:val="NoSpacing"/>
        <w:jc w:val="both"/>
        <w:rPr>
          <w:sz w:val="24"/>
          <w:szCs w:val="24"/>
        </w:rPr>
      </w:pPr>
    </w:p>
    <w:p w14:paraId="50A5E243" w14:textId="77777777" w:rsidR="00A52D06" w:rsidRPr="00362EA8" w:rsidRDefault="00A52D06" w:rsidP="002B6936">
      <w:pPr>
        <w:pStyle w:val="NoSpacing"/>
        <w:jc w:val="both"/>
        <w:rPr>
          <w:b/>
          <w:sz w:val="24"/>
          <w:szCs w:val="24"/>
        </w:rPr>
      </w:pPr>
      <w:r w:rsidRPr="00362EA8">
        <w:rPr>
          <w:b/>
          <w:sz w:val="24"/>
          <w:szCs w:val="24"/>
        </w:rPr>
        <w:t>Method of Data Analysis</w:t>
      </w:r>
    </w:p>
    <w:p w14:paraId="06E613B0" w14:textId="77777777"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Data collected through the questionnaire were </w:t>
      </w:r>
      <w:proofErr w:type="spellStart"/>
      <w:r w:rsidRPr="00362EA8">
        <w:rPr>
          <w:rFonts w:ascii="Times New Roman" w:hAnsi="Times New Roman" w:cs="Times New Roman"/>
          <w:sz w:val="24"/>
          <w:szCs w:val="24"/>
        </w:rPr>
        <w:t>analysed</w:t>
      </w:r>
      <w:proofErr w:type="spellEnd"/>
      <w:r w:rsidRPr="00362EA8">
        <w:rPr>
          <w:rFonts w:ascii="Times New Roman" w:hAnsi="Times New Roman" w:cs="Times New Roman"/>
          <w:sz w:val="24"/>
          <w:szCs w:val="24"/>
        </w:rPr>
        <w:t xml:space="preserve"> using frequency counts, percentages, mean and standard deviation. The Pearson’s Product Moment Correlation coefficient was used to </w:t>
      </w:r>
      <w:proofErr w:type="spellStart"/>
      <w:r w:rsidRPr="00362EA8">
        <w:rPr>
          <w:rFonts w:ascii="Times New Roman" w:hAnsi="Times New Roman" w:cs="Times New Roman"/>
          <w:sz w:val="24"/>
          <w:szCs w:val="24"/>
        </w:rPr>
        <w:t>analyse</w:t>
      </w:r>
      <w:proofErr w:type="spellEnd"/>
      <w:r w:rsidRPr="00362EA8">
        <w:rPr>
          <w:rFonts w:ascii="Times New Roman" w:hAnsi="Times New Roman" w:cs="Times New Roman"/>
          <w:sz w:val="24"/>
          <w:szCs w:val="24"/>
        </w:rPr>
        <w:t xml:space="preserve"> </w:t>
      </w:r>
      <w:r w:rsidRPr="00362EA8">
        <w:rPr>
          <w:rFonts w:ascii="Times New Roman" w:hAnsi="Times New Roman" w:cs="Times New Roman"/>
          <w:sz w:val="24"/>
          <w:szCs w:val="24"/>
        </w:rPr>
        <w:lastRenderedPageBreak/>
        <w:t xml:space="preserve">hypotheses 1 and 2. The research hypotheses were tested at 0.05 level of significance. The International Business Machine Statistical Package for Social Sciences Software (IBMSPSS) was used to </w:t>
      </w:r>
      <w:proofErr w:type="spellStart"/>
      <w:r w:rsidRPr="00362EA8">
        <w:rPr>
          <w:rFonts w:ascii="Times New Roman" w:hAnsi="Times New Roman" w:cs="Times New Roman"/>
          <w:sz w:val="24"/>
          <w:szCs w:val="24"/>
        </w:rPr>
        <w:t>analyse</w:t>
      </w:r>
      <w:proofErr w:type="spellEnd"/>
      <w:r w:rsidRPr="00362EA8">
        <w:rPr>
          <w:rFonts w:ascii="Times New Roman" w:hAnsi="Times New Roman" w:cs="Times New Roman"/>
          <w:sz w:val="24"/>
          <w:szCs w:val="24"/>
        </w:rPr>
        <w:t xml:space="preserve"> the data. </w:t>
      </w:r>
    </w:p>
    <w:p w14:paraId="438DF744" w14:textId="77777777" w:rsidR="00BC17C8" w:rsidRPr="00362EA8" w:rsidRDefault="00BC17C8" w:rsidP="002B6936">
      <w:pPr>
        <w:pStyle w:val="NoSpacing"/>
        <w:jc w:val="both"/>
        <w:rPr>
          <w:rFonts w:ascii="Times New Roman" w:hAnsi="Times New Roman" w:cs="Times New Roman"/>
          <w:sz w:val="24"/>
          <w:szCs w:val="24"/>
        </w:rPr>
      </w:pPr>
    </w:p>
    <w:p w14:paraId="3853CB9D" w14:textId="2E0C233F" w:rsidR="00A52D06" w:rsidRPr="00362EA8" w:rsidRDefault="00362EA8" w:rsidP="002B6936">
      <w:pPr>
        <w:pStyle w:val="NoSpacing"/>
        <w:jc w:val="both"/>
        <w:rPr>
          <w:rFonts w:ascii="Times New Roman" w:hAnsi="Times New Roman" w:cs="Times New Roman"/>
          <w:b/>
          <w:sz w:val="24"/>
          <w:szCs w:val="24"/>
        </w:rPr>
      </w:pPr>
      <w:r>
        <w:rPr>
          <w:rFonts w:ascii="Times New Roman" w:hAnsi="Times New Roman" w:cs="Times New Roman"/>
          <w:b/>
          <w:sz w:val="24"/>
          <w:szCs w:val="24"/>
        </w:rPr>
        <w:t>Results a</w:t>
      </w:r>
      <w:r w:rsidRPr="00362EA8">
        <w:rPr>
          <w:rFonts w:ascii="Times New Roman" w:hAnsi="Times New Roman" w:cs="Times New Roman"/>
          <w:b/>
          <w:sz w:val="24"/>
          <w:szCs w:val="24"/>
        </w:rPr>
        <w:t>nd Discussion</w:t>
      </w:r>
    </w:p>
    <w:p w14:paraId="01B70CB2" w14:textId="0A105A7D"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This chapter presents the results of the analysis and discussion of the findings of the study. Copies of the questionnaire obtained from respondents were collated and </w:t>
      </w:r>
      <w:proofErr w:type="spellStart"/>
      <w:r w:rsidRPr="00362EA8">
        <w:rPr>
          <w:rFonts w:ascii="Times New Roman" w:hAnsi="Times New Roman" w:cs="Times New Roman"/>
          <w:sz w:val="24"/>
          <w:szCs w:val="24"/>
        </w:rPr>
        <w:t>analysed</w:t>
      </w:r>
      <w:proofErr w:type="spellEnd"/>
      <w:r w:rsidRPr="00362EA8">
        <w:rPr>
          <w:rFonts w:ascii="Times New Roman" w:hAnsi="Times New Roman" w:cs="Times New Roman"/>
          <w:sz w:val="24"/>
          <w:szCs w:val="24"/>
        </w:rPr>
        <w:t xml:space="preserve">, using descriptive statistics (frequency counts, simple </w:t>
      </w:r>
      <w:r w:rsidR="000C04EE" w:rsidRPr="00362EA8">
        <w:rPr>
          <w:rFonts w:ascii="Times New Roman" w:hAnsi="Times New Roman" w:cs="Times New Roman"/>
          <w:sz w:val="24"/>
          <w:szCs w:val="24"/>
        </w:rPr>
        <w:t>percentages,</w:t>
      </w:r>
      <w:r w:rsidRPr="00362EA8">
        <w:rPr>
          <w:rFonts w:ascii="Times New Roman" w:hAnsi="Times New Roman" w:cs="Times New Roman"/>
          <w:sz w:val="24"/>
          <w:szCs w:val="24"/>
        </w:rPr>
        <w:t xml:space="preserve"> and standard deviation), and the </w:t>
      </w:r>
      <w:r w:rsidRPr="00362EA8">
        <w:rPr>
          <w:rFonts w:ascii="Times New Roman" w:hAnsi="Times New Roman" w:cs="Times New Roman"/>
          <w:bCs/>
          <w:sz w:val="24"/>
          <w:szCs w:val="24"/>
        </w:rPr>
        <w:t xml:space="preserve">Pearson’s Product Moment Correlation (PPMC), </w:t>
      </w:r>
      <w:r w:rsidRPr="00362EA8">
        <w:rPr>
          <w:rFonts w:ascii="Times New Roman" w:hAnsi="Times New Roman" w:cs="Times New Roman"/>
          <w:sz w:val="24"/>
          <w:szCs w:val="24"/>
        </w:rPr>
        <w:t>as well as Multiple Regression. The null hypotheses were tested at 0.05 level of significance to determine the relationship between the independent and dependent variables of the study.</w:t>
      </w:r>
    </w:p>
    <w:p w14:paraId="133D3854" w14:textId="77777777" w:rsidR="00097A31" w:rsidRPr="00362EA8" w:rsidRDefault="00097A31" w:rsidP="002B6936">
      <w:pPr>
        <w:pStyle w:val="NoSpacing"/>
        <w:jc w:val="both"/>
        <w:rPr>
          <w:rFonts w:ascii="Times New Roman" w:hAnsi="Times New Roman" w:cs="Times New Roman"/>
          <w:sz w:val="24"/>
          <w:szCs w:val="24"/>
        </w:rPr>
      </w:pPr>
    </w:p>
    <w:p w14:paraId="666EC727" w14:textId="77777777" w:rsidR="00A52D06" w:rsidRPr="00362EA8" w:rsidRDefault="00A52D06" w:rsidP="002B6936">
      <w:pPr>
        <w:pStyle w:val="NoSpacing"/>
        <w:jc w:val="both"/>
        <w:rPr>
          <w:rFonts w:ascii="Times New Roman" w:hAnsi="Times New Roman" w:cs="Times New Roman"/>
          <w:b/>
          <w:sz w:val="24"/>
          <w:szCs w:val="24"/>
        </w:rPr>
      </w:pPr>
      <w:r w:rsidRPr="00362EA8">
        <w:rPr>
          <w:rFonts w:ascii="Times New Roman" w:hAnsi="Times New Roman" w:cs="Times New Roman"/>
          <w:b/>
          <w:sz w:val="24"/>
          <w:szCs w:val="24"/>
        </w:rPr>
        <w:t>Questionnaire Distribution and Return Rate</w:t>
      </w:r>
    </w:p>
    <w:p w14:paraId="42DB0FBE" w14:textId="77777777"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The demographic characteristics of the respondents are presented in Figures 4 to 9. A total of two hundred and forty-two (242) copies of the questionnaires were administered among the respondents. However, two hundred and fifteen (215) copies of the questionnaire which represented 88.8% were found useable. This is far above the percentage recommended by </w:t>
      </w:r>
      <w:r w:rsidRPr="00362EA8">
        <w:rPr>
          <w:rFonts w:ascii="Times New Roman" w:hAnsi="Times New Roman" w:cs="Times New Roman"/>
        </w:rPr>
        <w:t>Livingston</w:t>
      </w:r>
      <w:r w:rsidRPr="00362EA8">
        <w:rPr>
          <w:rFonts w:ascii="Times New Roman" w:hAnsi="Times New Roman" w:cs="Times New Roman"/>
          <w:sz w:val="24"/>
          <w:szCs w:val="24"/>
        </w:rPr>
        <w:t xml:space="preserve"> and </w:t>
      </w:r>
      <w:proofErr w:type="spellStart"/>
      <w:r w:rsidRPr="00362EA8">
        <w:rPr>
          <w:rFonts w:ascii="Times New Roman" w:hAnsi="Times New Roman" w:cs="Times New Roman"/>
          <w:sz w:val="24"/>
          <w:szCs w:val="24"/>
        </w:rPr>
        <w:t>Wislar</w:t>
      </w:r>
      <w:proofErr w:type="spellEnd"/>
      <w:r w:rsidRPr="00362EA8">
        <w:rPr>
          <w:rFonts w:ascii="Times New Roman" w:hAnsi="Times New Roman" w:cs="Times New Roman"/>
          <w:sz w:val="24"/>
          <w:szCs w:val="24"/>
        </w:rPr>
        <w:t xml:space="preserve"> (2012) submitted that a response rate that is less than 60% is termed as poor.</w:t>
      </w:r>
    </w:p>
    <w:p w14:paraId="08B85717" w14:textId="77777777" w:rsidR="000C04EE" w:rsidRPr="00362EA8" w:rsidRDefault="000C04EE" w:rsidP="002B6936">
      <w:pPr>
        <w:pStyle w:val="NoSpacing"/>
        <w:jc w:val="both"/>
        <w:rPr>
          <w:rFonts w:ascii="Times New Roman" w:hAnsi="Times New Roman" w:cs="Times New Roman"/>
          <w:sz w:val="24"/>
          <w:szCs w:val="24"/>
        </w:rPr>
      </w:pPr>
    </w:p>
    <w:p w14:paraId="0FBF2BD6" w14:textId="77777777" w:rsidR="00A52D06" w:rsidRPr="00362EA8" w:rsidRDefault="00A52D06" w:rsidP="002B6936">
      <w:pPr>
        <w:pStyle w:val="NoSpacing"/>
        <w:jc w:val="both"/>
        <w:rPr>
          <w:rFonts w:ascii="Times New Roman" w:hAnsi="Times New Roman" w:cs="Times New Roman"/>
          <w:b/>
          <w:sz w:val="24"/>
          <w:szCs w:val="24"/>
        </w:rPr>
      </w:pPr>
      <w:r w:rsidRPr="00362EA8">
        <w:rPr>
          <w:rFonts w:ascii="Times New Roman" w:hAnsi="Times New Roman" w:cs="Times New Roman"/>
          <w:b/>
          <w:sz w:val="24"/>
          <w:szCs w:val="24"/>
        </w:rPr>
        <w:t>Data Analysis Based on Demographic Characteristics of Respondents</w:t>
      </w:r>
    </w:p>
    <w:p w14:paraId="34015BC1" w14:textId="466C7B4E" w:rsidR="00A52D06" w:rsidRPr="00362EA8" w:rsidRDefault="00A52D06" w:rsidP="002B6936">
      <w:pPr>
        <w:pStyle w:val="NoSpacing"/>
        <w:jc w:val="both"/>
        <w:rPr>
          <w:rFonts w:ascii="Times New Roman" w:hAnsi="Times New Roman" w:cs="Times New Roman"/>
          <w:b/>
          <w:sz w:val="24"/>
          <w:szCs w:val="24"/>
        </w:rPr>
      </w:pPr>
      <w:r w:rsidRPr="00362EA8">
        <w:rPr>
          <w:rFonts w:ascii="Times New Roman" w:hAnsi="Times New Roman" w:cs="Times New Roman"/>
          <w:sz w:val="24"/>
          <w:szCs w:val="24"/>
        </w:rPr>
        <w:t xml:space="preserve"> </w:t>
      </w:r>
      <w:r w:rsidRPr="00362EA8">
        <w:rPr>
          <w:rFonts w:ascii="Times New Roman" w:hAnsi="Times New Roman" w:cs="Times New Roman"/>
          <w:b/>
          <w:sz w:val="24"/>
          <w:szCs w:val="24"/>
        </w:rPr>
        <w:t xml:space="preserve">Gender Distribution of Respondents </w:t>
      </w:r>
    </w:p>
    <w:p w14:paraId="6B174E62" w14:textId="3B6D7770" w:rsidR="000C04EE" w:rsidRPr="00362EA8" w:rsidRDefault="00362EA8"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Table 3:</w:t>
      </w:r>
      <w:r w:rsidR="000C04EE" w:rsidRPr="00362EA8">
        <w:rPr>
          <w:rFonts w:ascii="Times New Roman" w:hAnsi="Times New Roman" w:cs="Times New Roman"/>
          <w:sz w:val="24"/>
          <w:szCs w:val="24"/>
        </w:rPr>
        <w:tab/>
        <w:t>Frequency distribution of respondent by gender</w:t>
      </w:r>
    </w:p>
    <w:tbl>
      <w:tblPr>
        <w:tblStyle w:val="TableGrid"/>
        <w:tblW w:w="5000" w:type="pct"/>
        <w:tblLook w:val="04A0" w:firstRow="1" w:lastRow="0" w:firstColumn="1" w:lastColumn="0" w:noHBand="0" w:noVBand="1"/>
      </w:tblPr>
      <w:tblGrid>
        <w:gridCol w:w="2476"/>
        <w:gridCol w:w="3330"/>
        <w:gridCol w:w="3544"/>
      </w:tblGrid>
      <w:tr w:rsidR="000C04EE" w:rsidRPr="00EC6144" w14:paraId="461103FA" w14:textId="77777777" w:rsidTr="007B5FE0">
        <w:tc>
          <w:tcPr>
            <w:tcW w:w="1324" w:type="pct"/>
          </w:tcPr>
          <w:p w14:paraId="7826F265" w14:textId="77777777" w:rsidR="000C04EE" w:rsidRPr="00EC6144" w:rsidRDefault="000C04EE" w:rsidP="002B6936">
            <w:pPr>
              <w:pStyle w:val="NoSpacing"/>
              <w:jc w:val="both"/>
              <w:rPr>
                <w:sz w:val="24"/>
                <w:szCs w:val="24"/>
              </w:rPr>
            </w:pPr>
            <w:r w:rsidRPr="00EC6144">
              <w:rPr>
                <w:sz w:val="24"/>
                <w:szCs w:val="24"/>
              </w:rPr>
              <w:t>Gender</w:t>
            </w:r>
          </w:p>
        </w:tc>
        <w:tc>
          <w:tcPr>
            <w:tcW w:w="1781" w:type="pct"/>
          </w:tcPr>
          <w:p w14:paraId="092E0302" w14:textId="77777777" w:rsidR="000C04EE" w:rsidRPr="00EC6144" w:rsidRDefault="000C04EE" w:rsidP="002B6936">
            <w:pPr>
              <w:pStyle w:val="NoSpacing"/>
              <w:jc w:val="both"/>
              <w:rPr>
                <w:sz w:val="24"/>
                <w:szCs w:val="24"/>
              </w:rPr>
            </w:pPr>
            <w:r w:rsidRPr="00EC6144">
              <w:rPr>
                <w:sz w:val="24"/>
                <w:szCs w:val="24"/>
              </w:rPr>
              <w:t>Frequency</w:t>
            </w:r>
          </w:p>
        </w:tc>
        <w:tc>
          <w:tcPr>
            <w:tcW w:w="1895" w:type="pct"/>
          </w:tcPr>
          <w:p w14:paraId="45361002" w14:textId="77777777" w:rsidR="000C04EE" w:rsidRPr="00EC6144" w:rsidRDefault="000C04EE" w:rsidP="002B6936">
            <w:pPr>
              <w:pStyle w:val="NoSpacing"/>
              <w:jc w:val="both"/>
              <w:rPr>
                <w:sz w:val="24"/>
                <w:szCs w:val="24"/>
              </w:rPr>
            </w:pPr>
            <w:r w:rsidRPr="00EC6144">
              <w:rPr>
                <w:sz w:val="24"/>
                <w:szCs w:val="24"/>
              </w:rPr>
              <w:t>Percentage</w:t>
            </w:r>
          </w:p>
        </w:tc>
      </w:tr>
      <w:tr w:rsidR="000C04EE" w:rsidRPr="00EC6144" w14:paraId="31FBEEFE" w14:textId="77777777" w:rsidTr="007B5FE0">
        <w:tc>
          <w:tcPr>
            <w:tcW w:w="1324" w:type="pct"/>
          </w:tcPr>
          <w:p w14:paraId="15D27334" w14:textId="77777777" w:rsidR="000C04EE" w:rsidRPr="00EC6144" w:rsidRDefault="000C04EE" w:rsidP="002B6936">
            <w:pPr>
              <w:pStyle w:val="NoSpacing"/>
              <w:jc w:val="both"/>
              <w:rPr>
                <w:sz w:val="24"/>
                <w:szCs w:val="24"/>
              </w:rPr>
            </w:pPr>
            <w:r w:rsidRPr="00EC6144">
              <w:rPr>
                <w:sz w:val="24"/>
                <w:szCs w:val="24"/>
              </w:rPr>
              <w:t>Male</w:t>
            </w:r>
          </w:p>
          <w:p w14:paraId="459A3C26" w14:textId="77777777" w:rsidR="000C04EE" w:rsidRPr="00EC6144" w:rsidRDefault="000C04EE" w:rsidP="002B6936">
            <w:pPr>
              <w:pStyle w:val="NoSpacing"/>
              <w:jc w:val="both"/>
              <w:rPr>
                <w:sz w:val="24"/>
                <w:szCs w:val="24"/>
              </w:rPr>
            </w:pPr>
            <w:r w:rsidRPr="00EC6144">
              <w:rPr>
                <w:sz w:val="24"/>
                <w:szCs w:val="24"/>
              </w:rPr>
              <w:t>Female</w:t>
            </w:r>
          </w:p>
          <w:p w14:paraId="490268BA" w14:textId="77777777" w:rsidR="000C04EE" w:rsidRPr="00EC6144" w:rsidRDefault="000C04EE" w:rsidP="002B6936">
            <w:pPr>
              <w:pStyle w:val="NoSpacing"/>
              <w:jc w:val="both"/>
              <w:rPr>
                <w:sz w:val="24"/>
                <w:szCs w:val="24"/>
              </w:rPr>
            </w:pPr>
            <w:r w:rsidRPr="00EC6144">
              <w:rPr>
                <w:sz w:val="24"/>
                <w:szCs w:val="24"/>
              </w:rPr>
              <w:t>Total</w:t>
            </w:r>
          </w:p>
        </w:tc>
        <w:tc>
          <w:tcPr>
            <w:tcW w:w="1781" w:type="pct"/>
          </w:tcPr>
          <w:p w14:paraId="7C788920" w14:textId="77777777" w:rsidR="000C04EE" w:rsidRPr="00EC6144" w:rsidRDefault="000C04EE" w:rsidP="002B6936">
            <w:pPr>
              <w:pStyle w:val="NoSpacing"/>
              <w:jc w:val="both"/>
              <w:rPr>
                <w:sz w:val="24"/>
                <w:szCs w:val="24"/>
              </w:rPr>
            </w:pPr>
            <w:r w:rsidRPr="00EC6144">
              <w:rPr>
                <w:sz w:val="24"/>
                <w:szCs w:val="24"/>
              </w:rPr>
              <w:t>83</w:t>
            </w:r>
          </w:p>
          <w:p w14:paraId="37317D7F" w14:textId="77777777" w:rsidR="000C04EE" w:rsidRPr="00EC6144" w:rsidRDefault="000C04EE" w:rsidP="002B6936">
            <w:pPr>
              <w:pStyle w:val="NoSpacing"/>
              <w:jc w:val="both"/>
              <w:rPr>
                <w:sz w:val="24"/>
                <w:szCs w:val="24"/>
              </w:rPr>
            </w:pPr>
            <w:r w:rsidRPr="00EC6144">
              <w:rPr>
                <w:sz w:val="24"/>
                <w:szCs w:val="24"/>
              </w:rPr>
              <w:t>132</w:t>
            </w:r>
          </w:p>
          <w:p w14:paraId="00A84822" w14:textId="77777777" w:rsidR="000C04EE" w:rsidRPr="00EC6144" w:rsidRDefault="000C04EE" w:rsidP="002B6936">
            <w:pPr>
              <w:pStyle w:val="NoSpacing"/>
              <w:jc w:val="both"/>
              <w:rPr>
                <w:sz w:val="24"/>
                <w:szCs w:val="24"/>
              </w:rPr>
            </w:pPr>
            <w:r w:rsidRPr="00EC6144">
              <w:rPr>
                <w:sz w:val="24"/>
                <w:szCs w:val="24"/>
              </w:rPr>
              <w:t>215</w:t>
            </w:r>
          </w:p>
        </w:tc>
        <w:tc>
          <w:tcPr>
            <w:tcW w:w="1895" w:type="pct"/>
          </w:tcPr>
          <w:p w14:paraId="52E3EF68" w14:textId="77777777" w:rsidR="000C04EE" w:rsidRPr="00EC6144" w:rsidRDefault="000C04EE" w:rsidP="002B6936">
            <w:pPr>
              <w:pStyle w:val="NoSpacing"/>
              <w:jc w:val="both"/>
              <w:rPr>
                <w:sz w:val="24"/>
                <w:szCs w:val="24"/>
              </w:rPr>
            </w:pPr>
            <w:r w:rsidRPr="00EC6144">
              <w:rPr>
                <w:sz w:val="24"/>
                <w:szCs w:val="24"/>
              </w:rPr>
              <w:t>38.6</w:t>
            </w:r>
          </w:p>
          <w:p w14:paraId="0D644553" w14:textId="77777777" w:rsidR="000C04EE" w:rsidRPr="00EC6144" w:rsidRDefault="000C04EE" w:rsidP="002B6936">
            <w:pPr>
              <w:pStyle w:val="NoSpacing"/>
              <w:jc w:val="both"/>
              <w:rPr>
                <w:sz w:val="24"/>
                <w:szCs w:val="24"/>
              </w:rPr>
            </w:pPr>
            <w:r w:rsidRPr="00EC6144">
              <w:rPr>
                <w:sz w:val="24"/>
                <w:szCs w:val="24"/>
              </w:rPr>
              <w:t>61.4</w:t>
            </w:r>
          </w:p>
          <w:p w14:paraId="5AC4263E" w14:textId="77777777" w:rsidR="000C04EE" w:rsidRPr="00EC6144" w:rsidRDefault="000C04EE" w:rsidP="002B6936">
            <w:pPr>
              <w:pStyle w:val="NoSpacing"/>
              <w:jc w:val="both"/>
              <w:rPr>
                <w:sz w:val="24"/>
                <w:szCs w:val="24"/>
              </w:rPr>
            </w:pPr>
            <w:r w:rsidRPr="00EC6144">
              <w:rPr>
                <w:sz w:val="24"/>
                <w:szCs w:val="24"/>
              </w:rPr>
              <w:t>100.0</w:t>
            </w:r>
          </w:p>
        </w:tc>
      </w:tr>
    </w:tbl>
    <w:p w14:paraId="4AC3405E" w14:textId="77777777" w:rsidR="000C04EE" w:rsidRPr="00EC6144" w:rsidRDefault="000C04EE" w:rsidP="002B6936">
      <w:pPr>
        <w:pStyle w:val="NoSpacing"/>
        <w:jc w:val="both"/>
        <w:rPr>
          <w:sz w:val="24"/>
          <w:szCs w:val="24"/>
        </w:rPr>
      </w:pPr>
    </w:p>
    <w:p w14:paraId="3329B8A1" w14:textId="6E2DDF9B"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The distribution of respondents by gender as presented </w:t>
      </w:r>
      <w:r w:rsidR="000C04EE" w:rsidRPr="00362EA8">
        <w:rPr>
          <w:rFonts w:ascii="Times New Roman" w:hAnsi="Times New Roman" w:cs="Times New Roman"/>
          <w:sz w:val="24"/>
          <w:szCs w:val="24"/>
        </w:rPr>
        <w:t xml:space="preserve">above </w:t>
      </w:r>
      <w:r w:rsidRPr="00362EA8">
        <w:rPr>
          <w:rFonts w:ascii="Times New Roman" w:hAnsi="Times New Roman" w:cs="Times New Roman"/>
          <w:sz w:val="24"/>
          <w:szCs w:val="24"/>
        </w:rPr>
        <w:t>on Table 4 revealed that a higher percentage of the respondents (132) 61.4% are female while (83) 38.6% are male. The result revealed that there are more female library personnel in the library than male in the selected university libraries.</w:t>
      </w:r>
      <w:r w:rsidR="000C04EE" w:rsidRPr="00362EA8">
        <w:rPr>
          <w:rFonts w:ascii="Times New Roman" w:hAnsi="Times New Roman" w:cs="Times New Roman"/>
          <w:sz w:val="24"/>
          <w:szCs w:val="24"/>
        </w:rPr>
        <w:t xml:space="preserve"> </w:t>
      </w:r>
    </w:p>
    <w:p w14:paraId="0BE8D09C" w14:textId="77777777" w:rsidR="003F0FDD" w:rsidRDefault="003F0FDD" w:rsidP="002B6936">
      <w:pPr>
        <w:pStyle w:val="NoSpacing"/>
        <w:jc w:val="both"/>
        <w:rPr>
          <w:sz w:val="24"/>
          <w:szCs w:val="24"/>
        </w:rPr>
      </w:pPr>
    </w:p>
    <w:p w14:paraId="7D97B83A" w14:textId="452693E8" w:rsidR="00A52D06" w:rsidRPr="00362EA8" w:rsidRDefault="00A52D06" w:rsidP="002B6936">
      <w:pPr>
        <w:pStyle w:val="NoSpacing"/>
        <w:jc w:val="both"/>
        <w:rPr>
          <w:b/>
          <w:sz w:val="24"/>
          <w:szCs w:val="24"/>
        </w:rPr>
      </w:pPr>
      <w:r w:rsidRPr="00362EA8">
        <w:rPr>
          <w:b/>
          <w:sz w:val="24"/>
          <w:szCs w:val="24"/>
        </w:rPr>
        <w:t>Institutional Distribution of Respondents</w:t>
      </w:r>
    </w:p>
    <w:p w14:paraId="5E305E0E" w14:textId="44935D83" w:rsidR="000C04EE" w:rsidRPr="00EC6144" w:rsidRDefault="00362EA8" w:rsidP="002B6936">
      <w:pPr>
        <w:pStyle w:val="NoSpacing"/>
        <w:jc w:val="both"/>
        <w:rPr>
          <w:sz w:val="24"/>
          <w:szCs w:val="24"/>
        </w:rPr>
      </w:pPr>
      <w:r>
        <w:rPr>
          <w:sz w:val="24"/>
          <w:szCs w:val="24"/>
        </w:rPr>
        <w:t xml:space="preserve">Table 4: </w:t>
      </w:r>
      <w:r w:rsidR="000C04EE" w:rsidRPr="00EC6144">
        <w:rPr>
          <w:sz w:val="24"/>
          <w:szCs w:val="24"/>
        </w:rPr>
        <w:t>Frequency distribution of respondents by institution</w:t>
      </w:r>
    </w:p>
    <w:tbl>
      <w:tblPr>
        <w:tblStyle w:val="TableGrid"/>
        <w:tblW w:w="5000" w:type="pct"/>
        <w:tblLook w:val="04A0" w:firstRow="1" w:lastRow="0" w:firstColumn="1" w:lastColumn="0" w:noHBand="0" w:noVBand="1"/>
      </w:tblPr>
      <w:tblGrid>
        <w:gridCol w:w="4111"/>
        <w:gridCol w:w="2582"/>
        <w:gridCol w:w="2657"/>
      </w:tblGrid>
      <w:tr w:rsidR="000C04EE" w:rsidRPr="00EC6144" w14:paraId="3644D185" w14:textId="77777777" w:rsidTr="00362EA8">
        <w:tc>
          <w:tcPr>
            <w:tcW w:w="2198" w:type="pct"/>
          </w:tcPr>
          <w:p w14:paraId="00952957" w14:textId="77777777" w:rsidR="000C04EE" w:rsidRPr="00EC6144" w:rsidRDefault="000C04EE" w:rsidP="002B6936">
            <w:pPr>
              <w:pStyle w:val="NoSpacing"/>
              <w:jc w:val="both"/>
              <w:rPr>
                <w:sz w:val="24"/>
                <w:szCs w:val="24"/>
              </w:rPr>
            </w:pPr>
            <w:r w:rsidRPr="00EC6144">
              <w:rPr>
                <w:sz w:val="24"/>
                <w:szCs w:val="24"/>
              </w:rPr>
              <w:t>Institution</w:t>
            </w:r>
          </w:p>
        </w:tc>
        <w:tc>
          <w:tcPr>
            <w:tcW w:w="1381" w:type="pct"/>
          </w:tcPr>
          <w:p w14:paraId="755F9CE9" w14:textId="77777777" w:rsidR="000C04EE" w:rsidRPr="00EC6144" w:rsidRDefault="000C04EE" w:rsidP="002B6936">
            <w:pPr>
              <w:pStyle w:val="NoSpacing"/>
              <w:jc w:val="both"/>
              <w:rPr>
                <w:sz w:val="24"/>
                <w:szCs w:val="24"/>
              </w:rPr>
            </w:pPr>
            <w:r w:rsidRPr="00EC6144">
              <w:rPr>
                <w:sz w:val="24"/>
                <w:szCs w:val="24"/>
              </w:rPr>
              <w:t>Frequency</w:t>
            </w:r>
          </w:p>
        </w:tc>
        <w:tc>
          <w:tcPr>
            <w:tcW w:w="1421" w:type="pct"/>
          </w:tcPr>
          <w:p w14:paraId="70137A39" w14:textId="77777777" w:rsidR="000C04EE" w:rsidRPr="00EC6144" w:rsidRDefault="000C04EE" w:rsidP="002B6936">
            <w:pPr>
              <w:pStyle w:val="NoSpacing"/>
              <w:jc w:val="both"/>
              <w:rPr>
                <w:sz w:val="24"/>
                <w:szCs w:val="24"/>
              </w:rPr>
            </w:pPr>
            <w:r w:rsidRPr="00EC6144">
              <w:rPr>
                <w:sz w:val="24"/>
                <w:szCs w:val="24"/>
              </w:rPr>
              <w:t>Percentage</w:t>
            </w:r>
            <w:r>
              <w:rPr>
                <w:sz w:val="24"/>
                <w:szCs w:val="24"/>
              </w:rPr>
              <w:t xml:space="preserve"> (%)</w:t>
            </w:r>
          </w:p>
        </w:tc>
      </w:tr>
      <w:tr w:rsidR="000C04EE" w:rsidRPr="00EC6144" w14:paraId="7B954CA9" w14:textId="77777777" w:rsidTr="00362EA8">
        <w:tc>
          <w:tcPr>
            <w:tcW w:w="2198" w:type="pct"/>
          </w:tcPr>
          <w:p w14:paraId="0926BC0D" w14:textId="77777777" w:rsidR="000C04EE" w:rsidRPr="00EC6144" w:rsidRDefault="000C04EE" w:rsidP="002B6936">
            <w:pPr>
              <w:pStyle w:val="NoSpacing"/>
              <w:jc w:val="both"/>
              <w:rPr>
                <w:sz w:val="24"/>
                <w:szCs w:val="24"/>
              </w:rPr>
            </w:pPr>
            <w:r w:rsidRPr="00EC6144">
              <w:rPr>
                <w:sz w:val="24"/>
                <w:szCs w:val="24"/>
              </w:rPr>
              <w:t>Federal University of Abeokuta</w:t>
            </w:r>
          </w:p>
          <w:p w14:paraId="2E09054E" w14:textId="77777777" w:rsidR="000C04EE" w:rsidRPr="00EC6144" w:rsidRDefault="000C04EE" w:rsidP="002B6936">
            <w:pPr>
              <w:pStyle w:val="NoSpacing"/>
              <w:jc w:val="both"/>
              <w:rPr>
                <w:sz w:val="24"/>
                <w:szCs w:val="24"/>
              </w:rPr>
            </w:pPr>
            <w:r w:rsidRPr="00EC6144">
              <w:rPr>
                <w:sz w:val="24"/>
                <w:szCs w:val="24"/>
              </w:rPr>
              <w:t>Christopher University</w:t>
            </w:r>
          </w:p>
          <w:p w14:paraId="2B1D5F39" w14:textId="77777777" w:rsidR="000C04EE" w:rsidRPr="00EC6144" w:rsidRDefault="000C04EE" w:rsidP="002B6936">
            <w:pPr>
              <w:pStyle w:val="NoSpacing"/>
              <w:jc w:val="both"/>
              <w:rPr>
                <w:sz w:val="24"/>
                <w:szCs w:val="24"/>
              </w:rPr>
            </w:pPr>
            <w:proofErr w:type="spellStart"/>
            <w:r w:rsidRPr="00EC6144">
              <w:rPr>
                <w:sz w:val="24"/>
                <w:szCs w:val="24"/>
              </w:rPr>
              <w:t>Chrisland</w:t>
            </w:r>
            <w:proofErr w:type="spellEnd"/>
            <w:r>
              <w:rPr>
                <w:sz w:val="24"/>
                <w:szCs w:val="24"/>
              </w:rPr>
              <w:t xml:space="preserve"> </w:t>
            </w:r>
            <w:r w:rsidRPr="00EC6144">
              <w:rPr>
                <w:sz w:val="24"/>
                <w:szCs w:val="24"/>
              </w:rPr>
              <w:t>University</w:t>
            </w:r>
          </w:p>
          <w:p w14:paraId="20DAD80A" w14:textId="77777777" w:rsidR="000C04EE" w:rsidRPr="00EC6144" w:rsidRDefault="000C04EE" w:rsidP="002B6936">
            <w:pPr>
              <w:pStyle w:val="NoSpacing"/>
              <w:jc w:val="both"/>
              <w:rPr>
                <w:sz w:val="24"/>
                <w:szCs w:val="24"/>
              </w:rPr>
            </w:pPr>
            <w:r w:rsidRPr="00EC6144">
              <w:rPr>
                <w:sz w:val="24"/>
                <w:szCs w:val="24"/>
              </w:rPr>
              <w:t>Crescent University</w:t>
            </w:r>
          </w:p>
          <w:p w14:paraId="069EB24E" w14:textId="77777777" w:rsidR="000C04EE" w:rsidRPr="00EC6144" w:rsidRDefault="000C04EE" w:rsidP="002B6936">
            <w:pPr>
              <w:pStyle w:val="NoSpacing"/>
              <w:jc w:val="both"/>
              <w:rPr>
                <w:sz w:val="24"/>
                <w:szCs w:val="24"/>
              </w:rPr>
            </w:pPr>
            <w:proofErr w:type="spellStart"/>
            <w:r w:rsidRPr="00EC6144">
              <w:rPr>
                <w:sz w:val="24"/>
                <w:szCs w:val="24"/>
              </w:rPr>
              <w:t>Olabisi</w:t>
            </w:r>
            <w:proofErr w:type="spellEnd"/>
            <w:r>
              <w:rPr>
                <w:sz w:val="24"/>
                <w:szCs w:val="24"/>
              </w:rPr>
              <w:t xml:space="preserve"> </w:t>
            </w:r>
            <w:proofErr w:type="spellStart"/>
            <w:r w:rsidRPr="00EC6144">
              <w:rPr>
                <w:sz w:val="24"/>
                <w:szCs w:val="24"/>
              </w:rPr>
              <w:t>Onabanjo</w:t>
            </w:r>
            <w:proofErr w:type="spellEnd"/>
            <w:r w:rsidRPr="00EC6144">
              <w:rPr>
                <w:sz w:val="24"/>
                <w:szCs w:val="24"/>
              </w:rPr>
              <w:t xml:space="preserve"> University</w:t>
            </w:r>
          </w:p>
          <w:p w14:paraId="112B166E" w14:textId="77777777" w:rsidR="000C04EE" w:rsidRPr="00EC6144" w:rsidRDefault="000C04EE" w:rsidP="002B6936">
            <w:pPr>
              <w:pStyle w:val="NoSpacing"/>
              <w:jc w:val="both"/>
              <w:rPr>
                <w:sz w:val="24"/>
                <w:szCs w:val="24"/>
              </w:rPr>
            </w:pPr>
            <w:r w:rsidRPr="00EC6144">
              <w:rPr>
                <w:sz w:val="24"/>
                <w:szCs w:val="24"/>
              </w:rPr>
              <w:t>Babcock University</w:t>
            </w:r>
          </w:p>
          <w:p w14:paraId="3D08475D" w14:textId="77777777" w:rsidR="000C04EE" w:rsidRPr="00EC6144" w:rsidRDefault="000C04EE" w:rsidP="002B6936">
            <w:pPr>
              <w:pStyle w:val="NoSpacing"/>
              <w:jc w:val="both"/>
              <w:rPr>
                <w:sz w:val="24"/>
                <w:szCs w:val="24"/>
              </w:rPr>
            </w:pPr>
            <w:r w:rsidRPr="00EC6144">
              <w:rPr>
                <w:sz w:val="24"/>
                <w:szCs w:val="24"/>
              </w:rPr>
              <w:t>Tai-</w:t>
            </w:r>
            <w:proofErr w:type="spellStart"/>
            <w:r w:rsidRPr="00EC6144">
              <w:rPr>
                <w:sz w:val="24"/>
                <w:szCs w:val="24"/>
              </w:rPr>
              <w:t>Solarin</w:t>
            </w:r>
            <w:proofErr w:type="spellEnd"/>
            <w:r w:rsidRPr="00EC6144">
              <w:rPr>
                <w:sz w:val="24"/>
                <w:szCs w:val="24"/>
              </w:rPr>
              <w:t xml:space="preserve"> University</w:t>
            </w:r>
          </w:p>
          <w:p w14:paraId="01A6869E" w14:textId="77777777" w:rsidR="000C04EE" w:rsidRPr="00EC6144" w:rsidRDefault="000C04EE" w:rsidP="002B6936">
            <w:pPr>
              <w:pStyle w:val="NoSpacing"/>
              <w:jc w:val="both"/>
              <w:rPr>
                <w:sz w:val="24"/>
                <w:szCs w:val="24"/>
              </w:rPr>
            </w:pPr>
            <w:r w:rsidRPr="00EC6144">
              <w:rPr>
                <w:sz w:val="24"/>
                <w:szCs w:val="24"/>
              </w:rPr>
              <w:t>Bells University</w:t>
            </w:r>
          </w:p>
          <w:p w14:paraId="6C8707FA" w14:textId="77777777" w:rsidR="000C04EE" w:rsidRPr="00EC6144" w:rsidRDefault="000C04EE" w:rsidP="002B6936">
            <w:pPr>
              <w:pStyle w:val="NoSpacing"/>
              <w:jc w:val="both"/>
              <w:rPr>
                <w:sz w:val="24"/>
                <w:szCs w:val="24"/>
              </w:rPr>
            </w:pPr>
            <w:r w:rsidRPr="00EC6144">
              <w:rPr>
                <w:sz w:val="24"/>
                <w:szCs w:val="24"/>
              </w:rPr>
              <w:t>Covenant University</w:t>
            </w:r>
          </w:p>
          <w:p w14:paraId="134A04F3" w14:textId="77777777" w:rsidR="000C04EE" w:rsidRPr="00EC6144" w:rsidRDefault="000C04EE" w:rsidP="002B6936">
            <w:pPr>
              <w:pStyle w:val="NoSpacing"/>
              <w:jc w:val="both"/>
              <w:rPr>
                <w:sz w:val="24"/>
                <w:szCs w:val="24"/>
              </w:rPr>
            </w:pPr>
            <w:r w:rsidRPr="00EC6144">
              <w:rPr>
                <w:sz w:val="24"/>
                <w:szCs w:val="24"/>
              </w:rPr>
              <w:t xml:space="preserve">TOTAL </w:t>
            </w:r>
          </w:p>
        </w:tc>
        <w:tc>
          <w:tcPr>
            <w:tcW w:w="1381" w:type="pct"/>
          </w:tcPr>
          <w:p w14:paraId="19AC9859" w14:textId="77777777" w:rsidR="000C04EE" w:rsidRPr="00EC6144" w:rsidRDefault="000C04EE" w:rsidP="002B6936">
            <w:pPr>
              <w:pStyle w:val="NoSpacing"/>
              <w:jc w:val="both"/>
              <w:rPr>
                <w:sz w:val="24"/>
                <w:szCs w:val="24"/>
              </w:rPr>
            </w:pPr>
            <w:r w:rsidRPr="00EC6144">
              <w:rPr>
                <w:sz w:val="24"/>
                <w:szCs w:val="24"/>
              </w:rPr>
              <w:t>39</w:t>
            </w:r>
          </w:p>
          <w:p w14:paraId="0D5D5F68" w14:textId="77777777" w:rsidR="000C04EE" w:rsidRPr="00EC6144" w:rsidRDefault="000C04EE" w:rsidP="002B6936">
            <w:pPr>
              <w:pStyle w:val="NoSpacing"/>
              <w:jc w:val="both"/>
              <w:rPr>
                <w:sz w:val="24"/>
                <w:szCs w:val="24"/>
              </w:rPr>
            </w:pPr>
            <w:r w:rsidRPr="00EC6144">
              <w:rPr>
                <w:sz w:val="24"/>
                <w:szCs w:val="24"/>
              </w:rPr>
              <w:t>7</w:t>
            </w:r>
          </w:p>
          <w:p w14:paraId="5221E0C9" w14:textId="77777777" w:rsidR="000C04EE" w:rsidRPr="00EC6144" w:rsidRDefault="000C04EE" w:rsidP="002B6936">
            <w:pPr>
              <w:pStyle w:val="NoSpacing"/>
              <w:jc w:val="both"/>
              <w:rPr>
                <w:sz w:val="24"/>
                <w:szCs w:val="24"/>
              </w:rPr>
            </w:pPr>
            <w:r w:rsidRPr="00EC6144">
              <w:rPr>
                <w:sz w:val="24"/>
                <w:szCs w:val="24"/>
              </w:rPr>
              <w:t>3</w:t>
            </w:r>
          </w:p>
          <w:p w14:paraId="78B96E36" w14:textId="77777777" w:rsidR="000C04EE" w:rsidRPr="00EC6144" w:rsidRDefault="000C04EE" w:rsidP="002B6936">
            <w:pPr>
              <w:pStyle w:val="NoSpacing"/>
              <w:jc w:val="both"/>
              <w:rPr>
                <w:sz w:val="24"/>
                <w:szCs w:val="24"/>
              </w:rPr>
            </w:pPr>
            <w:r w:rsidRPr="00EC6144">
              <w:rPr>
                <w:sz w:val="24"/>
                <w:szCs w:val="24"/>
              </w:rPr>
              <w:t>9</w:t>
            </w:r>
          </w:p>
          <w:p w14:paraId="7CC5FCBC" w14:textId="77777777" w:rsidR="000C04EE" w:rsidRPr="00EC6144" w:rsidRDefault="000C04EE" w:rsidP="002B6936">
            <w:pPr>
              <w:pStyle w:val="NoSpacing"/>
              <w:jc w:val="both"/>
              <w:rPr>
                <w:sz w:val="24"/>
                <w:szCs w:val="24"/>
              </w:rPr>
            </w:pPr>
            <w:r w:rsidRPr="00EC6144">
              <w:rPr>
                <w:sz w:val="24"/>
                <w:szCs w:val="24"/>
              </w:rPr>
              <w:t>49</w:t>
            </w:r>
          </w:p>
          <w:p w14:paraId="527DA085" w14:textId="77777777" w:rsidR="000C04EE" w:rsidRPr="00EC6144" w:rsidRDefault="000C04EE" w:rsidP="002B6936">
            <w:pPr>
              <w:pStyle w:val="NoSpacing"/>
              <w:jc w:val="both"/>
              <w:rPr>
                <w:sz w:val="24"/>
                <w:szCs w:val="24"/>
              </w:rPr>
            </w:pPr>
            <w:r w:rsidRPr="00EC6144">
              <w:rPr>
                <w:sz w:val="24"/>
                <w:szCs w:val="24"/>
              </w:rPr>
              <w:t>31</w:t>
            </w:r>
          </w:p>
          <w:p w14:paraId="388401A2" w14:textId="77777777" w:rsidR="000C04EE" w:rsidRPr="00EC6144" w:rsidRDefault="000C04EE" w:rsidP="002B6936">
            <w:pPr>
              <w:pStyle w:val="NoSpacing"/>
              <w:jc w:val="both"/>
              <w:rPr>
                <w:sz w:val="24"/>
                <w:szCs w:val="24"/>
              </w:rPr>
            </w:pPr>
            <w:r w:rsidRPr="00EC6144">
              <w:rPr>
                <w:sz w:val="24"/>
                <w:szCs w:val="24"/>
              </w:rPr>
              <w:t>20</w:t>
            </w:r>
          </w:p>
          <w:p w14:paraId="3B3F6C3C" w14:textId="77777777" w:rsidR="000C04EE" w:rsidRPr="00EC6144" w:rsidRDefault="000C04EE" w:rsidP="002B6936">
            <w:pPr>
              <w:pStyle w:val="NoSpacing"/>
              <w:jc w:val="both"/>
              <w:rPr>
                <w:sz w:val="24"/>
                <w:szCs w:val="24"/>
              </w:rPr>
            </w:pPr>
            <w:r w:rsidRPr="00EC6144">
              <w:rPr>
                <w:sz w:val="24"/>
                <w:szCs w:val="24"/>
              </w:rPr>
              <w:t>17</w:t>
            </w:r>
          </w:p>
          <w:p w14:paraId="0B27FF1C" w14:textId="77777777" w:rsidR="000C04EE" w:rsidRPr="00EC6144" w:rsidRDefault="000C04EE" w:rsidP="002B6936">
            <w:pPr>
              <w:pStyle w:val="NoSpacing"/>
              <w:jc w:val="both"/>
              <w:rPr>
                <w:sz w:val="24"/>
                <w:szCs w:val="24"/>
              </w:rPr>
            </w:pPr>
            <w:r w:rsidRPr="00EC6144">
              <w:rPr>
                <w:sz w:val="24"/>
                <w:szCs w:val="24"/>
              </w:rPr>
              <w:t>40</w:t>
            </w:r>
          </w:p>
          <w:p w14:paraId="18728953" w14:textId="77777777" w:rsidR="000C04EE" w:rsidRPr="00EC6144" w:rsidRDefault="000C04EE" w:rsidP="002B6936">
            <w:pPr>
              <w:pStyle w:val="NoSpacing"/>
              <w:jc w:val="both"/>
              <w:rPr>
                <w:sz w:val="24"/>
                <w:szCs w:val="24"/>
              </w:rPr>
            </w:pPr>
            <w:r w:rsidRPr="00EC6144">
              <w:rPr>
                <w:sz w:val="24"/>
                <w:szCs w:val="24"/>
              </w:rPr>
              <w:t>215</w:t>
            </w:r>
          </w:p>
        </w:tc>
        <w:tc>
          <w:tcPr>
            <w:tcW w:w="1421" w:type="pct"/>
          </w:tcPr>
          <w:p w14:paraId="7D0AF8CF" w14:textId="77777777" w:rsidR="000C04EE" w:rsidRPr="00EC6144" w:rsidRDefault="000C04EE" w:rsidP="002B6936">
            <w:pPr>
              <w:pStyle w:val="NoSpacing"/>
              <w:jc w:val="both"/>
              <w:rPr>
                <w:sz w:val="24"/>
                <w:szCs w:val="24"/>
              </w:rPr>
            </w:pPr>
            <w:r w:rsidRPr="00EC6144">
              <w:rPr>
                <w:sz w:val="24"/>
                <w:szCs w:val="24"/>
              </w:rPr>
              <w:t>18.1</w:t>
            </w:r>
          </w:p>
          <w:p w14:paraId="28F81E3A" w14:textId="77777777" w:rsidR="000C04EE" w:rsidRPr="00EC6144" w:rsidRDefault="000C04EE" w:rsidP="002B6936">
            <w:pPr>
              <w:pStyle w:val="NoSpacing"/>
              <w:jc w:val="both"/>
              <w:rPr>
                <w:sz w:val="24"/>
                <w:szCs w:val="24"/>
              </w:rPr>
            </w:pPr>
            <w:r w:rsidRPr="00EC6144">
              <w:rPr>
                <w:sz w:val="24"/>
                <w:szCs w:val="24"/>
              </w:rPr>
              <w:t>3.3</w:t>
            </w:r>
          </w:p>
          <w:p w14:paraId="51AC68D1" w14:textId="77777777" w:rsidR="000C04EE" w:rsidRPr="00EC6144" w:rsidRDefault="000C04EE" w:rsidP="002B6936">
            <w:pPr>
              <w:pStyle w:val="NoSpacing"/>
              <w:jc w:val="both"/>
              <w:rPr>
                <w:sz w:val="24"/>
                <w:szCs w:val="24"/>
              </w:rPr>
            </w:pPr>
            <w:r w:rsidRPr="00EC6144">
              <w:rPr>
                <w:sz w:val="24"/>
                <w:szCs w:val="24"/>
              </w:rPr>
              <w:t>1.4</w:t>
            </w:r>
          </w:p>
          <w:p w14:paraId="5E3DFA48" w14:textId="77777777" w:rsidR="000C04EE" w:rsidRPr="00EC6144" w:rsidRDefault="000C04EE" w:rsidP="002B6936">
            <w:pPr>
              <w:pStyle w:val="NoSpacing"/>
              <w:jc w:val="both"/>
              <w:rPr>
                <w:sz w:val="24"/>
                <w:szCs w:val="24"/>
              </w:rPr>
            </w:pPr>
            <w:r w:rsidRPr="00EC6144">
              <w:rPr>
                <w:sz w:val="24"/>
                <w:szCs w:val="24"/>
              </w:rPr>
              <w:t>4.2</w:t>
            </w:r>
          </w:p>
          <w:p w14:paraId="0AB78CA1" w14:textId="77777777" w:rsidR="000C04EE" w:rsidRPr="00EC6144" w:rsidRDefault="000C04EE" w:rsidP="002B6936">
            <w:pPr>
              <w:pStyle w:val="NoSpacing"/>
              <w:jc w:val="both"/>
              <w:rPr>
                <w:sz w:val="24"/>
                <w:szCs w:val="24"/>
              </w:rPr>
            </w:pPr>
            <w:r w:rsidRPr="00EC6144">
              <w:rPr>
                <w:sz w:val="24"/>
                <w:szCs w:val="24"/>
              </w:rPr>
              <w:t>22.8</w:t>
            </w:r>
          </w:p>
          <w:p w14:paraId="3E9AA241" w14:textId="77777777" w:rsidR="000C04EE" w:rsidRPr="00EC6144" w:rsidRDefault="000C04EE" w:rsidP="002B6936">
            <w:pPr>
              <w:pStyle w:val="NoSpacing"/>
              <w:jc w:val="both"/>
              <w:rPr>
                <w:sz w:val="24"/>
                <w:szCs w:val="24"/>
              </w:rPr>
            </w:pPr>
            <w:r w:rsidRPr="00EC6144">
              <w:rPr>
                <w:sz w:val="24"/>
                <w:szCs w:val="24"/>
              </w:rPr>
              <w:t>14.4</w:t>
            </w:r>
          </w:p>
          <w:p w14:paraId="4D4F6012" w14:textId="77777777" w:rsidR="000C04EE" w:rsidRPr="00EC6144" w:rsidRDefault="000C04EE" w:rsidP="002B6936">
            <w:pPr>
              <w:pStyle w:val="NoSpacing"/>
              <w:jc w:val="both"/>
              <w:rPr>
                <w:sz w:val="24"/>
                <w:szCs w:val="24"/>
              </w:rPr>
            </w:pPr>
            <w:r w:rsidRPr="00EC6144">
              <w:rPr>
                <w:sz w:val="24"/>
                <w:szCs w:val="24"/>
              </w:rPr>
              <w:t>9.3</w:t>
            </w:r>
          </w:p>
          <w:p w14:paraId="79255ED0" w14:textId="77777777" w:rsidR="000C04EE" w:rsidRPr="00EC6144" w:rsidRDefault="000C04EE" w:rsidP="002B6936">
            <w:pPr>
              <w:pStyle w:val="NoSpacing"/>
              <w:jc w:val="both"/>
              <w:rPr>
                <w:sz w:val="24"/>
                <w:szCs w:val="24"/>
              </w:rPr>
            </w:pPr>
            <w:r w:rsidRPr="00EC6144">
              <w:rPr>
                <w:sz w:val="24"/>
                <w:szCs w:val="24"/>
              </w:rPr>
              <w:t>7.9</w:t>
            </w:r>
          </w:p>
          <w:p w14:paraId="29B34E52" w14:textId="77777777" w:rsidR="000C04EE" w:rsidRPr="00EC6144" w:rsidRDefault="000C04EE" w:rsidP="002B6936">
            <w:pPr>
              <w:pStyle w:val="NoSpacing"/>
              <w:jc w:val="both"/>
              <w:rPr>
                <w:sz w:val="24"/>
                <w:szCs w:val="24"/>
              </w:rPr>
            </w:pPr>
            <w:r w:rsidRPr="00EC6144">
              <w:rPr>
                <w:sz w:val="24"/>
                <w:szCs w:val="24"/>
              </w:rPr>
              <w:t>18.6</w:t>
            </w:r>
          </w:p>
          <w:p w14:paraId="5ED063E6" w14:textId="77777777" w:rsidR="000C04EE" w:rsidRPr="00EC6144" w:rsidRDefault="000C04EE" w:rsidP="002B6936">
            <w:pPr>
              <w:pStyle w:val="NoSpacing"/>
              <w:jc w:val="both"/>
              <w:rPr>
                <w:sz w:val="24"/>
                <w:szCs w:val="24"/>
              </w:rPr>
            </w:pPr>
            <w:r w:rsidRPr="00EC6144">
              <w:rPr>
                <w:sz w:val="24"/>
                <w:szCs w:val="24"/>
              </w:rPr>
              <w:t>100.0</w:t>
            </w:r>
          </w:p>
        </w:tc>
      </w:tr>
    </w:tbl>
    <w:p w14:paraId="74050F9B" w14:textId="77777777" w:rsidR="000C04EE" w:rsidRPr="00064B6D" w:rsidRDefault="000C04EE" w:rsidP="002B6936">
      <w:pPr>
        <w:pStyle w:val="NoSpacing"/>
        <w:jc w:val="both"/>
        <w:rPr>
          <w:sz w:val="24"/>
          <w:szCs w:val="24"/>
        </w:rPr>
      </w:pPr>
    </w:p>
    <w:p w14:paraId="408374D1" w14:textId="14614F1B" w:rsidR="00A52D06" w:rsidRPr="00362EA8" w:rsidRDefault="00A52D06" w:rsidP="002B6936">
      <w:pPr>
        <w:pStyle w:val="NoSpacing"/>
        <w:jc w:val="both"/>
        <w:rPr>
          <w:rFonts w:ascii="Times New Roman" w:hAnsi="Times New Roman" w:cs="Times New Roman"/>
          <w:color w:val="00B050"/>
          <w:sz w:val="24"/>
          <w:szCs w:val="24"/>
        </w:rPr>
      </w:pPr>
      <w:r w:rsidRPr="00362EA8">
        <w:rPr>
          <w:rFonts w:ascii="Times New Roman" w:hAnsi="Times New Roman" w:cs="Times New Roman"/>
          <w:sz w:val="24"/>
          <w:szCs w:val="24"/>
        </w:rPr>
        <w:t>The distribution of respondents by institution as presented on Table 5 shows that 39(18.1%) of the respondents are from the Federal University of Abeokuta,</w:t>
      </w:r>
      <w:r w:rsidR="000C04EE" w:rsidRPr="00362EA8">
        <w:rPr>
          <w:rFonts w:ascii="Times New Roman" w:hAnsi="Times New Roman" w:cs="Times New Roman"/>
          <w:sz w:val="24"/>
          <w:szCs w:val="24"/>
        </w:rPr>
        <w:t xml:space="preserve"> </w:t>
      </w:r>
      <w:r w:rsidRPr="00362EA8">
        <w:rPr>
          <w:rFonts w:ascii="Times New Roman" w:hAnsi="Times New Roman" w:cs="Times New Roman"/>
          <w:sz w:val="24"/>
          <w:szCs w:val="24"/>
        </w:rPr>
        <w:t xml:space="preserve">7(3.3%) are from Christopher University, 3(1.4%) from </w:t>
      </w:r>
      <w:proofErr w:type="spellStart"/>
      <w:r w:rsidRPr="00362EA8">
        <w:rPr>
          <w:rFonts w:ascii="Times New Roman" w:hAnsi="Times New Roman" w:cs="Times New Roman"/>
          <w:sz w:val="24"/>
          <w:szCs w:val="24"/>
        </w:rPr>
        <w:t>Chrisland</w:t>
      </w:r>
      <w:proofErr w:type="spellEnd"/>
      <w:r w:rsidRPr="00362EA8">
        <w:rPr>
          <w:rFonts w:ascii="Times New Roman" w:hAnsi="Times New Roman" w:cs="Times New Roman"/>
          <w:sz w:val="24"/>
          <w:szCs w:val="24"/>
        </w:rPr>
        <w:t xml:space="preserve"> University, 9(4.2%) from Crescent University, 49(22.8%) from </w:t>
      </w:r>
      <w:proofErr w:type="spellStart"/>
      <w:r w:rsidRPr="00362EA8">
        <w:rPr>
          <w:rFonts w:ascii="Times New Roman" w:hAnsi="Times New Roman" w:cs="Times New Roman"/>
          <w:sz w:val="24"/>
          <w:szCs w:val="24"/>
        </w:rPr>
        <w:t>Olabisi</w:t>
      </w:r>
      <w:proofErr w:type="spellEnd"/>
      <w:r w:rsidRPr="00362EA8">
        <w:rPr>
          <w:rFonts w:ascii="Times New Roman" w:hAnsi="Times New Roman" w:cs="Times New Roman"/>
          <w:sz w:val="24"/>
          <w:szCs w:val="24"/>
        </w:rPr>
        <w:t xml:space="preserve"> </w:t>
      </w:r>
      <w:proofErr w:type="spellStart"/>
      <w:r w:rsidRPr="00362EA8">
        <w:rPr>
          <w:rFonts w:ascii="Times New Roman" w:hAnsi="Times New Roman" w:cs="Times New Roman"/>
          <w:sz w:val="24"/>
          <w:szCs w:val="24"/>
        </w:rPr>
        <w:t>Onabanjo</w:t>
      </w:r>
      <w:proofErr w:type="spellEnd"/>
      <w:r w:rsidRPr="00362EA8">
        <w:rPr>
          <w:rFonts w:ascii="Times New Roman" w:hAnsi="Times New Roman" w:cs="Times New Roman"/>
          <w:sz w:val="24"/>
          <w:szCs w:val="24"/>
        </w:rPr>
        <w:t xml:space="preserve"> University, 31(14.4%) from Babcock University, 20(9.3%) works at Tai-</w:t>
      </w:r>
      <w:proofErr w:type="spellStart"/>
      <w:r w:rsidRPr="00362EA8">
        <w:rPr>
          <w:rFonts w:ascii="Times New Roman" w:hAnsi="Times New Roman" w:cs="Times New Roman"/>
          <w:sz w:val="24"/>
          <w:szCs w:val="24"/>
        </w:rPr>
        <w:t>Solarin</w:t>
      </w:r>
      <w:proofErr w:type="spellEnd"/>
      <w:r w:rsidRPr="00362EA8">
        <w:rPr>
          <w:rFonts w:ascii="Times New Roman" w:hAnsi="Times New Roman" w:cs="Times New Roman"/>
          <w:sz w:val="24"/>
          <w:szCs w:val="24"/>
        </w:rPr>
        <w:t xml:space="preserve"> University, 17(7.9%) from Bells University and 40(18.6%) are from Covenant University. The result indicates that </w:t>
      </w:r>
      <w:proofErr w:type="spellStart"/>
      <w:r w:rsidRPr="00362EA8">
        <w:rPr>
          <w:rFonts w:ascii="Times New Roman" w:hAnsi="Times New Roman" w:cs="Times New Roman"/>
          <w:sz w:val="24"/>
          <w:szCs w:val="24"/>
        </w:rPr>
        <w:t>Olabisi</w:t>
      </w:r>
      <w:proofErr w:type="spellEnd"/>
      <w:r w:rsidRPr="00362EA8">
        <w:rPr>
          <w:rFonts w:ascii="Times New Roman" w:hAnsi="Times New Roman" w:cs="Times New Roman"/>
          <w:sz w:val="24"/>
          <w:szCs w:val="24"/>
        </w:rPr>
        <w:t xml:space="preserve"> </w:t>
      </w:r>
      <w:proofErr w:type="spellStart"/>
      <w:r w:rsidRPr="00362EA8">
        <w:rPr>
          <w:rFonts w:ascii="Times New Roman" w:hAnsi="Times New Roman" w:cs="Times New Roman"/>
          <w:sz w:val="24"/>
          <w:szCs w:val="24"/>
        </w:rPr>
        <w:t>Onabanjo</w:t>
      </w:r>
      <w:proofErr w:type="spellEnd"/>
      <w:r w:rsidRPr="00362EA8">
        <w:rPr>
          <w:rFonts w:ascii="Times New Roman" w:hAnsi="Times New Roman" w:cs="Times New Roman"/>
          <w:sz w:val="24"/>
          <w:szCs w:val="24"/>
        </w:rPr>
        <w:t xml:space="preserve"> University (OOU) has the highest number of </w:t>
      </w:r>
      <w:r w:rsidR="000C04EE" w:rsidRPr="00362EA8">
        <w:rPr>
          <w:rFonts w:ascii="Times New Roman" w:hAnsi="Times New Roman" w:cs="Times New Roman"/>
          <w:sz w:val="24"/>
          <w:szCs w:val="24"/>
        </w:rPr>
        <w:t>respondents in this study</w:t>
      </w:r>
      <w:r w:rsidRPr="00362EA8">
        <w:rPr>
          <w:rFonts w:ascii="Times New Roman" w:hAnsi="Times New Roman" w:cs="Times New Roman"/>
          <w:sz w:val="24"/>
          <w:szCs w:val="24"/>
        </w:rPr>
        <w:t>22.8%</w:t>
      </w:r>
      <w:r w:rsidR="000C04EE" w:rsidRPr="00362EA8">
        <w:rPr>
          <w:rFonts w:ascii="Times New Roman" w:hAnsi="Times New Roman" w:cs="Times New Roman"/>
          <w:sz w:val="24"/>
          <w:szCs w:val="24"/>
        </w:rPr>
        <w:t xml:space="preserve">. </w:t>
      </w:r>
      <w:r w:rsidR="006455B3" w:rsidRPr="00362EA8">
        <w:rPr>
          <w:rFonts w:ascii="Times New Roman" w:hAnsi="Times New Roman" w:cs="Times New Roman"/>
          <w:color w:val="000000" w:themeColor="text1"/>
          <w:sz w:val="24"/>
          <w:szCs w:val="24"/>
        </w:rPr>
        <w:t>This</w:t>
      </w:r>
      <w:r w:rsidR="000C04EE" w:rsidRPr="00362EA8">
        <w:rPr>
          <w:rFonts w:ascii="Times New Roman" w:hAnsi="Times New Roman" w:cs="Times New Roman"/>
          <w:color w:val="000000" w:themeColor="text1"/>
          <w:sz w:val="24"/>
          <w:szCs w:val="24"/>
        </w:rPr>
        <w:t xml:space="preserve"> may be due to the fact that </w:t>
      </w:r>
      <w:proofErr w:type="spellStart"/>
      <w:r w:rsidR="000C04EE" w:rsidRPr="00362EA8">
        <w:rPr>
          <w:rFonts w:ascii="Times New Roman" w:hAnsi="Times New Roman" w:cs="Times New Roman"/>
          <w:color w:val="000000" w:themeColor="text1"/>
          <w:sz w:val="24"/>
          <w:szCs w:val="24"/>
        </w:rPr>
        <w:t>Olabisis</w:t>
      </w:r>
      <w:proofErr w:type="spellEnd"/>
      <w:r w:rsidR="000C04EE" w:rsidRPr="00362EA8">
        <w:rPr>
          <w:rFonts w:ascii="Times New Roman" w:hAnsi="Times New Roman" w:cs="Times New Roman"/>
          <w:color w:val="000000" w:themeColor="text1"/>
          <w:sz w:val="24"/>
          <w:szCs w:val="24"/>
        </w:rPr>
        <w:t xml:space="preserve"> </w:t>
      </w:r>
      <w:proofErr w:type="spellStart"/>
      <w:r w:rsidR="000C04EE" w:rsidRPr="00362EA8">
        <w:rPr>
          <w:rFonts w:ascii="Times New Roman" w:hAnsi="Times New Roman" w:cs="Times New Roman"/>
          <w:color w:val="000000" w:themeColor="text1"/>
          <w:sz w:val="24"/>
          <w:szCs w:val="24"/>
        </w:rPr>
        <w:t>Onabanjo</w:t>
      </w:r>
      <w:proofErr w:type="spellEnd"/>
      <w:r w:rsidR="000C04EE" w:rsidRPr="00362EA8">
        <w:rPr>
          <w:rFonts w:ascii="Times New Roman" w:hAnsi="Times New Roman" w:cs="Times New Roman"/>
          <w:color w:val="000000" w:themeColor="text1"/>
          <w:sz w:val="24"/>
          <w:szCs w:val="24"/>
        </w:rPr>
        <w:t xml:space="preserve"> University (OOU) is the oldest state owned university among the studied university libraries.</w:t>
      </w:r>
    </w:p>
    <w:p w14:paraId="0E255790" w14:textId="77777777" w:rsidR="00A52D06" w:rsidRPr="00EC6144" w:rsidRDefault="00A52D06" w:rsidP="002B6936">
      <w:pPr>
        <w:pStyle w:val="NoSpacing"/>
        <w:jc w:val="both"/>
        <w:rPr>
          <w:sz w:val="24"/>
          <w:szCs w:val="24"/>
        </w:rPr>
      </w:pPr>
    </w:p>
    <w:p w14:paraId="22304113" w14:textId="54192656" w:rsidR="00A52D06" w:rsidRPr="00362EA8" w:rsidRDefault="00A52D06" w:rsidP="002B6936">
      <w:pPr>
        <w:pStyle w:val="NoSpacing"/>
        <w:jc w:val="both"/>
        <w:rPr>
          <w:b/>
          <w:sz w:val="24"/>
          <w:szCs w:val="24"/>
        </w:rPr>
      </w:pPr>
      <w:r w:rsidRPr="00362EA8">
        <w:rPr>
          <w:b/>
          <w:sz w:val="24"/>
          <w:szCs w:val="24"/>
        </w:rPr>
        <w:t>Distribution of Respondents by Academic Qualification</w:t>
      </w:r>
    </w:p>
    <w:p w14:paraId="4E24DB73" w14:textId="75949B9D" w:rsidR="000C04EE" w:rsidRPr="00EC6144" w:rsidRDefault="00362EA8" w:rsidP="002B6936">
      <w:pPr>
        <w:pStyle w:val="NoSpacing"/>
        <w:jc w:val="both"/>
        <w:rPr>
          <w:sz w:val="24"/>
          <w:szCs w:val="24"/>
        </w:rPr>
      </w:pPr>
      <w:r>
        <w:rPr>
          <w:sz w:val="24"/>
          <w:szCs w:val="24"/>
        </w:rPr>
        <w:t>Table 5:</w:t>
      </w:r>
      <w:r w:rsidR="000C04EE" w:rsidRPr="00EC6144">
        <w:rPr>
          <w:sz w:val="24"/>
          <w:szCs w:val="24"/>
        </w:rPr>
        <w:tab/>
        <w:t>Frequency distribution of respondents by academic qualification</w:t>
      </w:r>
    </w:p>
    <w:tbl>
      <w:tblPr>
        <w:tblStyle w:val="TableGrid"/>
        <w:tblpPr w:leftFromText="180" w:rightFromText="180" w:vertAnchor="text" w:tblpY="1"/>
        <w:tblOverlap w:val="never"/>
        <w:tblW w:w="5000" w:type="pct"/>
        <w:tblLook w:val="04A0" w:firstRow="1" w:lastRow="0" w:firstColumn="1" w:lastColumn="0" w:noHBand="0" w:noVBand="1"/>
      </w:tblPr>
      <w:tblGrid>
        <w:gridCol w:w="4451"/>
        <w:gridCol w:w="2373"/>
        <w:gridCol w:w="2526"/>
      </w:tblGrid>
      <w:tr w:rsidR="000C04EE" w:rsidRPr="00EC6144" w14:paraId="138B028B" w14:textId="77777777" w:rsidTr="007B5FE0">
        <w:tc>
          <w:tcPr>
            <w:tcW w:w="2380" w:type="pct"/>
          </w:tcPr>
          <w:p w14:paraId="77039EB2" w14:textId="77777777" w:rsidR="000C04EE" w:rsidRPr="00EC6144" w:rsidRDefault="000C04EE" w:rsidP="002B6936">
            <w:pPr>
              <w:pStyle w:val="NoSpacing"/>
              <w:jc w:val="both"/>
              <w:rPr>
                <w:sz w:val="24"/>
                <w:szCs w:val="24"/>
              </w:rPr>
            </w:pPr>
            <w:r w:rsidRPr="00EC6144">
              <w:rPr>
                <w:sz w:val="24"/>
                <w:szCs w:val="24"/>
              </w:rPr>
              <w:t>Academic qualification</w:t>
            </w:r>
          </w:p>
        </w:tc>
        <w:tc>
          <w:tcPr>
            <w:tcW w:w="1269" w:type="pct"/>
          </w:tcPr>
          <w:p w14:paraId="60EBFD49" w14:textId="77777777" w:rsidR="000C04EE" w:rsidRPr="00EC6144" w:rsidRDefault="000C04EE" w:rsidP="002B6936">
            <w:pPr>
              <w:pStyle w:val="NoSpacing"/>
              <w:jc w:val="both"/>
              <w:rPr>
                <w:sz w:val="24"/>
                <w:szCs w:val="24"/>
              </w:rPr>
            </w:pPr>
            <w:r w:rsidRPr="00EC6144">
              <w:rPr>
                <w:sz w:val="24"/>
                <w:szCs w:val="24"/>
              </w:rPr>
              <w:t>Frequency</w:t>
            </w:r>
          </w:p>
        </w:tc>
        <w:tc>
          <w:tcPr>
            <w:tcW w:w="1351" w:type="pct"/>
          </w:tcPr>
          <w:p w14:paraId="5860C5A4" w14:textId="77777777" w:rsidR="000C04EE" w:rsidRPr="00EC6144" w:rsidRDefault="000C04EE" w:rsidP="002B6936">
            <w:pPr>
              <w:pStyle w:val="NoSpacing"/>
              <w:jc w:val="both"/>
              <w:rPr>
                <w:sz w:val="24"/>
                <w:szCs w:val="24"/>
              </w:rPr>
            </w:pPr>
            <w:r w:rsidRPr="00EC6144">
              <w:rPr>
                <w:sz w:val="24"/>
                <w:szCs w:val="24"/>
              </w:rPr>
              <w:t>Percentage</w:t>
            </w:r>
          </w:p>
        </w:tc>
      </w:tr>
      <w:tr w:rsidR="000C04EE" w:rsidRPr="00EC6144" w14:paraId="3A00FE95" w14:textId="77777777" w:rsidTr="007B5FE0">
        <w:tc>
          <w:tcPr>
            <w:tcW w:w="2380" w:type="pct"/>
          </w:tcPr>
          <w:p w14:paraId="56ED396E" w14:textId="77777777" w:rsidR="000C04EE" w:rsidRPr="00EC6144" w:rsidRDefault="000C04EE" w:rsidP="002B6936">
            <w:pPr>
              <w:pStyle w:val="NoSpacing"/>
              <w:jc w:val="both"/>
              <w:rPr>
                <w:sz w:val="24"/>
                <w:szCs w:val="24"/>
              </w:rPr>
            </w:pPr>
            <w:r w:rsidRPr="00EC6144">
              <w:rPr>
                <w:sz w:val="24"/>
                <w:szCs w:val="24"/>
              </w:rPr>
              <w:t>DLS</w:t>
            </w:r>
          </w:p>
          <w:p w14:paraId="65C10DDF" w14:textId="77777777" w:rsidR="000C04EE" w:rsidRPr="00EC6144" w:rsidRDefault="000C04EE" w:rsidP="002B6936">
            <w:pPr>
              <w:pStyle w:val="NoSpacing"/>
              <w:jc w:val="both"/>
              <w:rPr>
                <w:sz w:val="24"/>
                <w:szCs w:val="24"/>
              </w:rPr>
            </w:pPr>
            <w:r w:rsidRPr="00EC6144">
              <w:rPr>
                <w:sz w:val="24"/>
                <w:szCs w:val="24"/>
              </w:rPr>
              <w:t>BLS</w:t>
            </w:r>
          </w:p>
          <w:p w14:paraId="3A3E06D8" w14:textId="77777777" w:rsidR="000C04EE" w:rsidRPr="00EC6144" w:rsidRDefault="000C04EE" w:rsidP="002B6936">
            <w:pPr>
              <w:pStyle w:val="NoSpacing"/>
              <w:jc w:val="both"/>
              <w:rPr>
                <w:sz w:val="24"/>
                <w:szCs w:val="24"/>
              </w:rPr>
            </w:pPr>
            <w:r w:rsidRPr="00EC6144">
              <w:rPr>
                <w:sz w:val="24"/>
                <w:szCs w:val="24"/>
              </w:rPr>
              <w:t>MLS/</w:t>
            </w:r>
            <w:proofErr w:type="spellStart"/>
            <w:r w:rsidRPr="00EC6144">
              <w:rPr>
                <w:sz w:val="24"/>
                <w:szCs w:val="24"/>
              </w:rPr>
              <w:t>M.inf.Sci</w:t>
            </w:r>
            <w:proofErr w:type="spellEnd"/>
          </w:p>
          <w:p w14:paraId="78995658" w14:textId="77777777" w:rsidR="000C04EE" w:rsidRPr="00EC6144" w:rsidRDefault="000C04EE" w:rsidP="002B6936">
            <w:pPr>
              <w:pStyle w:val="NoSpacing"/>
              <w:jc w:val="both"/>
              <w:rPr>
                <w:sz w:val="24"/>
                <w:szCs w:val="24"/>
              </w:rPr>
            </w:pPr>
            <w:r w:rsidRPr="00EC6144">
              <w:rPr>
                <w:sz w:val="24"/>
                <w:szCs w:val="24"/>
              </w:rPr>
              <w:t>PhD</w:t>
            </w:r>
          </w:p>
          <w:p w14:paraId="2D9271EB" w14:textId="77777777" w:rsidR="000C04EE" w:rsidRPr="00EC6144" w:rsidRDefault="000C04EE" w:rsidP="002B6936">
            <w:pPr>
              <w:pStyle w:val="NoSpacing"/>
              <w:jc w:val="both"/>
              <w:rPr>
                <w:sz w:val="24"/>
                <w:szCs w:val="24"/>
              </w:rPr>
            </w:pPr>
            <w:r w:rsidRPr="00EC6144">
              <w:rPr>
                <w:sz w:val="24"/>
                <w:szCs w:val="24"/>
              </w:rPr>
              <w:t>Total</w:t>
            </w:r>
          </w:p>
        </w:tc>
        <w:tc>
          <w:tcPr>
            <w:tcW w:w="1269" w:type="pct"/>
          </w:tcPr>
          <w:p w14:paraId="66291943" w14:textId="77777777" w:rsidR="000C04EE" w:rsidRPr="00EC6144" w:rsidRDefault="000C04EE" w:rsidP="002B6936">
            <w:pPr>
              <w:pStyle w:val="NoSpacing"/>
              <w:jc w:val="both"/>
              <w:rPr>
                <w:sz w:val="24"/>
                <w:szCs w:val="24"/>
              </w:rPr>
            </w:pPr>
            <w:r w:rsidRPr="00EC6144">
              <w:rPr>
                <w:sz w:val="24"/>
                <w:szCs w:val="24"/>
              </w:rPr>
              <w:t>30</w:t>
            </w:r>
          </w:p>
          <w:p w14:paraId="51BB17D3" w14:textId="77777777" w:rsidR="000C04EE" w:rsidRPr="00EC6144" w:rsidRDefault="000C04EE" w:rsidP="002B6936">
            <w:pPr>
              <w:pStyle w:val="NoSpacing"/>
              <w:jc w:val="both"/>
              <w:rPr>
                <w:sz w:val="24"/>
                <w:szCs w:val="24"/>
              </w:rPr>
            </w:pPr>
            <w:r w:rsidRPr="00EC6144">
              <w:rPr>
                <w:sz w:val="24"/>
                <w:szCs w:val="24"/>
              </w:rPr>
              <w:t>69</w:t>
            </w:r>
          </w:p>
          <w:p w14:paraId="118DD67E" w14:textId="77777777" w:rsidR="000C04EE" w:rsidRPr="00EC6144" w:rsidRDefault="000C04EE" w:rsidP="002B6936">
            <w:pPr>
              <w:pStyle w:val="NoSpacing"/>
              <w:jc w:val="both"/>
              <w:rPr>
                <w:sz w:val="24"/>
                <w:szCs w:val="24"/>
              </w:rPr>
            </w:pPr>
            <w:r w:rsidRPr="00EC6144">
              <w:rPr>
                <w:sz w:val="24"/>
                <w:szCs w:val="24"/>
              </w:rPr>
              <w:t>79</w:t>
            </w:r>
          </w:p>
          <w:p w14:paraId="096A5547" w14:textId="77777777" w:rsidR="000C04EE" w:rsidRPr="00EC6144" w:rsidRDefault="000C04EE" w:rsidP="002B6936">
            <w:pPr>
              <w:pStyle w:val="NoSpacing"/>
              <w:jc w:val="both"/>
              <w:rPr>
                <w:sz w:val="24"/>
                <w:szCs w:val="24"/>
              </w:rPr>
            </w:pPr>
            <w:r w:rsidRPr="00EC6144">
              <w:rPr>
                <w:sz w:val="24"/>
                <w:szCs w:val="24"/>
              </w:rPr>
              <w:t>37</w:t>
            </w:r>
          </w:p>
          <w:p w14:paraId="4F562C6E" w14:textId="77777777" w:rsidR="000C04EE" w:rsidRPr="00EC6144" w:rsidRDefault="000C04EE" w:rsidP="002B6936">
            <w:pPr>
              <w:pStyle w:val="NoSpacing"/>
              <w:jc w:val="both"/>
              <w:rPr>
                <w:sz w:val="24"/>
                <w:szCs w:val="24"/>
              </w:rPr>
            </w:pPr>
            <w:r w:rsidRPr="00EC6144">
              <w:rPr>
                <w:sz w:val="24"/>
                <w:szCs w:val="24"/>
              </w:rPr>
              <w:t>215</w:t>
            </w:r>
          </w:p>
        </w:tc>
        <w:tc>
          <w:tcPr>
            <w:tcW w:w="1351" w:type="pct"/>
          </w:tcPr>
          <w:p w14:paraId="37F3552C" w14:textId="77777777" w:rsidR="000C04EE" w:rsidRPr="00EC6144" w:rsidRDefault="000C04EE" w:rsidP="002B6936">
            <w:pPr>
              <w:pStyle w:val="NoSpacing"/>
              <w:jc w:val="both"/>
              <w:rPr>
                <w:sz w:val="24"/>
                <w:szCs w:val="24"/>
              </w:rPr>
            </w:pPr>
            <w:r w:rsidRPr="00EC6144">
              <w:rPr>
                <w:sz w:val="24"/>
                <w:szCs w:val="24"/>
              </w:rPr>
              <w:t>14.0</w:t>
            </w:r>
          </w:p>
          <w:p w14:paraId="0D175154" w14:textId="77777777" w:rsidR="000C04EE" w:rsidRPr="00EC6144" w:rsidRDefault="000C04EE" w:rsidP="002B6936">
            <w:pPr>
              <w:pStyle w:val="NoSpacing"/>
              <w:jc w:val="both"/>
              <w:rPr>
                <w:sz w:val="24"/>
                <w:szCs w:val="24"/>
              </w:rPr>
            </w:pPr>
            <w:r w:rsidRPr="00EC6144">
              <w:rPr>
                <w:sz w:val="24"/>
                <w:szCs w:val="24"/>
              </w:rPr>
              <w:t>32.1</w:t>
            </w:r>
          </w:p>
          <w:p w14:paraId="5297BCE9" w14:textId="77777777" w:rsidR="000C04EE" w:rsidRPr="00EC6144" w:rsidRDefault="000C04EE" w:rsidP="002B6936">
            <w:pPr>
              <w:pStyle w:val="NoSpacing"/>
              <w:jc w:val="both"/>
              <w:rPr>
                <w:sz w:val="24"/>
                <w:szCs w:val="24"/>
              </w:rPr>
            </w:pPr>
            <w:r w:rsidRPr="00EC6144">
              <w:rPr>
                <w:sz w:val="24"/>
                <w:szCs w:val="24"/>
              </w:rPr>
              <w:t>36.7</w:t>
            </w:r>
          </w:p>
          <w:p w14:paraId="223715BB" w14:textId="77777777" w:rsidR="000C04EE" w:rsidRPr="00EC6144" w:rsidRDefault="000C04EE" w:rsidP="002B6936">
            <w:pPr>
              <w:pStyle w:val="NoSpacing"/>
              <w:jc w:val="both"/>
              <w:rPr>
                <w:sz w:val="24"/>
                <w:szCs w:val="24"/>
              </w:rPr>
            </w:pPr>
            <w:r w:rsidRPr="00EC6144">
              <w:rPr>
                <w:sz w:val="24"/>
                <w:szCs w:val="24"/>
              </w:rPr>
              <w:t>17.2</w:t>
            </w:r>
          </w:p>
          <w:p w14:paraId="36496DAB" w14:textId="77777777" w:rsidR="000C04EE" w:rsidRPr="00EC6144" w:rsidRDefault="000C04EE" w:rsidP="002B6936">
            <w:pPr>
              <w:pStyle w:val="NoSpacing"/>
              <w:jc w:val="both"/>
              <w:rPr>
                <w:sz w:val="24"/>
                <w:szCs w:val="24"/>
              </w:rPr>
            </w:pPr>
            <w:r w:rsidRPr="00EC6144">
              <w:rPr>
                <w:sz w:val="24"/>
                <w:szCs w:val="24"/>
              </w:rPr>
              <w:t>100.0</w:t>
            </w:r>
          </w:p>
        </w:tc>
      </w:tr>
    </w:tbl>
    <w:p w14:paraId="63E0A694" w14:textId="77777777" w:rsidR="000C04EE" w:rsidRPr="00EC6144" w:rsidRDefault="000C04EE" w:rsidP="002B6936">
      <w:pPr>
        <w:pStyle w:val="NoSpacing"/>
        <w:jc w:val="both"/>
        <w:rPr>
          <w:sz w:val="24"/>
          <w:szCs w:val="24"/>
        </w:rPr>
      </w:pPr>
    </w:p>
    <w:p w14:paraId="303D281B" w14:textId="2F982E66"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The distribution of respondents by their academic qualifications as presented on Table 6 shows that 30(14.0%) of the respondents had DLS degree</w:t>
      </w:r>
      <w:r w:rsidR="00362EA8" w:rsidRPr="00362EA8">
        <w:rPr>
          <w:rFonts w:ascii="Times New Roman" w:hAnsi="Times New Roman" w:cs="Times New Roman"/>
          <w:sz w:val="24"/>
          <w:szCs w:val="24"/>
        </w:rPr>
        <w:t>, 69</w:t>
      </w:r>
      <w:r w:rsidRPr="00362EA8">
        <w:rPr>
          <w:rFonts w:ascii="Times New Roman" w:hAnsi="Times New Roman" w:cs="Times New Roman"/>
          <w:sz w:val="24"/>
          <w:szCs w:val="24"/>
        </w:rPr>
        <w:t xml:space="preserve"> (32.1%) had BLS degree, 79(36.7%) had MLS/</w:t>
      </w:r>
      <w:proofErr w:type="spellStart"/>
      <w:r w:rsidRPr="00362EA8">
        <w:rPr>
          <w:rFonts w:ascii="Times New Roman" w:hAnsi="Times New Roman" w:cs="Times New Roman"/>
          <w:sz w:val="24"/>
          <w:szCs w:val="24"/>
        </w:rPr>
        <w:t>M.inf.Sci</w:t>
      </w:r>
      <w:proofErr w:type="spellEnd"/>
      <w:r w:rsidRPr="00362EA8">
        <w:rPr>
          <w:rFonts w:ascii="Times New Roman" w:hAnsi="Times New Roman" w:cs="Times New Roman"/>
          <w:sz w:val="24"/>
          <w:szCs w:val="24"/>
        </w:rPr>
        <w:t xml:space="preserve"> degree and 37 (17.2%) had PhD degree.</w:t>
      </w:r>
    </w:p>
    <w:p w14:paraId="5A5EA3F0" w14:textId="77777777" w:rsidR="00A52D06" w:rsidRPr="00EC6144" w:rsidRDefault="00A52D06" w:rsidP="002B6936">
      <w:pPr>
        <w:pStyle w:val="NoSpacing"/>
        <w:jc w:val="both"/>
        <w:rPr>
          <w:sz w:val="24"/>
          <w:szCs w:val="24"/>
        </w:rPr>
      </w:pPr>
    </w:p>
    <w:p w14:paraId="0ECFA75D" w14:textId="77777777" w:rsidR="00362EA8" w:rsidRDefault="00362EA8" w:rsidP="002B6936">
      <w:pPr>
        <w:pStyle w:val="NoSpacing"/>
        <w:jc w:val="both"/>
        <w:rPr>
          <w:sz w:val="24"/>
          <w:szCs w:val="24"/>
        </w:rPr>
      </w:pPr>
    </w:p>
    <w:p w14:paraId="7BC40EC4" w14:textId="6122CAEC" w:rsidR="00A52D06" w:rsidRPr="00362EA8" w:rsidRDefault="00A52D06" w:rsidP="002B6936">
      <w:pPr>
        <w:pStyle w:val="NoSpacing"/>
        <w:jc w:val="both"/>
        <w:rPr>
          <w:b/>
          <w:sz w:val="24"/>
          <w:szCs w:val="24"/>
        </w:rPr>
      </w:pPr>
      <w:r w:rsidRPr="00362EA8">
        <w:rPr>
          <w:b/>
          <w:sz w:val="24"/>
          <w:szCs w:val="24"/>
        </w:rPr>
        <w:t>Distribution of Respondents by their Designations</w:t>
      </w:r>
    </w:p>
    <w:p w14:paraId="27048BB4" w14:textId="2738B8C8" w:rsidR="000C04EE" w:rsidRPr="00EC6144" w:rsidRDefault="00362EA8" w:rsidP="002B6936">
      <w:pPr>
        <w:pStyle w:val="NoSpacing"/>
        <w:jc w:val="both"/>
        <w:rPr>
          <w:sz w:val="24"/>
          <w:szCs w:val="24"/>
        </w:rPr>
      </w:pPr>
      <w:r>
        <w:rPr>
          <w:sz w:val="24"/>
          <w:szCs w:val="24"/>
        </w:rPr>
        <w:t>Table 6:</w:t>
      </w:r>
      <w:r w:rsidR="000C04EE" w:rsidRPr="00EC6144">
        <w:rPr>
          <w:sz w:val="24"/>
          <w:szCs w:val="24"/>
        </w:rPr>
        <w:tab/>
        <w:t>Frequency distribution of respondents by designations</w:t>
      </w:r>
    </w:p>
    <w:tbl>
      <w:tblPr>
        <w:tblStyle w:val="TableGrid"/>
        <w:tblW w:w="5000" w:type="pct"/>
        <w:tblLook w:val="04A0" w:firstRow="1" w:lastRow="0" w:firstColumn="1" w:lastColumn="0" w:noHBand="0" w:noVBand="1"/>
      </w:tblPr>
      <w:tblGrid>
        <w:gridCol w:w="3298"/>
        <w:gridCol w:w="2938"/>
        <w:gridCol w:w="3114"/>
      </w:tblGrid>
      <w:tr w:rsidR="000C04EE" w:rsidRPr="00EC6144" w14:paraId="2254ABB2" w14:textId="77777777" w:rsidTr="007B5FE0">
        <w:tc>
          <w:tcPr>
            <w:tcW w:w="1764" w:type="pct"/>
          </w:tcPr>
          <w:p w14:paraId="74703395" w14:textId="77777777" w:rsidR="000C04EE" w:rsidRPr="00EC6144" w:rsidRDefault="000C04EE" w:rsidP="002B6936">
            <w:pPr>
              <w:pStyle w:val="NoSpacing"/>
              <w:jc w:val="both"/>
              <w:rPr>
                <w:sz w:val="24"/>
                <w:szCs w:val="24"/>
              </w:rPr>
            </w:pPr>
            <w:r w:rsidRPr="00EC6144">
              <w:rPr>
                <w:sz w:val="24"/>
                <w:szCs w:val="24"/>
              </w:rPr>
              <w:t>Designation</w:t>
            </w:r>
          </w:p>
        </w:tc>
        <w:tc>
          <w:tcPr>
            <w:tcW w:w="1571" w:type="pct"/>
          </w:tcPr>
          <w:p w14:paraId="0F77C801" w14:textId="77777777" w:rsidR="000C04EE" w:rsidRPr="00EC6144" w:rsidRDefault="000C04EE" w:rsidP="002B6936">
            <w:pPr>
              <w:pStyle w:val="NoSpacing"/>
              <w:jc w:val="both"/>
              <w:rPr>
                <w:sz w:val="24"/>
                <w:szCs w:val="24"/>
              </w:rPr>
            </w:pPr>
            <w:r w:rsidRPr="00EC6144">
              <w:rPr>
                <w:sz w:val="24"/>
                <w:szCs w:val="24"/>
              </w:rPr>
              <w:t>Frequency</w:t>
            </w:r>
          </w:p>
        </w:tc>
        <w:tc>
          <w:tcPr>
            <w:tcW w:w="1665" w:type="pct"/>
          </w:tcPr>
          <w:p w14:paraId="01407EFF" w14:textId="77777777" w:rsidR="000C04EE" w:rsidRPr="00EC6144" w:rsidRDefault="000C04EE" w:rsidP="002B6936">
            <w:pPr>
              <w:pStyle w:val="NoSpacing"/>
              <w:jc w:val="both"/>
              <w:rPr>
                <w:sz w:val="24"/>
                <w:szCs w:val="24"/>
              </w:rPr>
            </w:pPr>
            <w:r w:rsidRPr="00EC6144">
              <w:rPr>
                <w:sz w:val="24"/>
                <w:szCs w:val="24"/>
              </w:rPr>
              <w:t>Percentage</w:t>
            </w:r>
          </w:p>
        </w:tc>
      </w:tr>
      <w:tr w:rsidR="000C04EE" w:rsidRPr="00EC6144" w14:paraId="0890DAB6" w14:textId="77777777" w:rsidTr="007B5FE0">
        <w:tc>
          <w:tcPr>
            <w:tcW w:w="1764" w:type="pct"/>
          </w:tcPr>
          <w:p w14:paraId="254B81D7" w14:textId="77777777" w:rsidR="000C04EE" w:rsidRPr="00EC6144" w:rsidRDefault="000C04EE" w:rsidP="002B6936">
            <w:pPr>
              <w:pStyle w:val="NoSpacing"/>
              <w:jc w:val="both"/>
              <w:rPr>
                <w:sz w:val="24"/>
                <w:szCs w:val="24"/>
              </w:rPr>
            </w:pPr>
            <w:r w:rsidRPr="00EC6144">
              <w:rPr>
                <w:sz w:val="24"/>
                <w:szCs w:val="24"/>
              </w:rPr>
              <w:t>Librarian</w:t>
            </w:r>
          </w:p>
          <w:p w14:paraId="5CC0E098" w14:textId="77777777" w:rsidR="000C04EE" w:rsidRPr="00EC6144" w:rsidRDefault="000C04EE" w:rsidP="002B6936">
            <w:pPr>
              <w:pStyle w:val="NoSpacing"/>
              <w:jc w:val="both"/>
              <w:rPr>
                <w:sz w:val="24"/>
                <w:szCs w:val="24"/>
              </w:rPr>
            </w:pPr>
            <w:r w:rsidRPr="00EC6144">
              <w:rPr>
                <w:sz w:val="24"/>
                <w:szCs w:val="24"/>
              </w:rPr>
              <w:t>Library officer</w:t>
            </w:r>
          </w:p>
          <w:p w14:paraId="6E751459" w14:textId="77777777" w:rsidR="000C04EE" w:rsidRPr="00EC6144" w:rsidRDefault="000C04EE" w:rsidP="002B6936">
            <w:pPr>
              <w:pStyle w:val="NoSpacing"/>
              <w:jc w:val="both"/>
              <w:rPr>
                <w:sz w:val="24"/>
                <w:szCs w:val="24"/>
              </w:rPr>
            </w:pPr>
            <w:r>
              <w:rPr>
                <w:noProof/>
                <w:sz w:val="24"/>
                <w:szCs w:val="24"/>
              </w:rPr>
              <mc:AlternateContent>
                <mc:Choice Requires="wps">
                  <w:drawing>
                    <wp:anchor distT="0" distB="0" distL="114300" distR="114300" simplePos="0" relativeHeight="251659264" behindDoc="0" locked="0" layoutInCell="1" allowOverlap="1" wp14:anchorId="3823212E" wp14:editId="36BCA9DE">
                      <wp:simplePos x="0" y="0"/>
                      <wp:positionH relativeFrom="column">
                        <wp:posOffset>-79375</wp:posOffset>
                      </wp:positionH>
                      <wp:positionV relativeFrom="paragraph">
                        <wp:posOffset>-1270</wp:posOffset>
                      </wp:positionV>
                      <wp:extent cx="6075680" cy="0"/>
                      <wp:effectExtent l="6350" t="5715" r="13970" b="13335"/>
                      <wp:wrapNone/>
                      <wp:docPr id="9"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5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C2A14CC" id="_x0000_t32" coordsize="21600,21600" o:spt="32" o:oned="t" path="m,l21600,21600e" filled="f">
                      <v:path arrowok="t" fillok="f" o:connecttype="none"/>
                      <o:lock v:ext="edit" shapetype="t"/>
                    </v:shapetype>
                    <v:shape id="AutoShape 111" o:spid="_x0000_s1026" type="#_x0000_t32" style="position:absolute;margin-left:-6.25pt;margin-top:-.1pt;width:47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"/>
                  </w:pict>
                </mc:Fallback>
              </mc:AlternateContent>
            </w:r>
            <w:r w:rsidRPr="00EC6144">
              <w:rPr>
                <w:sz w:val="24"/>
                <w:szCs w:val="24"/>
              </w:rPr>
              <w:t>Total</w:t>
            </w:r>
          </w:p>
        </w:tc>
        <w:tc>
          <w:tcPr>
            <w:tcW w:w="1571" w:type="pct"/>
          </w:tcPr>
          <w:p w14:paraId="1C9A9CDC" w14:textId="77777777" w:rsidR="000C04EE" w:rsidRPr="00EC6144" w:rsidRDefault="000C04EE" w:rsidP="002B6936">
            <w:pPr>
              <w:pStyle w:val="NoSpacing"/>
              <w:jc w:val="both"/>
              <w:rPr>
                <w:sz w:val="24"/>
                <w:szCs w:val="24"/>
              </w:rPr>
            </w:pPr>
            <w:r w:rsidRPr="00EC6144">
              <w:rPr>
                <w:sz w:val="24"/>
                <w:szCs w:val="24"/>
              </w:rPr>
              <w:t>91</w:t>
            </w:r>
          </w:p>
          <w:p w14:paraId="72806794" w14:textId="77777777" w:rsidR="000C04EE" w:rsidRPr="00EC6144" w:rsidRDefault="000C04EE" w:rsidP="002B6936">
            <w:pPr>
              <w:pStyle w:val="NoSpacing"/>
              <w:jc w:val="both"/>
              <w:rPr>
                <w:sz w:val="24"/>
                <w:szCs w:val="24"/>
              </w:rPr>
            </w:pPr>
            <w:r w:rsidRPr="00EC6144">
              <w:rPr>
                <w:sz w:val="24"/>
                <w:szCs w:val="24"/>
              </w:rPr>
              <w:t>124</w:t>
            </w:r>
          </w:p>
          <w:p w14:paraId="431299CB" w14:textId="77777777" w:rsidR="000C04EE" w:rsidRPr="00EC6144" w:rsidRDefault="000C04EE" w:rsidP="002B6936">
            <w:pPr>
              <w:pStyle w:val="NoSpacing"/>
              <w:jc w:val="both"/>
              <w:rPr>
                <w:sz w:val="24"/>
                <w:szCs w:val="24"/>
              </w:rPr>
            </w:pPr>
            <w:r w:rsidRPr="00EC6144">
              <w:rPr>
                <w:sz w:val="24"/>
                <w:szCs w:val="24"/>
              </w:rPr>
              <w:t>215</w:t>
            </w:r>
          </w:p>
        </w:tc>
        <w:tc>
          <w:tcPr>
            <w:tcW w:w="1665" w:type="pct"/>
          </w:tcPr>
          <w:p w14:paraId="3BA2D27E" w14:textId="77777777" w:rsidR="000C04EE" w:rsidRPr="00EC6144" w:rsidRDefault="000C04EE" w:rsidP="002B6936">
            <w:pPr>
              <w:pStyle w:val="NoSpacing"/>
              <w:jc w:val="both"/>
              <w:rPr>
                <w:sz w:val="24"/>
                <w:szCs w:val="24"/>
              </w:rPr>
            </w:pPr>
            <w:r w:rsidRPr="00EC6144">
              <w:rPr>
                <w:sz w:val="24"/>
                <w:szCs w:val="24"/>
              </w:rPr>
              <w:t>42.3</w:t>
            </w:r>
          </w:p>
          <w:p w14:paraId="70720C21" w14:textId="77777777" w:rsidR="000C04EE" w:rsidRPr="00EC6144" w:rsidRDefault="000C04EE" w:rsidP="002B6936">
            <w:pPr>
              <w:pStyle w:val="NoSpacing"/>
              <w:jc w:val="both"/>
              <w:rPr>
                <w:sz w:val="24"/>
                <w:szCs w:val="24"/>
              </w:rPr>
            </w:pPr>
            <w:r w:rsidRPr="00EC6144">
              <w:rPr>
                <w:sz w:val="24"/>
                <w:szCs w:val="24"/>
              </w:rPr>
              <w:t>57.7</w:t>
            </w:r>
          </w:p>
          <w:p w14:paraId="62483E74" w14:textId="77777777" w:rsidR="000C04EE" w:rsidRPr="00EC6144" w:rsidRDefault="000C04EE" w:rsidP="002B6936">
            <w:pPr>
              <w:pStyle w:val="NoSpacing"/>
              <w:jc w:val="both"/>
              <w:rPr>
                <w:sz w:val="24"/>
                <w:szCs w:val="24"/>
              </w:rPr>
            </w:pPr>
            <w:r w:rsidRPr="00EC6144">
              <w:rPr>
                <w:sz w:val="24"/>
                <w:szCs w:val="24"/>
              </w:rPr>
              <w:t>100.0</w:t>
            </w:r>
          </w:p>
        </w:tc>
      </w:tr>
    </w:tbl>
    <w:p w14:paraId="2B777A94" w14:textId="77777777" w:rsidR="00A52D06" w:rsidRPr="00EC6144" w:rsidRDefault="00A52D06" w:rsidP="002B6936">
      <w:pPr>
        <w:pStyle w:val="NoSpacing"/>
        <w:jc w:val="both"/>
        <w:rPr>
          <w:sz w:val="24"/>
          <w:szCs w:val="24"/>
        </w:rPr>
      </w:pPr>
    </w:p>
    <w:p w14:paraId="21A63F88" w14:textId="77777777"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The designation of the respondents as presented On Table 7 revealed that 91(42.3%) of the respondents are Librarians and 124(57.7%) are Library officers. The result shows that majority of the respondents are library officers.</w:t>
      </w:r>
    </w:p>
    <w:p w14:paraId="2BFC99D5" w14:textId="77777777" w:rsidR="00362EA8" w:rsidRPr="00362EA8" w:rsidRDefault="00362EA8" w:rsidP="002B6936">
      <w:pPr>
        <w:pStyle w:val="NoSpacing"/>
        <w:jc w:val="both"/>
        <w:rPr>
          <w:rFonts w:ascii="Times New Roman" w:hAnsi="Times New Roman" w:cs="Times New Roman"/>
          <w:sz w:val="24"/>
          <w:szCs w:val="24"/>
        </w:rPr>
      </w:pPr>
    </w:p>
    <w:p w14:paraId="03EFFC48" w14:textId="7C38D97D" w:rsidR="00A52D06" w:rsidRPr="00362EA8" w:rsidRDefault="00A52D06" w:rsidP="002B6936">
      <w:pPr>
        <w:pStyle w:val="NoSpacing"/>
        <w:jc w:val="both"/>
        <w:rPr>
          <w:rFonts w:ascii="Times New Roman" w:hAnsi="Times New Roman" w:cs="Times New Roman"/>
          <w:b/>
          <w:sz w:val="24"/>
          <w:szCs w:val="24"/>
        </w:rPr>
      </w:pPr>
      <w:r w:rsidRPr="00362EA8">
        <w:rPr>
          <w:rFonts w:ascii="Times New Roman" w:hAnsi="Times New Roman" w:cs="Times New Roman"/>
          <w:b/>
          <w:sz w:val="24"/>
          <w:szCs w:val="24"/>
        </w:rPr>
        <w:t>Distribution of Respondents by Number of Years in Service</w:t>
      </w:r>
    </w:p>
    <w:p w14:paraId="28AE04C3" w14:textId="7ECD8069"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The distribution of respondents by number of years in service as presented on Table 8 revealed that 85(39.5%) respondents had between 1-10 years of work experience,73(34.0%) had between 11-20 years of work experience,39(18.1%) had between 21-30 years of work experience and 18(8.4%) had above 30 years of work experience.</w:t>
      </w:r>
    </w:p>
    <w:p w14:paraId="36F985EE" w14:textId="77777777" w:rsidR="00536BD7" w:rsidRPr="00536BD7" w:rsidRDefault="00536BD7" w:rsidP="002B6936">
      <w:pPr>
        <w:pStyle w:val="NoSpacing"/>
        <w:jc w:val="both"/>
        <w:rPr>
          <w:sz w:val="24"/>
          <w:szCs w:val="24"/>
        </w:rPr>
      </w:pPr>
    </w:p>
    <w:p w14:paraId="54506A9B" w14:textId="77777777" w:rsidR="00362EA8" w:rsidRDefault="00362EA8" w:rsidP="002B6936">
      <w:pPr>
        <w:pStyle w:val="NoSpacing"/>
        <w:jc w:val="both"/>
        <w:rPr>
          <w:rFonts w:ascii="Times New Roman" w:hAnsi="Times New Roman" w:cs="Times New Roman"/>
          <w:sz w:val="24"/>
          <w:szCs w:val="24"/>
        </w:rPr>
      </w:pPr>
    </w:p>
    <w:p w14:paraId="2C169567" w14:textId="77777777" w:rsidR="00362EA8" w:rsidRDefault="00362EA8" w:rsidP="002B6936">
      <w:pPr>
        <w:pStyle w:val="NoSpacing"/>
        <w:jc w:val="both"/>
        <w:rPr>
          <w:rFonts w:ascii="Times New Roman" w:hAnsi="Times New Roman" w:cs="Times New Roman"/>
          <w:sz w:val="24"/>
          <w:szCs w:val="24"/>
        </w:rPr>
      </w:pPr>
    </w:p>
    <w:p w14:paraId="796E59C5" w14:textId="77777777" w:rsidR="00362EA8" w:rsidRDefault="00362EA8" w:rsidP="002B6936">
      <w:pPr>
        <w:pStyle w:val="NoSpacing"/>
        <w:jc w:val="both"/>
        <w:rPr>
          <w:rFonts w:ascii="Times New Roman" w:hAnsi="Times New Roman" w:cs="Times New Roman"/>
          <w:sz w:val="24"/>
          <w:szCs w:val="24"/>
        </w:rPr>
      </w:pPr>
    </w:p>
    <w:p w14:paraId="1976D41A" w14:textId="77777777" w:rsidR="00362EA8" w:rsidRDefault="00362EA8" w:rsidP="002B6936">
      <w:pPr>
        <w:pStyle w:val="NoSpacing"/>
        <w:jc w:val="both"/>
        <w:rPr>
          <w:rFonts w:ascii="Times New Roman" w:hAnsi="Times New Roman" w:cs="Times New Roman"/>
          <w:sz w:val="24"/>
          <w:szCs w:val="24"/>
        </w:rPr>
      </w:pPr>
    </w:p>
    <w:p w14:paraId="1D93D42E" w14:textId="04ADEE94" w:rsidR="00A52D06" w:rsidRPr="00362EA8" w:rsidRDefault="00362EA8"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lastRenderedPageBreak/>
        <w:t xml:space="preserve">Table 7: </w:t>
      </w:r>
      <w:r w:rsidR="00A52D06" w:rsidRPr="00362EA8">
        <w:rPr>
          <w:rFonts w:ascii="Times New Roman" w:hAnsi="Times New Roman" w:cs="Times New Roman"/>
          <w:sz w:val="24"/>
          <w:szCs w:val="24"/>
        </w:rPr>
        <w:t>Frequency distribution of respondents by number of years in service</w:t>
      </w:r>
    </w:p>
    <w:p w14:paraId="250334DC" w14:textId="77777777" w:rsidR="000C04EE" w:rsidRPr="00EC6144" w:rsidRDefault="000C04EE" w:rsidP="002B6936">
      <w:pPr>
        <w:pStyle w:val="NoSpacing"/>
        <w:jc w:val="both"/>
        <w:rPr>
          <w:sz w:val="24"/>
          <w:szCs w:val="24"/>
        </w:rPr>
      </w:pPr>
    </w:p>
    <w:tbl>
      <w:tblPr>
        <w:tblStyle w:val="TableGrid"/>
        <w:tblW w:w="5000" w:type="pct"/>
        <w:tblLook w:val="04A0" w:firstRow="1" w:lastRow="0" w:firstColumn="1" w:lastColumn="0" w:noHBand="0" w:noVBand="1"/>
      </w:tblPr>
      <w:tblGrid>
        <w:gridCol w:w="4898"/>
        <w:gridCol w:w="2156"/>
        <w:gridCol w:w="2296"/>
      </w:tblGrid>
      <w:tr w:rsidR="000C04EE" w:rsidRPr="00EC6144" w14:paraId="78CE2624" w14:textId="77777777" w:rsidTr="007B5FE0">
        <w:tc>
          <w:tcPr>
            <w:tcW w:w="2619" w:type="pct"/>
          </w:tcPr>
          <w:p w14:paraId="070F9A44" w14:textId="77777777" w:rsidR="000C04EE" w:rsidRPr="00EC6144" w:rsidRDefault="000C04EE" w:rsidP="002B6936">
            <w:pPr>
              <w:pStyle w:val="NoSpacing"/>
              <w:jc w:val="both"/>
              <w:rPr>
                <w:sz w:val="24"/>
                <w:szCs w:val="24"/>
              </w:rPr>
            </w:pPr>
            <w:r w:rsidRPr="00EC6144">
              <w:rPr>
                <w:sz w:val="24"/>
                <w:szCs w:val="24"/>
              </w:rPr>
              <w:t>Number of years in service</w:t>
            </w:r>
          </w:p>
        </w:tc>
        <w:tc>
          <w:tcPr>
            <w:tcW w:w="1153" w:type="pct"/>
          </w:tcPr>
          <w:p w14:paraId="7C9DDAF9" w14:textId="77777777" w:rsidR="000C04EE" w:rsidRPr="00EC6144" w:rsidRDefault="000C04EE" w:rsidP="002B6936">
            <w:pPr>
              <w:pStyle w:val="NoSpacing"/>
              <w:jc w:val="both"/>
              <w:rPr>
                <w:sz w:val="24"/>
                <w:szCs w:val="24"/>
              </w:rPr>
            </w:pPr>
            <w:r w:rsidRPr="00EC6144">
              <w:rPr>
                <w:sz w:val="24"/>
                <w:szCs w:val="24"/>
              </w:rPr>
              <w:t>Frequency</w:t>
            </w:r>
          </w:p>
        </w:tc>
        <w:tc>
          <w:tcPr>
            <w:tcW w:w="1228" w:type="pct"/>
          </w:tcPr>
          <w:p w14:paraId="4EE66C1B" w14:textId="77777777" w:rsidR="000C04EE" w:rsidRPr="00EC6144" w:rsidRDefault="000C04EE" w:rsidP="002B6936">
            <w:pPr>
              <w:pStyle w:val="NoSpacing"/>
              <w:jc w:val="both"/>
              <w:rPr>
                <w:sz w:val="24"/>
                <w:szCs w:val="24"/>
              </w:rPr>
            </w:pPr>
            <w:r w:rsidRPr="00EC6144">
              <w:rPr>
                <w:sz w:val="24"/>
                <w:szCs w:val="24"/>
              </w:rPr>
              <w:t>Percentage</w:t>
            </w:r>
          </w:p>
        </w:tc>
      </w:tr>
      <w:tr w:rsidR="000C04EE" w:rsidRPr="00EC6144" w14:paraId="4023A53F" w14:textId="77777777" w:rsidTr="007B5FE0">
        <w:tc>
          <w:tcPr>
            <w:tcW w:w="2619" w:type="pct"/>
          </w:tcPr>
          <w:p w14:paraId="179A2738" w14:textId="77777777" w:rsidR="000C04EE" w:rsidRPr="00EC6144" w:rsidRDefault="000C04EE" w:rsidP="002B6936">
            <w:pPr>
              <w:pStyle w:val="NoSpacing"/>
              <w:jc w:val="both"/>
              <w:rPr>
                <w:sz w:val="24"/>
                <w:szCs w:val="24"/>
              </w:rPr>
            </w:pPr>
            <w:r w:rsidRPr="00EC6144">
              <w:rPr>
                <w:sz w:val="24"/>
                <w:szCs w:val="24"/>
              </w:rPr>
              <w:t>1-10 years</w:t>
            </w:r>
          </w:p>
          <w:p w14:paraId="0FDF57CD" w14:textId="77777777" w:rsidR="000C04EE" w:rsidRPr="00EC6144" w:rsidRDefault="000C04EE" w:rsidP="002B6936">
            <w:pPr>
              <w:pStyle w:val="NoSpacing"/>
              <w:jc w:val="both"/>
              <w:rPr>
                <w:sz w:val="24"/>
                <w:szCs w:val="24"/>
              </w:rPr>
            </w:pPr>
            <w:r w:rsidRPr="00EC6144">
              <w:rPr>
                <w:sz w:val="24"/>
                <w:szCs w:val="24"/>
              </w:rPr>
              <w:t>11-20 years</w:t>
            </w:r>
          </w:p>
          <w:p w14:paraId="06381FC1" w14:textId="77777777" w:rsidR="000C04EE" w:rsidRPr="00EC6144" w:rsidRDefault="000C04EE" w:rsidP="002B6936">
            <w:pPr>
              <w:pStyle w:val="NoSpacing"/>
              <w:jc w:val="both"/>
              <w:rPr>
                <w:sz w:val="24"/>
                <w:szCs w:val="24"/>
              </w:rPr>
            </w:pPr>
            <w:r w:rsidRPr="00EC6144">
              <w:rPr>
                <w:sz w:val="24"/>
                <w:szCs w:val="24"/>
              </w:rPr>
              <w:t>21-30 years</w:t>
            </w:r>
          </w:p>
          <w:p w14:paraId="3226DF25" w14:textId="77777777" w:rsidR="000C04EE" w:rsidRPr="00EC6144" w:rsidRDefault="000C04EE" w:rsidP="002B6936">
            <w:pPr>
              <w:pStyle w:val="NoSpacing"/>
              <w:jc w:val="both"/>
              <w:rPr>
                <w:sz w:val="24"/>
                <w:szCs w:val="24"/>
              </w:rPr>
            </w:pPr>
            <w:r w:rsidRPr="00EC6144">
              <w:rPr>
                <w:sz w:val="24"/>
                <w:szCs w:val="24"/>
              </w:rPr>
              <w:t>Above30 years</w:t>
            </w:r>
          </w:p>
          <w:p w14:paraId="184B527B" w14:textId="77777777" w:rsidR="000C04EE" w:rsidRPr="00EC6144" w:rsidRDefault="000C04EE" w:rsidP="002B6936">
            <w:pPr>
              <w:pStyle w:val="NoSpacing"/>
              <w:jc w:val="both"/>
              <w:rPr>
                <w:sz w:val="24"/>
                <w:szCs w:val="24"/>
              </w:rPr>
            </w:pPr>
            <w:r w:rsidRPr="00EC6144">
              <w:rPr>
                <w:sz w:val="24"/>
                <w:szCs w:val="24"/>
              </w:rPr>
              <w:t>Total</w:t>
            </w:r>
          </w:p>
        </w:tc>
        <w:tc>
          <w:tcPr>
            <w:tcW w:w="1153" w:type="pct"/>
          </w:tcPr>
          <w:p w14:paraId="1CA7E977" w14:textId="77777777" w:rsidR="000C04EE" w:rsidRPr="00EC6144" w:rsidRDefault="000C04EE" w:rsidP="002B6936">
            <w:pPr>
              <w:pStyle w:val="NoSpacing"/>
              <w:jc w:val="both"/>
              <w:rPr>
                <w:sz w:val="24"/>
                <w:szCs w:val="24"/>
              </w:rPr>
            </w:pPr>
            <w:r w:rsidRPr="00EC6144">
              <w:rPr>
                <w:sz w:val="24"/>
                <w:szCs w:val="24"/>
              </w:rPr>
              <w:t>85</w:t>
            </w:r>
          </w:p>
          <w:p w14:paraId="70B43738" w14:textId="77777777" w:rsidR="000C04EE" w:rsidRPr="00EC6144" w:rsidRDefault="000C04EE" w:rsidP="002B6936">
            <w:pPr>
              <w:pStyle w:val="NoSpacing"/>
              <w:jc w:val="both"/>
              <w:rPr>
                <w:sz w:val="24"/>
                <w:szCs w:val="24"/>
              </w:rPr>
            </w:pPr>
            <w:r w:rsidRPr="00EC6144">
              <w:rPr>
                <w:sz w:val="24"/>
                <w:szCs w:val="24"/>
              </w:rPr>
              <w:t>73</w:t>
            </w:r>
          </w:p>
          <w:p w14:paraId="4CB75A00" w14:textId="77777777" w:rsidR="000C04EE" w:rsidRPr="00EC6144" w:rsidRDefault="000C04EE" w:rsidP="002B6936">
            <w:pPr>
              <w:pStyle w:val="NoSpacing"/>
              <w:jc w:val="both"/>
              <w:rPr>
                <w:sz w:val="24"/>
                <w:szCs w:val="24"/>
              </w:rPr>
            </w:pPr>
            <w:r w:rsidRPr="00EC6144">
              <w:rPr>
                <w:sz w:val="24"/>
                <w:szCs w:val="24"/>
              </w:rPr>
              <w:t>39</w:t>
            </w:r>
          </w:p>
          <w:p w14:paraId="3104992D" w14:textId="77777777" w:rsidR="000C04EE" w:rsidRPr="00EC6144" w:rsidRDefault="000C04EE" w:rsidP="002B6936">
            <w:pPr>
              <w:pStyle w:val="NoSpacing"/>
              <w:jc w:val="both"/>
              <w:rPr>
                <w:sz w:val="24"/>
                <w:szCs w:val="24"/>
              </w:rPr>
            </w:pPr>
            <w:r w:rsidRPr="00EC6144">
              <w:rPr>
                <w:sz w:val="24"/>
                <w:szCs w:val="24"/>
              </w:rPr>
              <w:t>18</w:t>
            </w:r>
          </w:p>
          <w:p w14:paraId="187531C3" w14:textId="77777777" w:rsidR="000C04EE" w:rsidRPr="00EC6144" w:rsidRDefault="000C04EE" w:rsidP="002B6936">
            <w:pPr>
              <w:pStyle w:val="NoSpacing"/>
              <w:jc w:val="both"/>
              <w:rPr>
                <w:sz w:val="24"/>
                <w:szCs w:val="24"/>
              </w:rPr>
            </w:pPr>
            <w:r w:rsidRPr="00EC6144">
              <w:rPr>
                <w:sz w:val="24"/>
                <w:szCs w:val="24"/>
              </w:rPr>
              <w:t>215</w:t>
            </w:r>
          </w:p>
        </w:tc>
        <w:tc>
          <w:tcPr>
            <w:tcW w:w="1228" w:type="pct"/>
          </w:tcPr>
          <w:p w14:paraId="6302B438" w14:textId="77777777" w:rsidR="000C04EE" w:rsidRPr="00EC6144" w:rsidRDefault="000C04EE" w:rsidP="002B6936">
            <w:pPr>
              <w:pStyle w:val="NoSpacing"/>
              <w:jc w:val="both"/>
              <w:rPr>
                <w:sz w:val="24"/>
                <w:szCs w:val="24"/>
              </w:rPr>
            </w:pPr>
            <w:r w:rsidRPr="00EC6144">
              <w:rPr>
                <w:sz w:val="24"/>
                <w:szCs w:val="24"/>
              </w:rPr>
              <w:t>39.5</w:t>
            </w:r>
          </w:p>
          <w:p w14:paraId="79C8B2E3" w14:textId="77777777" w:rsidR="000C04EE" w:rsidRPr="00EC6144" w:rsidRDefault="000C04EE" w:rsidP="002B6936">
            <w:pPr>
              <w:pStyle w:val="NoSpacing"/>
              <w:jc w:val="both"/>
              <w:rPr>
                <w:sz w:val="24"/>
                <w:szCs w:val="24"/>
              </w:rPr>
            </w:pPr>
            <w:r w:rsidRPr="00EC6144">
              <w:rPr>
                <w:sz w:val="24"/>
                <w:szCs w:val="24"/>
              </w:rPr>
              <w:t>34.0</w:t>
            </w:r>
          </w:p>
          <w:p w14:paraId="2383B9E9" w14:textId="77777777" w:rsidR="000C04EE" w:rsidRPr="00EC6144" w:rsidRDefault="000C04EE" w:rsidP="002B6936">
            <w:pPr>
              <w:pStyle w:val="NoSpacing"/>
              <w:jc w:val="both"/>
              <w:rPr>
                <w:sz w:val="24"/>
                <w:szCs w:val="24"/>
              </w:rPr>
            </w:pPr>
            <w:r w:rsidRPr="00EC6144">
              <w:rPr>
                <w:sz w:val="24"/>
                <w:szCs w:val="24"/>
              </w:rPr>
              <w:t>18.1</w:t>
            </w:r>
          </w:p>
          <w:p w14:paraId="0F7FD479" w14:textId="77777777" w:rsidR="000C04EE" w:rsidRPr="00EC6144" w:rsidRDefault="000C04EE" w:rsidP="002B6936">
            <w:pPr>
              <w:pStyle w:val="NoSpacing"/>
              <w:jc w:val="both"/>
              <w:rPr>
                <w:sz w:val="24"/>
                <w:szCs w:val="24"/>
              </w:rPr>
            </w:pPr>
            <w:r w:rsidRPr="00EC6144">
              <w:rPr>
                <w:sz w:val="24"/>
                <w:szCs w:val="24"/>
              </w:rPr>
              <w:t>8.4</w:t>
            </w:r>
          </w:p>
          <w:p w14:paraId="3606DB9B" w14:textId="77777777" w:rsidR="000C04EE" w:rsidRPr="00EC6144" w:rsidRDefault="000C04EE" w:rsidP="002B6936">
            <w:pPr>
              <w:pStyle w:val="NoSpacing"/>
              <w:jc w:val="both"/>
              <w:rPr>
                <w:sz w:val="24"/>
                <w:szCs w:val="24"/>
              </w:rPr>
            </w:pPr>
            <w:r w:rsidRPr="00EC6144">
              <w:rPr>
                <w:sz w:val="24"/>
                <w:szCs w:val="24"/>
              </w:rPr>
              <w:t>100.0</w:t>
            </w:r>
          </w:p>
        </w:tc>
      </w:tr>
    </w:tbl>
    <w:p w14:paraId="5D34DF16" w14:textId="77777777" w:rsidR="00536BD7" w:rsidRDefault="00536BD7" w:rsidP="002B6936">
      <w:pPr>
        <w:pStyle w:val="NoSpacing"/>
        <w:jc w:val="both"/>
        <w:rPr>
          <w:sz w:val="24"/>
          <w:szCs w:val="24"/>
        </w:rPr>
      </w:pPr>
    </w:p>
    <w:p w14:paraId="505F368B" w14:textId="69DD69B9" w:rsidR="00A52D06" w:rsidRPr="006455B3" w:rsidRDefault="00A52D06" w:rsidP="002B6936">
      <w:pPr>
        <w:pStyle w:val="NoSpacing"/>
        <w:jc w:val="both"/>
        <w:rPr>
          <w:b/>
          <w:sz w:val="24"/>
          <w:szCs w:val="24"/>
        </w:rPr>
      </w:pPr>
      <w:r w:rsidRPr="006455B3">
        <w:rPr>
          <w:b/>
          <w:sz w:val="24"/>
          <w:szCs w:val="24"/>
        </w:rPr>
        <w:t>Distribution of Respondents by Department/Section/Unit</w:t>
      </w:r>
    </w:p>
    <w:p w14:paraId="6FBC6462" w14:textId="77777777" w:rsidR="00A52D06" w:rsidRPr="00573B52" w:rsidRDefault="00A52D06" w:rsidP="002B6936">
      <w:pPr>
        <w:pStyle w:val="NoSpacing"/>
        <w:jc w:val="both"/>
        <w:rPr>
          <w:sz w:val="24"/>
          <w:szCs w:val="24"/>
        </w:rPr>
      </w:pPr>
      <w:r w:rsidRPr="00EC6144">
        <w:rPr>
          <w:sz w:val="24"/>
          <w:szCs w:val="24"/>
        </w:rPr>
        <w:t>The distribution of respondents by Departments/sections/units</w:t>
      </w:r>
      <w:r>
        <w:rPr>
          <w:sz w:val="24"/>
          <w:szCs w:val="24"/>
        </w:rPr>
        <w:t xml:space="preserve"> </w:t>
      </w:r>
      <w:r w:rsidRPr="00EC6144">
        <w:rPr>
          <w:sz w:val="24"/>
          <w:szCs w:val="24"/>
        </w:rPr>
        <w:t xml:space="preserve">of work held in the library as reported on Table 9 revealed that 64(29.8%) of the respondents were in Reader Services </w:t>
      </w:r>
      <w:proofErr w:type="spellStart"/>
      <w:r w:rsidRPr="00EC6144">
        <w:rPr>
          <w:sz w:val="24"/>
          <w:szCs w:val="24"/>
        </w:rPr>
        <w:t>Dept</w:t>
      </w:r>
      <w:proofErr w:type="spellEnd"/>
      <w:r w:rsidRPr="00EC6144">
        <w:rPr>
          <w:sz w:val="24"/>
          <w:szCs w:val="24"/>
        </w:rPr>
        <w:t xml:space="preserve">, 46(21.4%) work in Technical Services </w:t>
      </w:r>
      <w:proofErr w:type="spellStart"/>
      <w:r w:rsidRPr="00EC6144">
        <w:rPr>
          <w:sz w:val="24"/>
          <w:szCs w:val="24"/>
        </w:rPr>
        <w:t>Dept</w:t>
      </w:r>
      <w:proofErr w:type="spellEnd"/>
      <w:r w:rsidRPr="00EC6144">
        <w:rPr>
          <w:sz w:val="24"/>
          <w:szCs w:val="24"/>
        </w:rPr>
        <w:t xml:space="preserve">, 32(14.9%) work in Collection Development </w:t>
      </w:r>
      <w:proofErr w:type="spellStart"/>
      <w:r w:rsidRPr="00EC6144">
        <w:rPr>
          <w:sz w:val="24"/>
          <w:szCs w:val="24"/>
        </w:rPr>
        <w:t>Dept</w:t>
      </w:r>
      <w:proofErr w:type="spellEnd"/>
      <w:r w:rsidRPr="00EC6144">
        <w:rPr>
          <w:sz w:val="24"/>
          <w:szCs w:val="24"/>
        </w:rPr>
        <w:t>, 53(24.7%) work in E/Automation Section, 16(7.4%) work in Reference and Bibliographic and 4(1.9%) were in Reprographic and Bindery Section.</w:t>
      </w:r>
    </w:p>
    <w:p w14:paraId="29640767" w14:textId="77777777" w:rsidR="00A52D06" w:rsidRPr="00EC6144" w:rsidRDefault="00A52D06" w:rsidP="002B6936">
      <w:pPr>
        <w:pStyle w:val="NoSpacing"/>
        <w:jc w:val="both"/>
        <w:rPr>
          <w:sz w:val="24"/>
          <w:szCs w:val="24"/>
        </w:rPr>
      </w:pPr>
    </w:p>
    <w:p w14:paraId="7D7CC15F" w14:textId="77777777" w:rsidR="00A52D06" w:rsidRPr="00EC6144" w:rsidRDefault="00A52D06" w:rsidP="002B6936">
      <w:pPr>
        <w:pStyle w:val="NoSpacing"/>
        <w:jc w:val="both"/>
        <w:rPr>
          <w:sz w:val="24"/>
          <w:szCs w:val="24"/>
        </w:rPr>
      </w:pPr>
    </w:p>
    <w:p w14:paraId="36135A3D" w14:textId="77777777" w:rsidR="00A52D06" w:rsidRPr="00EC6144" w:rsidRDefault="00A52D06" w:rsidP="002B6936">
      <w:pPr>
        <w:pStyle w:val="NoSpacing"/>
        <w:jc w:val="both"/>
        <w:rPr>
          <w:sz w:val="24"/>
          <w:szCs w:val="24"/>
        </w:rPr>
      </w:pPr>
    </w:p>
    <w:p w14:paraId="1F79B266" w14:textId="4F2FB205" w:rsidR="00A52D06" w:rsidRPr="00362EA8" w:rsidRDefault="00362EA8" w:rsidP="002B6936">
      <w:pPr>
        <w:pStyle w:val="NoSpacing"/>
        <w:jc w:val="both"/>
        <w:rPr>
          <w:sz w:val="24"/>
          <w:szCs w:val="24"/>
        </w:rPr>
      </w:pPr>
      <w:r>
        <w:rPr>
          <w:sz w:val="24"/>
          <w:szCs w:val="24"/>
        </w:rPr>
        <w:t>Table 8</w:t>
      </w:r>
      <w:r w:rsidR="006455B3" w:rsidRPr="00362EA8">
        <w:rPr>
          <w:sz w:val="24"/>
          <w:szCs w:val="24"/>
        </w:rPr>
        <w:t xml:space="preserve">: </w:t>
      </w:r>
      <w:r w:rsidR="00A52D06" w:rsidRPr="00362EA8">
        <w:rPr>
          <w:sz w:val="24"/>
          <w:szCs w:val="24"/>
        </w:rPr>
        <w:t>Frequency distribution of respondents by Department/section/unit of work in the library</w:t>
      </w:r>
    </w:p>
    <w:p w14:paraId="1ABDBD89" w14:textId="77777777" w:rsidR="00A52D06" w:rsidRPr="00EC6144" w:rsidRDefault="00A52D06" w:rsidP="002B6936">
      <w:pPr>
        <w:pStyle w:val="NoSpacing"/>
        <w:jc w:val="both"/>
        <w:rPr>
          <w:sz w:val="24"/>
          <w:szCs w:val="24"/>
        </w:rPr>
      </w:pPr>
    </w:p>
    <w:tbl>
      <w:tblPr>
        <w:tblStyle w:val="TableGrid"/>
        <w:tblW w:w="5000" w:type="pct"/>
        <w:tblLook w:val="04A0" w:firstRow="1" w:lastRow="0" w:firstColumn="1" w:lastColumn="0" w:noHBand="0" w:noVBand="1"/>
      </w:tblPr>
      <w:tblGrid>
        <w:gridCol w:w="5752"/>
        <w:gridCol w:w="1743"/>
        <w:gridCol w:w="1855"/>
      </w:tblGrid>
      <w:tr w:rsidR="00A52D06" w:rsidRPr="00EC6144" w14:paraId="0B0C4217" w14:textId="77777777" w:rsidTr="003F0FDD">
        <w:tc>
          <w:tcPr>
            <w:tcW w:w="3076" w:type="pct"/>
          </w:tcPr>
          <w:p w14:paraId="7C1CF95F" w14:textId="77777777" w:rsidR="00A52D06" w:rsidRPr="00EC6144" w:rsidRDefault="00A52D06" w:rsidP="002B6936">
            <w:pPr>
              <w:pStyle w:val="NoSpacing"/>
              <w:jc w:val="both"/>
              <w:rPr>
                <w:sz w:val="24"/>
                <w:szCs w:val="24"/>
              </w:rPr>
            </w:pPr>
            <w:r w:rsidRPr="00EC6144">
              <w:rPr>
                <w:sz w:val="24"/>
                <w:szCs w:val="24"/>
              </w:rPr>
              <w:t>Department/section/unit held in the library</w:t>
            </w:r>
          </w:p>
        </w:tc>
        <w:tc>
          <w:tcPr>
            <w:tcW w:w="932" w:type="pct"/>
          </w:tcPr>
          <w:p w14:paraId="7E97B216" w14:textId="77777777" w:rsidR="00A52D06" w:rsidRPr="00EC6144" w:rsidRDefault="00A52D06" w:rsidP="002B6936">
            <w:pPr>
              <w:pStyle w:val="NoSpacing"/>
              <w:jc w:val="both"/>
              <w:rPr>
                <w:sz w:val="24"/>
                <w:szCs w:val="24"/>
              </w:rPr>
            </w:pPr>
            <w:r w:rsidRPr="00EC6144">
              <w:rPr>
                <w:sz w:val="24"/>
                <w:szCs w:val="24"/>
              </w:rPr>
              <w:t>Frequency</w:t>
            </w:r>
          </w:p>
        </w:tc>
        <w:tc>
          <w:tcPr>
            <w:tcW w:w="992" w:type="pct"/>
          </w:tcPr>
          <w:p w14:paraId="1C97EA82" w14:textId="77777777" w:rsidR="00A52D06" w:rsidRPr="00EC6144" w:rsidRDefault="00A52D06" w:rsidP="002B6936">
            <w:pPr>
              <w:pStyle w:val="NoSpacing"/>
              <w:jc w:val="both"/>
              <w:rPr>
                <w:sz w:val="24"/>
                <w:szCs w:val="24"/>
              </w:rPr>
            </w:pPr>
            <w:r w:rsidRPr="00EC6144">
              <w:rPr>
                <w:sz w:val="24"/>
                <w:szCs w:val="24"/>
              </w:rPr>
              <w:t>Percentage</w:t>
            </w:r>
          </w:p>
        </w:tc>
      </w:tr>
      <w:tr w:rsidR="00A52D06" w:rsidRPr="00EC6144" w14:paraId="60C0319E" w14:textId="77777777" w:rsidTr="003F0FDD">
        <w:tc>
          <w:tcPr>
            <w:tcW w:w="3076" w:type="pct"/>
          </w:tcPr>
          <w:p w14:paraId="70501D0E" w14:textId="77777777" w:rsidR="00A52D06" w:rsidRPr="00EC6144" w:rsidRDefault="00A52D06" w:rsidP="002B6936">
            <w:pPr>
              <w:pStyle w:val="NoSpacing"/>
              <w:jc w:val="both"/>
              <w:rPr>
                <w:sz w:val="24"/>
                <w:szCs w:val="24"/>
              </w:rPr>
            </w:pPr>
            <w:r w:rsidRPr="00EC6144">
              <w:rPr>
                <w:sz w:val="24"/>
                <w:szCs w:val="24"/>
              </w:rPr>
              <w:t>Reader services</w:t>
            </w:r>
          </w:p>
          <w:p w14:paraId="4C77A4D6" w14:textId="77777777" w:rsidR="00A52D06" w:rsidRPr="00EC6144" w:rsidRDefault="00A52D06" w:rsidP="002B6936">
            <w:pPr>
              <w:pStyle w:val="NoSpacing"/>
              <w:jc w:val="both"/>
              <w:rPr>
                <w:sz w:val="24"/>
                <w:szCs w:val="24"/>
              </w:rPr>
            </w:pPr>
            <w:r w:rsidRPr="00EC6144">
              <w:rPr>
                <w:sz w:val="24"/>
                <w:szCs w:val="24"/>
              </w:rPr>
              <w:t>Technical services</w:t>
            </w:r>
          </w:p>
          <w:p w14:paraId="24FB7E3C" w14:textId="77777777" w:rsidR="00A52D06" w:rsidRPr="00EC6144" w:rsidRDefault="00A52D06" w:rsidP="002B6936">
            <w:pPr>
              <w:pStyle w:val="NoSpacing"/>
              <w:jc w:val="both"/>
              <w:rPr>
                <w:sz w:val="24"/>
                <w:szCs w:val="24"/>
              </w:rPr>
            </w:pPr>
            <w:r w:rsidRPr="00EC6144">
              <w:rPr>
                <w:sz w:val="24"/>
                <w:szCs w:val="24"/>
              </w:rPr>
              <w:t>Collection development</w:t>
            </w:r>
          </w:p>
          <w:p w14:paraId="5F268B21" w14:textId="77777777" w:rsidR="00A52D06" w:rsidRPr="00EC6144" w:rsidRDefault="00A52D06" w:rsidP="002B6936">
            <w:pPr>
              <w:pStyle w:val="NoSpacing"/>
              <w:jc w:val="both"/>
              <w:rPr>
                <w:sz w:val="24"/>
                <w:szCs w:val="24"/>
              </w:rPr>
            </w:pPr>
            <w:r w:rsidRPr="00EC6144">
              <w:rPr>
                <w:sz w:val="24"/>
                <w:szCs w:val="24"/>
              </w:rPr>
              <w:t>E/automation section</w:t>
            </w:r>
          </w:p>
          <w:p w14:paraId="64B447D4" w14:textId="77777777" w:rsidR="00A52D06" w:rsidRPr="00EC6144" w:rsidRDefault="00A52D06" w:rsidP="002B6936">
            <w:pPr>
              <w:pStyle w:val="NoSpacing"/>
              <w:jc w:val="both"/>
              <w:rPr>
                <w:sz w:val="24"/>
                <w:szCs w:val="24"/>
              </w:rPr>
            </w:pPr>
            <w:r w:rsidRPr="00EC6144">
              <w:rPr>
                <w:sz w:val="24"/>
                <w:szCs w:val="24"/>
              </w:rPr>
              <w:t>Reference and bibliographic</w:t>
            </w:r>
          </w:p>
          <w:p w14:paraId="73347DDC" w14:textId="77777777" w:rsidR="00A52D06" w:rsidRPr="00EC6144" w:rsidRDefault="00A52D06" w:rsidP="002B6936">
            <w:pPr>
              <w:pStyle w:val="NoSpacing"/>
              <w:jc w:val="both"/>
              <w:rPr>
                <w:sz w:val="24"/>
                <w:szCs w:val="24"/>
              </w:rPr>
            </w:pPr>
            <w:r w:rsidRPr="00EC6144">
              <w:rPr>
                <w:sz w:val="24"/>
                <w:szCs w:val="24"/>
              </w:rPr>
              <w:t>Reprographic and bindery</w:t>
            </w:r>
          </w:p>
          <w:p w14:paraId="3FCD45B3" w14:textId="77777777" w:rsidR="00A52D06" w:rsidRPr="00EC6144" w:rsidRDefault="00A52D06" w:rsidP="002B6936">
            <w:pPr>
              <w:pStyle w:val="NoSpacing"/>
              <w:jc w:val="both"/>
              <w:rPr>
                <w:sz w:val="24"/>
                <w:szCs w:val="24"/>
              </w:rPr>
            </w:pPr>
            <w:r w:rsidRPr="00EC6144">
              <w:rPr>
                <w:sz w:val="24"/>
                <w:szCs w:val="24"/>
              </w:rPr>
              <w:t>Total</w:t>
            </w:r>
          </w:p>
        </w:tc>
        <w:tc>
          <w:tcPr>
            <w:tcW w:w="932" w:type="pct"/>
          </w:tcPr>
          <w:p w14:paraId="40F7C9B5" w14:textId="77777777" w:rsidR="00A52D06" w:rsidRPr="00EC6144" w:rsidRDefault="00A52D06" w:rsidP="002B6936">
            <w:pPr>
              <w:pStyle w:val="NoSpacing"/>
              <w:jc w:val="both"/>
              <w:rPr>
                <w:sz w:val="24"/>
                <w:szCs w:val="24"/>
              </w:rPr>
            </w:pPr>
            <w:r w:rsidRPr="00EC6144">
              <w:rPr>
                <w:sz w:val="24"/>
                <w:szCs w:val="24"/>
              </w:rPr>
              <w:t>64</w:t>
            </w:r>
          </w:p>
          <w:p w14:paraId="7D01EAE2" w14:textId="77777777" w:rsidR="00A52D06" w:rsidRPr="00EC6144" w:rsidRDefault="00A52D06" w:rsidP="002B6936">
            <w:pPr>
              <w:pStyle w:val="NoSpacing"/>
              <w:jc w:val="both"/>
              <w:rPr>
                <w:sz w:val="24"/>
                <w:szCs w:val="24"/>
              </w:rPr>
            </w:pPr>
            <w:r w:rsidRPr="00EC6144">
              <w:rPr>
                <w:sz w:val="24"/>
                <w:szCs w:val="24"/>
              </w:rPr>
              <w:t>46</w:t>
            </w:r>
          </w:p>
          <w:p w14:paraId="4D9CE0E7" w14:textId="77777777" w:rsidR="00A52D06" w:rsidRPr="00EC6144" w:rsidRDefault="00A52D06" w:rsidP="002B6936">
            <w:pPr>
              <w:pStyle w:val="NoSpacing"/>
              <w:jc w:val="both"/>
              <w:rPr>
                <w:sz w:val="24"/>
                <w:szCs w:val="24"/>
              </w:rPr>
            </w:pPr>
            <w:r w:rsidRPr="00EC6144">
              <w:rPr>
                <w:sz w:val="24"/>
                <w:szCs w:val="24"/>
              </w:rPr>
              <w:t>32</w:t>
            </w:r>
          </w:p>
          <w:p w14:paraId="166CE10D" w14:textId="77777777" w:rsidR="00A52D06" w:rsidRPr="00EC6144" w:rsidRDefault="00A52D06" w:rsidP="002B6936">
            <w:pPr>
              <w:pStyle w:val="NoSpacing"/>
              <w:jc w:val="both"/>
              <w:rPr>
                <w:sz w:val="24"/>
                <w:szCs w:val="24"/>
              </w:rPr>
            </w:pPr>
            <w:r w:rsidRPr="00EC6144">
              <w:rPr>
                <w:sz w:val="24"/>
                <w:szCs w:val="24"/>
              </w:rPr>
              <w:t>53</w:t>
            </w:r>
          </w:p>
          <w:p w14:paraId="6A026F1C" w14:textId="77777777" w:rsidR="00A52D06" w:rsidRPr="00EC6144" w:rsidRDefault="00A52D06" w:rsidP="002B6936">
            <w:pPr>
              <w:pStyle w:val="NoSpacing"/>
              <w:jc w:val="both"/>
              <w:rPr>
                <w:sz w:val="24"/>
                <w:szCs w:val="24"/>
              </w:rPr>
            </w:pPr>
            <w:r w:rsidRPr="00EC6144">
              <w:rPr>
                <w:sz w:val="24"/>
                <w:szCs w:val="24"/>
              </w:rPr>
              <w:t>16</w:t>
            </w:r>
          </w:p>
          <w:p w14:paraId="7A6D78A2" w14:textId="77777777" w:rsidR="00A52D06" w:rsidRPr="00EC6144" w:rsidRDefault="00A52D06" w:rsidP="002B6936">
            <w:pPr>
              <w:pStyle w:val="NoSpacing"/>
              <w:jc w:val="both"/>
              <w:rPr>
                <w:sz w:val="24"/>
                <w:szCs w:val="24"/>
              </w:rPr>
            </w:pPr>
            <w:r w:rsidRPr="00EC6144">
              <w:rPr>
                <w:sz w:val="24"/>
                <w:szCs w:val="24"/>
              </w:rPr>
              <w:t>4</w:t>
            </w:r>
          </w:p>
          <w:p w14:paraId="54B9DB88" w14:textId="77777777" w:rsidR="00A52D06" w:rsidRPr="00EC6144" w:rsidRDefault="00A52D06" w:rsidP="002B6936">
            <w:pPr>
              <w:pStyle w:val="NoSpacing"/>
              <w:jc w:val="both"/>
              <w:rPr>
                <w:sz w:val="24"/>
                <w:szCs w:val="24"/>
              </w:rPr>
            </w:pPr>
            <w:r w:rsidRPr="00EC6144">
              <w:rPr>
                <w:sz w:val="24"/>
                <w:szCs w:val="24"/>
              </w:rPr>
              <w:t>215</w:t>
            </w:r>
          </w:p>
        </w:tc>
        <w:tc>
          <w:tcPr>
            <w:tcW w:w="992" w:type="pct"/>
          </w:tcPr>
          <w:p w14:paraId="7927D3D5" w14:textId="77777777" w:rsidR="00A52D06" w:rsidRPr="00EC6144" w:rsidRDefault="00A52D06" w:rsidP="002B6936">
            <w:pPr>
              <w:pStyle w:val="NoSpacing"/>
              <w:jc w:val="both"/>
              <w:rPr>
                <w:sz w:val="24"/>
                <w:szCs w:val="24"/>
              </w:rPr>
            </w:pPr>
            <w:r w:rsidRPr="00EC6144">
              <w:rPr>
                <w:sz w:val="24"/>
                <w:szCs w:val="24"/>
              </w:rPr>
              <w:t>29.8</w:t>
            </w:r>
          </w:p>
          <w:p w14:paraId="07F69402" w14:textId="77777777" w:rsidR="00A52D06" w:rsidRPr="00EC6144" w:rsidRDefault="00A52D06" w:rsidP="002B6936">
            <w:pPr>
              <w:pStyle w:val="NoSpacing"/>
              <w:jc w:val="both"/>
              <w:rPr>
                <w:sz w:val="24"/>
                <w:szCs w:val="24"/>
              </w:rPr>
            </w:pPr>
            <w:r w:rsidRPr="00EC6144">
              <w:rPr>
                <w:sz w:val="24"/>
                <w:szCs w:val="24"/>
              </w:rPr>
              <w:t>21.4</w:t>
            </w:r>
          </w:p>
          <w:p w14:paraId="1998CD7F" w14:textId="77777777" w:rsidR="00A52D06" w:rsidRPr="00EC6144" w:rsidRDefault="00A52D06" w:rsidP="002B6936">
            <w:pPr>
              <w:pStyle w:val="NoSpacing"/>
              <w:jc w:val="both"/>
              <w:rPr>
                <w:sz w:val="24"/>
                <w:szCs w:val="24"/>
              </w:rPr>
            </w:pPr>
            <w:r w:rsidRPr="00EC6144">
              <w:rPr>
                <w:sz w:val="24"/>
                <w:szCs w:val="24"/>
              </w:rPr>
              <w:t>14.9</w:t>
            </w:r>
          </w:p>
          <w:p w14:paraId="16104087" w14:textId="77777777" w:rsidR="00A52D06" w:rsidRPr="00EC6144" w:rsidRDefault="00A52D06" w:rsidP="002B6936">
            <w:pPr>
              <w:pStyle w:val="NoSpacing"/>
              <w:jc w:val="both"/>
              <w:rPr>
                <w:sz w:val="24"/>
                <w:szCs w:val="24"/>
              </w:rPr>
            </w:pPr>
            <w:r w:rsidRPr="00EC6144">
              <w:rPr>
                <w:sz w:val="24"/>
                <w:szCs w:val="24"/>
              </w:rPr>
              <w:t>24.7</w:t>
            </w:r>
          </w:p>
          <w:p w14:paraId="08884826" w14:textId="77777777" w:rsidR="00A52D06" w:rsidRPr="00EC6144" w:rsidRDefault="00A52D06" w:rsidP="002B6936">
            <w:pPr>
              <w:pStyle w:val="NoSpacing"/>
              <w:jc w:val="both"/>
              <w:rPr>
                <w:sz w:val="24"/>
                <w:szCs w:val="24"/>
              </w:rPr>
            </w:pPr>
            <w:r w:rsidRPr="00EC6144">
              <w:rPr>
                <w:sz w:val="24"/>
                <w:szCs w:val="24"/>
              </w:rPr>
              <w:t>7.4</w:t>
            </w:r>
          </w:p>
          <w:p w14:paraId="6F4489C2" w14:textId="77777777" w:rsidR="00A52D06" w:rsidRPr="00EC6144" w:rsidRDefault="00A52D06" w:rsidP="002B6936">
            <w:pPr>
              <w:pStyle w:val="NoSpacing"/>
              <w:jc w:val="both"/>
              <w:rPr>
                <w:sz w:val="24"/>
                <w:szCs w:val="24"/>
              </w:rPr>
            </w:pPr>
            <w:r w:rsidRPr="00EC6144">
              <w:rPr>
                <w:sz w:val="24"/>
                <w:szCs w:val="24"/>
              </w:rPr>
              <w:t>1.9</w:t>
            </w:r>
          </w:p>
          <w:p w14:paraId="3365BAE8" w14:textId="77777777" w:rsidR="00A52D06" w:rsidRPr="00EC6144" w:rsidRDefault="00A52D06" w:rsidP="002B6936">
            <w:pPr>
              <w:pStyle w:val="NoSpacing"/>
              <w:jc w:val="both"/>
              <w:rPr>
                <w:sz w:val="24"/>
                <w:szCs w:val="24"/>
              </w:rPr>
            </w:pPr>
            <w:r w:rsidRPr="00EC6144">
              <w:rPr>
                <w:sz w:val="24"/>
                <w:szCs w:val="24"/>
              </w:rPr>
              <w:t>100.0</w:t>
            </w:r>
          </w:p>
        </w:tc>
      </w:tr>
    </w:tbl>
    <w:p w14:paraId="3B6B6245" w14:textId="77777777" w:rsidR="008940CE" w:rsidRDefault="008940CE" w:rsidP="002B6936">
      <w:pPr>
        <w:pStyle w:val="NoSpacing"/>
        <w:jc w:val="both"/>
        <w:rPr>
          <w:sz w:val="24"/>
          <w:szCs w:val="24"/>
          <w:shd w:val="clear" w:color="auto" w:fill="FFFFFF"/>
        </w:rPr>
      </w:pPr>
    </w:p>
    <w:p w14:paraId="483C6459" w14:textId="24C52D66" w:rsidR="00A52D06" w:rsidRPr="005B6F4F" w:rsidRDefault="00A52D06" w:rsidP="002B6936">
      <w:pPr>
        <w:pStyle w:val="NoSpacing"/>
        <w:jc w:val="both"/>
        <w:rPr>
          <w:rFonts w:ascii="Times New Roman" w:hAnsi="Times New Roman" w:cs="Times New Roman"/>
          <w:b/>
          <w:color w:val="3F3F3F"/>
          <w:sz w:val="24"/>
          <w:szCs w:val="24"/>
          <w:shd w:val="clear" w:color="auto" w:fill="FFFFFF"/>
        </w:rPr>
      </w:pPr>
      <w:r w:rsidRPr="005B6F4F">
        <w:rPr>
          <w:rFonts w:ascii="Times New Roman" w:hAnsi="Times New Roman" w:cs="Times New Roman"/>
          <w:b/>
          <w:sz w:val="24"/>
          <w:szCs w:val="24"/>
          <w:shd w:val="clear" w:color="auto" w:fill="FFFFFF"/>
        </w:rPr>
        <w:t>Data analysis based on Research Questions</w:t>
      </w:r>
    </w:p>
    <w:p w14:paraId="6E7A6E11" w14:textId="77777777" w:rsidR="008940CE" w:rsidRPr="00362EA8" w:rsidRDefault="008940CE" w:rsidP="002B6936">
      <w:pPr>
        <w:pStyle w:val="NoSpacing"/>
        <w:jc w:val="both"/>
        <w:rPr>
          <w:rFonts w:ascii="Times New Roman" w:hAnsi="Times New Roman" w:cs="Times New Roman"/>
          <w:sz w:val="24"/>
          <w:szCs w:val="24"/>
        </w:rPr>
      </w:pPr>
    </w:p>
    <w:p w14:paraId="4FE27E07" w14:textId="7205264B" w:rsidR="00A52D06" w:rsidRPr="005B6F4F" w:rsidRDefault="00A52D06" w:rsidP="002B6936">
      <w:pPr>
        <w:pStyle w:val="NoSpacing"/>
        <w:jc w:val="both"/>
        <w:rPr>
          <w:rFonts w:ascii="Times New Roman" w:hAnsi="Times New Roman" w:cs="Times New Roman"/>
          <w:b/>
          <w:sz w:val="24"/>
          <w:szCs w:val="24"/>
        </w:rPr>
      </w:pPr>
      <w:r w:rsidRPr="005B6F4F">
        <w:rPr>
          <w:rFonts w:ascii="Times New Roman" w:hAnsi="Times New Roman" w:cs="Times New Roman"/>
          <w:b/>
          <w:sz w:val="24"/>
          <w:szCs w:val="24"/>
        </w:rPr>
        <w:t xml:space="preserve"> Electronic Information Resources Available in the University Libraries.</w:t>
      </w:r>
    </w:p>
    <w:p w14:paraId="21A5BE18" w14:textId="77777777" w:rsidR="008940CE" w:rsidRPr="00362EA8" w:rsidRDefault="008940CE" w:rsidP="002B6936">
      <w:pPr>
        <w:pStyle w:val="NoSpacing"/>
        <w:jc w:val="both"/>
        <w:rPr>
          <w:rFonts w:ascii="Times New Roman" w:hAnsi="Times New Roman" w:cs="Times New Roman"/>
          <w:sz w:val="24"/>
          <w:szCs w:val="24"/>
        </w:rPr>
      </w:pPr>
    </w:p>
    <w:p w14:paraId="3F09A843" w14:textId="2E346962" w:rsidR="00A52D06" w:rsidRPr="00362EA8" w:rsidRDefault="00A52D06" w:rsidP="002B6936">
      <w:pPr>
        <w:pStyle w:val="NoSpacing"/>
        <w:jc w:val="both"/>
        <w:rPr>
          <w:rFonts w:ascii="Times New Roman" w:hAnsi="Times New Roman" w:cs="Times New Roman"/>
          <w:sz w:val="24"/>
          <w:szCs w:val="24"/>
        </w:rPr>
      </w:pPr>
      <w:r w:rsidRPr="00362EA8">
        <w:rPr>
          <w:rFonts w:ascii="Times New Roman" w:hAnsi="Times New Roman" w:cs="Times New Roman"/>
          <w:sz w:val="24"/>
          <w:szCs w:val="24"/>
        </w:rPr>
        <w:t xml:space="preserve">The study established that there are various electronic information resources available to users in the various university libraries in </w:t>
      </w:r>
      <w:proofErr w:type="spellStart"/>
      <w:r w:rsidRPr="00362EA8">
        <w:rPr>
          <w:rFonts w:ascii="Times New Roman" w:hAnsi="Times New Roman" w:cs="Times New Roman"/>
          <w:sz w:val="24"/>
          <w:szCs w:val="24"/>
        </w:rPr>
        <w:t>Ogun</w:t>
      </w:r>
      <w:proofErr w:type="spellEnd"/>
      <w:r w:rsidRPr="00362EA8">
        <w:rPr>
          <w:rFonts w:ascii="Times New Roman" w:hAnsi="Times New Roman" w:cs="Times New Roman"/>
          <w:sz w:val="24"/>
          <w:szCs w:val="24"/>
        </w:rPr>
        <w:t xml:space="preserve"> State, such as E-journals, reference services, </w:t>
      </w:r>
      <w:r w:rsidR="00362EA8" w:rsidRPr="00362EA8">
        <w:rPr>
          <w:rFonts w:ascii="Times New Roman" w:hAnsi="Times New Roman" w:cs="Times New Roman"/>
          <w:sz w:val="24"/>
          <w:szCs w:val="24"/>
        </w:rPr>
        <w:t>online</w:t>
      </w:r>
      <w:r w:rsidRPr="00362EA8">
        <w:rPr>
          <w:rFonts w:ascii="Times New Roman" w:hAnsi="Times New Roman" w:cs="Times New Roman"/>
          <w:sz w:val="24"/>
          <w:szCs w:val="24"/>
        </w:rPr>
        <w:t xml:space="preserve"> public access catalogue, E-book, electronic database and so on. The finding of this study as reported on Table 9</w:t>
      </w:r>
      <w:r w:rsidR="00583A6E" w:rsidRPr="00362EA8">
        <w:rPr>
          <w:rFonts w:ascii="Times New Roman" w:hAnsi="Times New Roman" w:cs="Times New Roman"/>
          <w:sz w:val="24"/>
          <w:szCs w:val="24"/>
        </w:rPr>
        <w:t xml:space="preserve"> above</w:t>
      </w:r>
      <w:r w:rsidRPr="00362EA8">
        <w:rPr>
          <w:rFonts w:ascii="Times New Roman" w:hAnsi="Times New Roman" w:cs="Times New Roman"/>
          <w:sz w:val="24"/>
          <w:szCs w:val="24"/>
        </w:rPr>
        <w:t xml:space="preserve"> revealed that, E-journals</w:t>
      </w:r>
      <w:r w:rsidRPr="00362EA8">
        <w:rPr>
          <w:rFonts w:ascii="Times New Roman" w:hAnsi="Times New Roman" w:cs="Times New Roman"/>
          <w:position w:val="-10"/>
          <w:sz w:val="24"/>
          <w:szCs w:val="24"/>
        </w:rPr>
        <w:object w:dxaOrig="480" w:dyaOrig="320" w14:anchorId="4DD17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5pt" o:ole="">
            <v:imagedata r:id="rId7" o:title=""/>
          </v:shape>
          <o:OLEObject Type="Embed" ProgID="Equation.3" ShapeID="_x0000_i1025" DrawAspect="Content" ObjectID="_1739727404" r:id="rId8"/>
        </w:object>
      </w:r>
      <w:r w:rsidRPr="00362EA8">
        <w:rPr>
          <w:rFonts w:ascii="Times New Roman" w:hAnsi="Times New Roman" w:cs="Times New Roman"/>
          <w:sz w:val="24"/>
          <w:szCs w:val="24"/>
        </w:rPr>
        <w:t xml:space="preserve">1.95) was the most available item, </w:t>
      </w:r>
      <w:r w:rsidR="00583A6E" w:rsidRPr="00362EA8">
        <w:rPr>
          <w:rFonts w:ascii="Times New Roman" w:hAnsi="Times New Roman" w:cs="Times New Roman"/>
          <w:sz w:val="24"/>
          <w:szCs w:val="24"/>
        </w:rPr>
        <w:t>closely</w:t>
      </w:r>
      <w:r w:rsidRPr="00362EA8">
        <w:rPr>
          <w:rFonts w:ascii="Times New Roman" w:hAnsi="Times New Roman" w:cs="Times New Roman"/>
          <w:sz w:val="24"/>
          <w:szCs w:val="24"/>
        </w:rPr>
        <w:t xml:space="preserve"> followed by online public access catalogue </w:t>
      </w:r>
      <w:r w:rsidRPr="00362EA8">
        <w:rPr>
          <w:rFonts w:ascii="Times New Roman" w:hAnsi="Times New Roman" w:cs="Times New Roman"/>
          <w:position w:val="-10"/>
          <w:sz w:val="24"/>
          <w:szCs w:val="24"/>
        </w:rPr>
        <w:object w:dxaOrig="480" w:dyaOrig="320" w14:anchorId="7722ECD8">
          <v:shape id="_x0000_i1026" type="#_x0000_t75" style="width:24.75pt;height:15pt" o:ole="">
            <v:imagedata r:id="rId7" o:title=""/>
          </v:shape>
          <o:OLEObject Type="Embed" ProgID="Equation.3" ShapeID="_x0000_i1026" DrawAspect="Content" ObjectID="_1739727405" r:id="rId9"/>
        </w:object>
      </w:r>
      <w:r w:rsidRPr="00362EA8">
        <w:rPr>
          <w:rFonts w:ascii="Times New Roman" w:hAnsi="Times New Roman" w:cs="Times New Roman"/>
          <w:sz w:val="24"/>
          <w:szCs w:val="24"/>
        </w:rPr>
        <w:t xml:space="preserve">1.93) and  E-books </w:t>
      </w:r>
      <w:r w:rsidRPr="00362EA8">
        <w:rPr>
          <w:rFonts w:ascii="Times New Roman" w:hAnsi="Times New Roman" w:cs="Times New Roman"/>
          <w:position w:val="-10"/>
          <w:sz w:val="24"/>
          <w:szCs w:val="24"/>
        </w:rPr>
        <w:object w:dxaOrig="480" w:dyaOrig="320" w14:anchorId="11E511D5">
          <v:shape id="_x0000_i1027" type="#_x0000_t75" style="width:24.75pt;height:15pt" o:ole="">
            <v:imagedata r:id="rId7" o:title=""/>
          </v:shape>
          <o:OLEObject Type="Embed" ProgID="Equation.3" ShapeID="_x0000_i1027" DrawAspect="Content" ObjectID="_1739727406" r:id="rId10"/>
        </w:object>
      </w:r>
      <w:r w:rsidRPr="00362EA8">
        <w:rPr>
          <w:rFonts w:ascii="Times New Roman" w:hAnsi="Times New Roman" w:cs="Times New Roman"/>
          <w:sz w:val="24"/>
          <w:szCs w:val="24"/>
        </w:rPr>
        <w:t>1.85) ARDI</w:t>
      </w:r>
      <w:r w:rsidRPr="00362EA8">
        <w:rPr>
          <w:rFonts w:ascii="Times New Roman" w:hAnsi="Times New Roman" w:cs="Times New Roman"/>
          <w:position w:val="-10"/>
          <w:sz w:val="24"/>
          <w:szCs w:val="24"/>
        </w:rPr>
        <w:object w:dxaOrig="480" w:dyaOrig="320" w14:anchorId="1BE9D97E">
          <v:shape id="_x0000_i1028" type="#_x0000_t75" style="width:24.75pt;height:15pt" o:ole="">
            <v:imagedata r:id="rId7" o:title=""/>
          </v:shape>
          <o:OLEObject Type="Embed" ProgID="Equation.3" ShapeID="_x0000_i1028" DrawAspect="Content" ObjectID="_1739727407" r:id="rId11"/>
        </w:object>
      </w:r>
      <w:r w:rsidRPr="00362EA8">
        <w:rPr>
          <w:rFonts w:ascii="Times New Roman" w:hAnsi="Times New Roman" w:cs="Times New Roman"/>
          <w:sz w:val="24"/>
          <w:szCs w:val="24"/>
        </w:rPr>
        <w:t>1.60)  was the least available EIR in the selected universities</w:t>
      </w:r>
      <w:r w:rsidR="008940CE" w:rsidRPr="00362EA8">
        <w:rPr>
          <w:rFonts w:ascii="Times New Roman" w:hAnsi="Times New Roman" w:cs="Times New Roman"/>
          <w:sz w:val="24"/>
          <w:szCs w:val="24"/>
        </w:rPr>
        <w:t>.</w:t>
      </w:r>
    </w:p>
    <w:p w14:paraId="54EF9449" w14:textId="77777777" w:rsidR="00583A6E" w:rsidRDefault="00583A6E" w:rsidP="002B6936">
      <w:pPr>
        <w:pStyle w:val="NoSpacing"/>
        <w:jc w:val="both"/>
        <w:rPr>
          <w:sz w:val="24"/>
          <w:szCs w:val="24"/>
        </w:rPr>
      </w:pPr>
    </w:p>
    <w:p w14:paraId="57FB75B1" w14:textId="58D74143" w:rsidR="00583A6E" w:rsidRDefault="00583A6E" w:rsidP="002B6936">
      <w:pPr>
        <w:pStyle w:val="NoSpacing"/>
        <w:jc w:val="both"/>
        <w:rPr>
          <w:sz w:val="24"/>
          <w:szCs w:val="24"/>
        </w:rPr>
      </w:pPr>
      <w:r w:rsidRPr="00EC6144">
        <w:rPr>
          <w:sz w:val="24"/>
          <w:szCs w:val="24"/>
        </w:rPr>
        <w:t>Table 9</w:t>
      </w:r>
      <w:r>
        <w:rPr>
          <w:sz w:val="24"/>
          <w:szCs w:val="24"/>
        </w:rPr>
        <w:t xml:space="preserve"> Electronic Information Resources A</w:t>
      </w:r>
      <w:r w:rsidRPr="00EC6144">
        <w:rPr>
          <w:sz w:val="24"/>
          <w:szCs w:val="24"/>
        </w:rPr>
        <w:t>vailable in the University Libraries</w:t>
      </w: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170"/>
        <w:gridCol w:w="1826"/>
        <w:gridCol w:w="1828"/>
        <w:gridCol w:w="642"/>
        <w:gridCol w:w="642"/>
      </w:tblGrid>
      <w:tr w:rsidR="00583A6E" w:rsidRPr="000505E2" w14:paraId="35384885" w14:textId="77777777" w:rsidTr="00583A6E">
        <w:tc>
          <w:tcPr>
            <w:tcW w:w="304" w:type="pct"/>
          </w:tcPr>
          <w:p w14:paraId="578AEB8A" w14:textId="77777777" w:rsidR="00583A6E" w:rsidRPr="00EC6144" w:rsidRDefault="00583A6E" w:rsidP="002B6936">
            <w:pPr>
              <w:pStyle w:val="NoSpacing"/>
              <w:jc w:val="both"/>
              <w:rPr>
                <w:sz w:val="24"/>
                <w:szCs w:val="24"/>
              </w:rPr>
            </w:pPr>
            <w:r w:rsidRPr="00EC6144">
              <w:rPr>
                <w:sz w:val="24"/>
                <w:szCs w:val="24"/>
              </w:rPr>
              <w:t>S/N</w:t>
            </w:r>
          </w:p>
        </w:tc>
        <w:tc>
          <w:tcPr>
            <w:tcW w:w="2152" w:type="pct"/>
          </w:tcPr>
          <w:p w14:paraId="077AE494" w14:textId="77777777" w:rsidR="00583A6E" w:rsidRPr="00EC6144" w:rsidRDefault="00583A6E" w:rsidP="002B6936">
            <w:pPr>
              <w:pStyle w:val="NoSpacing"/>
              <w:jc w:val="both"/>
              <w:rPr>
                <w:sz w:val="24"/>
                <w:szCs w:val="24"/>
              </w:rPr>
            </w:pPr>
            <w:r w:rsidRPr="00EC6144">
              <w:rPr>
                <w:sz w:val="24"/>
                <w:szCs w:val="24"/>
              </w:rPr>
              <w:t>Electronics Information Resources</w:t>
            </w:r>
          </w:p>
        </w:tc>
        <w:tc>
          <w:tcPr>
            <w:tcW w:w="943" w:type="pct"/>
          </w:tcPr>
          <w:p w14:paraId="109FB445" w14:textId="77777777" w:rsidR="00583A6E" w:rsidRPr="00EC6144" w:rsidRDefault="00583A6E" w:rsidP="002B6936">
            <w:pPr>
              <w:pStyle w:val="NoSpacing"/>
              <w:jc w:val="both"/>
              <w:rPr>
                <w:sz w:val="24"/>
                <w:szCs w:val="24"/>
              </w:rPr>
            </w:pPr>
            <w:r w:rsidRPr="00EC6144">
              <w:rPr>
                <w:sz w:val="24"/>
                <w:szCs w:val="24"/>
              </w:rPr>
              <w:t xml:space="preserve"> Available</w:t>
            </w:r>
          </w:p>
        </w:tc>
        <w:tc>
          <w:tcPr>
            <w:tcW w:w="944" w:type="pct"/>
          </w:tcPr>
          <w:p w14:paraId="59D37EE0" w14:textId="77777777" w:rsidR="00583A6E" w:rsidRPr="00EC6144" w:rsidRDefault="00583A6E" w:rsidP="002B6936">
            <w:pPr>
              <w:pStyle w:val="NoSpacing"/>
              <w:jc w:val="both"/>
              <w:rPr>
                <w:sz w:val="24"/>
                <w:szCs w:val="24"/>
              </w:rPr>
            </w:pPr>
            <w:r w:rsidRPr="00EC6144">
              <w:rPr>
                <w:sz w:val="24"/>
                <w:szCs w:val="24"/>
              </w:rPr>
              <w:t>Not Available</w:t>
            </w:r>
          </w:p>
        </w:tc>
        <w:tc>
          <w:tcPr>
            <w:tcW w:w="328" w:type="pct"/>
          </w:tcPr>
          <w:p w14:paraId="21B73FFA" w14:textId="77777777" w:rsidR="00583A6E" w:rsidRPr="00EC6144" w:rsidRDefault="00583A6E" w:rsidP="002B6936">
            <w:pPr>
              <w:pStyle w:val="NoSpacing"/>
              <w:jc w:val="both"/>
              <w:rPr>
                <w:sz w:val="24"/>
                <w:szCs w:val="24"/>
              </w:rPr>
            </w:pPr>
            <w:r w:rsidRPr="00EC6144">
              <w:rPr>
                <w:position w:val="-6"/>
                <w:sz w:val="24"/>
                <w:szCs w:val="24"/>
              </w:rPr>
              <w:object w:dxaOrig="220" w:dyaOrig="260" w14:anchorId="19EDEF21">
                <v:shape id="_x0000_i1029" type="#_x0000_t75" style="width:11.25pt;height:12pt" o:ole="">
                  <v:imagedata r:id="rId12" o:title=""/>
                </v:shape>
                <o:OLEObject Type="Embed" ProgID="Equation.3" ShapeID="_x0000_i1029" DrawAspect="Content" ObjectID="_1739727408" r:id="rId13"/>
              </w:object>
            </w:r>
          </w:p>
        </w:tc>
        <w:tc>
          <w:tcPr>
            <w:tcW w:w="328" w:type="pct"/>
          </w:tcPr>
          <w:p w14:paraId="0E1E232E" w14:textId="77777777" w:rsidR="00583A6E" w:rsidRPr="00EC6144" w:rsidRDefault="00583A6E" w:rsidP="002B6936">
            <w:pPr>
              <w:pStyle w:val="NoSpacing"/>
              <w:jc w:val="both"/>
              <w:rPr>
                <w:sz w:val="24"/>
                <w:szCs w:val="24"/>
              </w:rPr>
            </w:pPr>
            <w:r w:rsidRPr="00EC6144">
              <w:rPr>
                <w:sz w:val="24"/>
                <w:szCs w:val="24"/>
              </w:rPr>
              <w:t>S.D</w:t>
            </w:r>
          </w:p>
        </w:tc>
      </w:tr>
      <w:tr w:rsidR="00583A6E" w:rsidRPr="000505E2" w14:paraId="478E3E0F" w14:textId="77777777" w:rsidTr="00583A6E">
        <w:tc>
          <w:tcPr>
            <w:tcW w:w="304" w:type="pct"/>
          </w:tcPr>
          <w:p w14:paraId="4B42E19E" w14:textId="77777777" w:rsidR="00583A6E" w:rsidRPr="000505E2" w:rsidRDefault="00583A6E" w:rsidP="002B6936">
            <w:pPr>
              <w:pStyle w:val="NoSpacing"/>
              <w:jc w:val="both"/>
              <w:rPr>
                <w:sz w:val="24"/>
                <w:szCs w:val="24"/>
              </w:rPr>
            </w:pPr>
            <w:r w:rsidRPr="000505E2">
              <w:rPr>
                <w:sz w:val="24"/>
                <w:szCs w:val="24"/>
              </w:rPr>
              <w:t>1</w:t>
            </w:r>
          </w:p>
        </w:tc>
        <w:tc>
          <w:tcPr>
            <w:tcW w:w="2152" w:type="pct"/>
          </w:tcPr>
          <w:p w14:paraId="5FD6594A" w14:textId="77777777" w:rsidR="00583A6E" w:rsidRPr="000505E2" w:rsidRDefault="00583A6E" w:rsidP="002B6936">
            <w:pPr>
              <w:pStyle w:val="NoSpacing"/>
              <w:jc w:val="both"/>
              <w:rPr>
                <w:sz w:val="24"/>
                <w:szCs w:val="24"/>
              </w:rPr>
            </w:pPr>
            <w:r w:rsidRPr="000505E2">
              <w:rPr>
                <w:sz w:val="24"/>
                <w:szCs w:val="24"/>
              </w:rPr>
              <w:t>E-journals</w:t>
            </w:r>
          </w:p>
        </w:tc>
        <w:tc>
          <w:tcPr>
            <w:tcW w:w="943" w:type="pct"/>
          </w:tcPr>
          <w:p w14:paraId="3D2C657E" w14:textId="77777777" w:rsidR="00583A6E" w:rsidRPr="000505E2" w:rsidRDefault="00583A6E" w:rsidP="002B6936">
            <w:pPr>
              <w:pStyle w:val="NoSpacing"/>
              <w:jc w:val="both"/>
              <w:rPr>
                <w:sz w:val="24"/>
                <w:szCs w:val="24"/>
              </w:rPr>
            </w:pPr>
            <w:r w:rsidRPr="000505E2">
              <w:rPr>
                <w:sz w:val="24"/>
                <w:szCs w:val="24"/>
              </w:rPr>
              <w:t>205(95.3%)</w:t>
            </w:r>
          </w:p>
        </w:tc>
        <w:tc>
          <w:tcPr>
            <w:tcW w:w="944" w:type="pct"/>
          </w:tcPr>
          <w:p w14:paraId="6B3E650B" w14:textId="77777777" w:rsidR="00583A6E" w:rsidRPr="000505E2" w:rsidRDefault="00583A6E" w:rsidP="002B6936">
            <w:pPr>
              <w:pStyle w:val="NoSpacing"/>
              <w:jc w:val="both"/>
              <w:rPr>
                <w:sz w:val="24"/>
                <w:szCs w:val="24"/>
              </w:rPr>
            </w:pPr>
            <w:r w:rsidRPr="000505E2">
              <w:rPr>
                <w:sz w:val="24"/>
                <w:szCs w:val="24"/>
              </w:rPr>
              <w:t>10(4.7%)</w:t>
            </w:r>
          </w:p>
        </w:tc>
        <w:tc>
          <w:tcPr>
            <w:tcW w:w="328" w:type="pct"/>
          </w:tcPr>
          <w:p w14:paraId="53B741C5" w14:textId="77777777" w:rsidR="00583A6E" w:rsidRPr="000505E2" w:rsidRDefault="00583A6E" w:rsidP="002B6936">
            <w:pPr>
              <w:pStyle w:val="NoSpacing"/>
              <w:jc w:val="both"/>
              <w:rPr>
                <w:sz w:val="24"/>
                <w:szCs w:val="24"/>
              </w:rPr>
            </w:pPr>
            <w:r w:rsidRPr="000505E2">
              <w:rPr>
                <w:sz w:val="24"/>
                <w:szCs w:val="24"/>
              </w:rPr>
              <w:t>1.95</w:t>
            </w:r>
          </w:p>
        </w:tc>
        <w:tc>
          <w:tcPr>
            <w:tcW w:w="328" w:type="pct"/>
          </w:tcPr>
          <w:p w14:paraId="3862F643" w14:textId="77777777" w:rsidR="00583A6E" w:rsidRPr="000505E2" w:rsidRDefault="00583A6E" w:rsidP="002B6936">
            <w:pPr>
              <w:pStyle w:val="NoSpacing"/>
              <w:jc w:val="both"/>
              <w:rPr>
                <w:sz w:val="24"/>
                <w:szCs w:val="24"/>
              </w:rPr>
            </w:pPr>
            <w:r w:rsidRPr="000505E2">
              <w:rPr>
                <w:sz w:val="24"/>
                <w:szCs w:val="24"/>
              </w:rPr>
              <w:t>0.21</w:t>
            </w:r>
          </w:p>
        </w:tc>
      </w:tr>
      <w:tr w:rsidR="00583A6E" w:rsidRPr="000505E2" w14:paraId="73A9A668" w14:textId="77777777" w:rsidTr="00583A6E">
        <w:tc>
          <w:tcPr>
            <w:tcW w:w="304" w:type="pct"/>
          </w:tcPr>
          <w:p w14:paraId="36EF977F" w14:textId="77777777" w:rsidR="00583A6E" w:rsidRPr="000505E2" w:rsidRDefault="00583A6E" w:rsidP="002B6936">
            <w:pPr>
              <w:pStyle w:val="NoSpacing"/>
              <w:jc w:val="both"/>
              <w:rPr>
                <w:sz w:val="24"/>
                <w:szCs w:val="24"/>
              </w:rPr>
            </w:pPr>
            <w:r w:rsidRPr="000505E2">
              <w:rPr>
                <w:sz w:val="24"/>
                <w:szCs w:val="24"/>
              </w:rPr>
              <w:t>2</w:t>
            </w:r>
          </w:p>
        </w:tc>
        <w:tc>
          <w:tcPr>
            <w:tcW w:w="2152" w:type="pct"/>
          </w:tcPr>
          <w:p w14:paraId="2093B902" w14:textId="77777777" w:rsidR="00583A6E" w:rsidRPr="000505E2" w:rsidRDefault="00583A6E" w:rsidP="002B6936">
            <w:pPr>
              <w:pStyle w:val="NoSpacing"/>
              <w:jc w:val="both"/>
              <w:rPr>
                <w:sz w:val="24"/>
                <w:szCs w:val="24"/>
              </w:rPr>
            </w:pPr>
            <w:r w:rsidRPr="000505E2">
              <w:rPr>
                <w:sz w:val="24"/>
                <w:szCs w:val="24"/>
              </w:rPr>
              <w:t>Online public access catalogue</w:t>
            </w:r>
          </w:p>
        </w:tc>
        <w:tc>
          <w:tcPr>
            <w:tcW w:w="943" w:type="pct"/>
          </w:tcPr>
          <w:p w14:paraId="5E2D3B58" w14:textId="77777777" w:rsidR="00583A6E" w:rsidRPr="000505E2" w:rsidRDefault="00583A6E" w:rsidP="002B6936">
            <w:pPr>
              <w:pStyle w:val="NoSpacing"/>
              <w:jc w:val="both"/>
              <w:rPr>
                <w:sz w:val="24"/>
                <w:szCs w:val="24"/>
              </w:rPr>
            </w:pPr>
            <w:r w:rsidRPr="000505E2">
              <w:rPr>
                <w:sz w:val="24"/>
                <w:szCs w:val="24"/>
              </w:rPr>
              <w:t>201(93.5%)</w:t>
            </w:r>
          </w:p>
        </w:tc>
        <w:tc>
          <w:tcPr>
            <w:tcW w:w="944" w:type="pct"/>
          </w:tcPr>
          <w:p w14:paraId="084A92F6" w14:textId="77777777" w:rsidR="00583A6E" w:rsidRPr="000505E2" w:rsidRDefault="00583A6E" w:rsidP="002B6936">
            <w:pPr>
              <w:pStyle w:val="NoSpacing"/>
              <w:jc w:val="both"/>
              <w:rPr>
                <w:sz w:val="24"/>
                <w:szCs w:val="24"/>
              </w:rPr>
            </w:pPr>
            <w:r w:rsidRPr="000505E2">
              <w:rPr>
                <w:sz w:val="24"/>
                <w:szCs w:val="24"/>
              </w:rPr>
              <w:t>14(6.5%)</w:t>
            </w:r>
          </w:p>
        </w:tc>
        <w:tc>
          <w:tcPr>
            <w:tcW w:w="328" w:type="pct"/>
          </w:tcPr>
          <w:p w14:paraId="2FF4A1BD" w14:textId="77777777" w:rsidR="00583A6E" w:rsidRPr="000505E2" w:rsidRDefault="00583A6E" w:rsidP="002B6936">
            <w:pPr>
              <w:pStyle w:val="NoSpacing"/>
              <w:jc w:val="both"/>
              <w:rPr>
                <w:sz w:val="24"/>
                <w:szCs w:val="24"/>
              </w:rPr>
            </w:pPr>
            <w:r w:rsidRPr="000505E2">
              <w:rPr>
                <w:sz w:val="24"/>
                <w:szCs w:val="24"/>
              </w:rPr>
              <w:t>1.93</w:t>
            </w:r>
          </w:p>
        </w:tc>
        <w:tc>
          <w:tcPr>
            <w:tcW w:w="328" w:type="pct"/>
          </w:tcPr>
          <w:p w14:paraId="56ED963E" w14:textId="77777777" w:rsidR="00583A6E" w:rsidRPr="000505E2" w:rsidRDefault="00583A6E" w:rsidP="002B6936">
            <w:pPr>
              <w:pStyle w:val="NoSpacing"/>
              <w:jc w:val="both"/>
              <w:rPr>
                <w:sz w:val="24"/>
                <w:szCs w:val="24"/>
              </w:rPr>
            </w:pPr>
            <w:r w:rsidRPr="000505E2">
              <w:rPr>
                <w:sz w:val="24"/>
                <w:szCs w:val="24"/>
              </w:rPr>
              <w:t>0.25</w:t>
            </w:r>
          </w:p>
        </w:tc>
      </w:tr>
      <w:tr w:rsidR="00583A6E" w:rsidRPr="000505E2" w14:paraId="1ACED459" w14:textId="77777777" w:rsidTr="00583A6E">
        <w:tc>
          <w:tcPr>
            <w:tcW w:w="304" w:type="pct"/>
          </w:tcPr>
          <w:p w14:paraId="4E61D479" w14:textId="77777777" w:rsidR="00583A6E" w:rsidRPr="000505E2" w:rsidRDefault="00583A6E" w:rsidP="002B6936">
            <w:pPr>
              <w:pStyle w:val="NoSpacing"/>
              <w:jc w:val="both"/>
              <w:rPr>
                <w:sz w:val="24"/>
                <w:szCs w:val="24"/>
              </w:rPr>
            </w:pPr>
            <w:r w:rsidRPr="000505E2">
              <w:rPr>
                <w:sz w:val="24"/>
                <w:szCs w:val="24"/>
              </w:rPr>
              <w:lastRenderedPageBreak/>
              <w:t>3</w:t>
            </w:r>
          </w:p>
        </w:tc>
        <w:tc>
          <w:tcPr>
            <w:tcW w:w="2152" w:type="pct"/>
          </w:tcPr>
          <w:p w14:paraId="1A2106FE" w14:textId="77777777" w:rsidR="00583A6E" w:rsidRPr="000505E2" w:rsidRDefault="00583A6E" w:rsidP="002B6936">
            <w:pPr>
              <w:pStyle w:val="NoSpacing"/>
              <w:jc w:val="both"/>
              <w:rPr>
                <w:sz w:val="24"/>
                <w:szCs w:val="24"/>
              </w:rPr>
            </w:pPr>
            <w:r w:rsidRPr="000505E2">
              <w:rPr>
                <w:sz w:val="24"/>
                <w:szCs w:val="24"/>
              </w:rPr>
              <w:t>E-books</w:t>
            </w:r>
          </w:p>
        </w:tc>
        <w:tc>
          <w:tcPr>
            <w:tcW w:w="943" w:type="pct"/>
          </w:tcPr>
          <w:p w14:paraId="0015FA5F" w14:textId="77777777" w:rsidR="00583A6E" w:rsidRPr="000505E2" w:rsidRDefault="00583A6E" w:rsidP="002B6936">
            <w:pPr>
              <w:pStyle w:val="NoSpacing"/>
              <w:jc w:val="both"/>
              <w:rPr>
                <w:sz w:val="24"/>
                <w:szCs w:val="24"/>
              </w:rPr>
            </w:pPr>
            <w:r w:rsidRPr="000505E2">
              <w:rPr>
                <w:sz w:val="24"/>
                <w:szCs w:val="24"/>
              </w:rPr>
              <w:t>183(85.1%)</w:t>
            </w:r>
          </w:p>
        </w:tc>
        <w:tc>
          <w:tcPr>
            <w:tcW w:w="944" w:type="pct"/>
          </w:tcPr>
          <w:p w14:paraId="6632B58C" w14:textId="77777777" w:rsidR="00583A6E" w:rsidRPr="000505E2" w:rsidRDefault="00583A6E" w:rsidP="002B6936">
            <w:pPr>
              <w:pStyle w:val="NoSpacing"/>
              <w:jc w:val="both"/>
              <w:rPr>
                <w:sz w:val="24"/>
                <w:szCs w:val="24"/>
              </w:rPr>
            </w:pPr>
            <w:r w:rsidRPr="000505E2">
              <w:rPr>
                <w:sz w:val="24"/>
                <w:szCs w:val="24"/>
              </w:rPr>
              <w:t>32(14.9%)</w:t>
            </w:r>
          </w:p>
        </w:tc>
        <w:tc>
          <w:tcPr>
            <w:tcW w:w="328" w:type="pct"/>
          </w:tcPr>
          <w:p w14:paraId="426BAE0D" w14:textId="77777777" w:rsidR="00583A6E" w:rsidRPr="000505E2" w:rsidRDefault="00583A6E" w:rsidP="002B6936">
            <w:pPr>
              <w:pStyle w:val="NoSpacing"/>
              <w:jc w:val="both"/>
              <w:rPr>
                <w:sz w:val="24"/>
                <w:szCs w:val="24"/>
              </w:rPr>
            </w:pPr>
            <w:r w:rsidRPr="000505E2">
              <w:rPr>
                <w:sz w:val="24"/>
                <w:szCs w:val="24"/>
              </w:rPr>
              <w:t>1.85</w:t>
            </w:r>
          </w:p>
        </w:tc>
        <w:tc>
          <w:tcPr>
            <w:tcW w:w="328" w:type="pct"/>
          </w:tcPr>
          <w:p w14:paraId="3801094E" w14:textId="77777777" w:rsidR="00583A6E" w:rsidRPr="000505E2" w:rsidRDefault="00583A6E" w:rsidP="002B6936">
            <w:pPr>
              <w:pStyle w:val="NoSpacing"/>
              <w:jc w:val="both"/>
              <w:rPr>
                <w:sz w:val="24"/>
                <w:szCs w:val="24"/>
              </w:rPr>
            </w:pPr>
            <w:r w:rsidRPr="000505E2">
              <w:rPr>
                <w:sz w:val="24"/>
                <w:szCs w:val="24"/>
              </w:rPr>
              <w:t>0.36</w:t>
            </w:r>
          </w:p>
        </w:tc>
      </w:tr>
      <w:tr w:rsidR="00583A6E" w:rsidRPr="000505E2" w14:paraId="658FAACA" w14:textId="77777777" w:rsidTr="00583A6E">
        <w:tc>
          <w:tcPr>
            <w:tcW w:w="304" w:type="pct"/>
          </w:tcPr>
          <w:p w14:paraId="0BB51A19" w14:textId="77777777" w:rsidR="00583A6E" w:rsidRPr="000505E2" w:rsidRDefault="00583A6E" w:rsidP="002B6936">
            <w:pPr>
              <w:pStyle w:val="NoSpacing"/>
              <w:jc w:val="both"/>
              <w:rPr>
                <w:sz w:val="24"/>
                <w:szCs w:val="24"/>
              </w:rPr>
            </w:pPr>
            <w:r w:rsidRPr="000505E2">
              <w:rPr>
                <w:sz w:val="24"/>
                <w:szCs w:val="24"/>
              </w:rPr>
              <w:t>4</w:t>
            </w:r>
          </w:p>
        </w:tc>
        <w:tc>
          <w:tcPr>
            <w:tcW w:w="2152" w:type="pct"/>
          </w:tcPr>
          <w:p w14:paraId="3DB6FAA9" w14:textId="77777777" w:rsidR="00583A6E" w:rsidRPr="000505E2" w:rsidRDefault="00583A6E" w:rsidP="002B6936">
            <w:pPr>
              <w:pStyle w:val="NoSpacing"/>
              <w:jc w:val="both"/>
              <w:rPr>
                <w:sz w:val="24"/>
                <w:szCs w:val="24"/>
              </w:rPr>
            </w:pPr>
            <w:r w:rsidRPr="000505E2">
              <w:rPr>
                <w:sz w:val="24"/>
                <w:szCs w:val="24"/>
              </w:rPr>
              <w:t>Agora</w:t>
            </w:r>
          </w:p>
        </w:tc>
        <w:tc>
          <w:tcPr>
            <w:tcW w:w="943" w:type="pct"/>
          </w:tcPr>
          <w:p w14:paraId="2FBB0D79" w14:textId="77777777" w:rsidR="00583A6E" w:rsidRPr="000505E2" w:rsidRDefault="00583A6E" w:rsidP="002B6936">
            <w:pPr>
              <w:pStyle w:val="NoSpacing"/>
              <w:jc w:val="both"/>
              <w:rPr>
                <w:sz w:val="24"/>
                <w:szCs w:val="24"/>
              </w:rPr>
            </w:pPr>
            <w:r w:rsidRPr="000505E2">
              <w:rPr>
                <w:sz w:val="24"/>
                <w:szCs w:val="24"/>
              </w:rPr>
              <w:t>176(81.9%)</w:t>
            </w:r>
          </w:p>
        </w:tc>
        <w:tc>
          <w:tcPr>
            <w:tcW w:w="944" w:type="pct"/>
          </w:tcPr>
          <w:p w14:paraId="360099E6" w14:textId="77777777" w:rsidR="00583A6E" w:rsidRPr="000505E2" w:rsidRDefault="00583A6E" w:rsidP="002B6936">
            <w:pPr>
              <w:pStyle w:val="NoSpacing"/>
              <w:jc w:val="both"/>
              <w:rPr>
                <w:sz w:val="24"/>
                <w:szCs w:val="24"/>
              </w:rPr>
            </w:pPr>
            <w:r w:rsidRPr="000505E2">
              <w:rPr>
                <w:sz w:val="24"/>
                <w:szCs w:val="24"/>
              </w:rPr>
              <w:t>39(18.1%)</w:t>
            </w:r>
          </w:p>
        </w:tc>
        <w:tc>
          <w:tcPr>
            <w:tcW w:w="328" w:type="pct"/>
          </w:tcPr>
          <w:p w14:paraId="501CD635" w14:textId="77777777" w:rsidR="00583A6E" w:rsidRPr="000505E2" w:rsidRDefault="00583A6E" w:rsidP="002B6936">
            <w:pPr>
              <w:pStyle w:val="NoSpacing"/>
              <w:jc w:val="both"/>
              <w:rPr>
                <w:sz w:val="24"/>
                <w:szCs w:val="24"/>
              </w:rPr>
            </w:pPr>
            <w:r w:rsidRPr="000505E2">
              <w:rPr>
                <w:sz w:val="24"/>
                <w:szCs w:val="24"/>
              </w:rPr>
              <w:t>1.82</w:t>
            </w:r>
          </w:p>
        </w:tc>
        <w:tc>
          <w:tcPr>
            <w:tcW w:w="328" w:type="pct"/>
          </w:tcPr>
          <w:p w14:paraId="7D529E4B" w14:textId="77777777" w:rsidR="00583A6E" w:rsidRPr="000505E2" w:rsidRDefault="00583A6E" w:rsidP="002B6936">
            <w:pPr>
              <w:pStyle w:val="NoSpacing"/>
              <w:jc w:val="both"/>
              <w:rPr>
                <w:sz w:val="24"/>
                <w:szCs w:val="24"/>
              </w:rPr>
            </w:pPr>
            <w:r w:rsidRPr="000505E2">
              <w:rPr>
                <w:sz w:val="24"/>
                <w:szCs w:val="24"/>
              </w:rPr>
              <w:t>0.39</w:t>
            </w:r>
          </w:p>
        </w:tc>
      </w:tr>
      <w:tr w:rsidR="00583A6E" w:rsidRPr="000505E2" w14:paraId="5DBE0575" w14:textId="77777777" w:rsidTr="00583A6E">
        <w:tc>
          <w:tcPr>
            <w:tcW w:w="304" w:type="pct"/>
          </w:tcPr>
          <w:p w14:paraId="5397F7D9" w14:textId="77777777" w:rsidR="00583A6E" w:rsidRPr="000505E2" w:rsidRDefault="00583A6E" w:rsidP="002B6936">
            <w:pPr>
              <w:pStyle w:val="NoSpacing"/>
              <w:jc w:val="both"/>
              <w:rPr>
                <w:sz w:val="24"/>
                <w:szCs w:val="24"/>
              </w:rPr>
            </w:pPr>
            <w:r w:rsidRPr="000505E2">
              <w:rPr>
                <w:sz w:val="24"/>
                <w:szCs w:val="24"/>
              </w:rPr>
              <w:t>5</w:t>
            </w:r>
          </w:p>
        </w:tc>
        <w:tc>
          <w:tcPr>
            <w:tcW w:w="2152" w:type="pct"/>
          </w:tcPr>
          <w:p w14:paraId="080C3254" w14:textId="77777777" w:rsidR="00583A6E" w:rsidRPr="000505E2" w:rsidRDefault="00583A6E" w:rsidP="002B6936">
            <w:pPr>
              <w:pStyle w:val="NoSpacing"/>
              <w:jc w:val="both"/>
              <w:rPr>
                <w:sz w:val="24"/>
                <w:szCs w:val="24"/>
              </w:rPr>
            </w:pPr>
            <w:r w:rsidRPr="000505E2">
              <w:rPr>
                <w:sz w:val="24"/>
                <w:szCs w:val="24"/>
              </w:rPr>
              <w:t>E-bulletins</w:t>
            </w:r>
          </w:p>
        </w:tc>
        <w:tc>
          <w:tcPr>
            <w:tcW w:w="943" w:type="pct"/>
          </w:tcPr>
          <w:p w14:paraId="56F3629B" w14:textId="77777777" w:rsidR="00583A6E" w:rsidRPr="000505E2" w:rsidRDefault="00583A6E" w:rsidP="002B6936">
            <w:pPr>
              <w:pStyle w:val="NoSpacing"/>
              <w:jc w:val="both"/>
              <w:rPr>
                <w:sz w:val="24"/>
                <w:szCs w:val="24"/>
              </w:rPr>
            </w:pPr>
            <w:r w:rsidRPr="000505E2">
              <w:rPr>
                <w:sz w:val="24"/>
                <w:szCs w:val="24"/>
              </w:rPr>
              <w:t>171(79.5%)</w:t>
            </w:r>
          </w:p>
        </w:tc>
        <w:tc>
          <w:tcPr>
            <w:tcW w:w="944" w:type="pct"/>
          </w:tcPr>
          <w:p w14:paraId="521AC6F3" w14:textId="77777777" w:rsidR="00583A6E" w:rsidRPr="000505E2" w:rsidRDefault="00583A6E" w:rsidP="002B6936">
            <w:pPr>
              <w:pStyle w:val="NoSpacing"/>
              <w:jc w:val="both"/>
              <w:rPr>
                <w:sz w:val="24"/>
                <w:szCs w:val="24"/>
              </w:rPr>
            </w:pPr>
            <w:r w:rsidRPr="000505E2">
              <w:rPr>
                <w:sz w:val="24"/>
                <w:szCs w:val="24"/>
              </w:rPr>
              <w:t>44(20.5%)</w:t>
            </w:r>
          </w:p>
        </w:tc>
        <w:tc>
          <w:tcPr>
            <w:tcW w:w="328" w:type="pct"/>
          </w:tcPr>
          <w:p w14:paraId="684F2EAB" w14:textId="77777777" w:rsidR="00583A6E" w:rsidRPr="000505E2" w:rsidRDefault="00583A6E" w:rsidP="002B6936">
            <w:pPr>
              <w:pStyle w:val="NoSpacing"/>
              <w:jc w:val="both"/>
              <w:rPr>
                <w:sz w:val="24"/>
                <w:szCs w:val="24"/>
              </w:rPr>
            </w:pPr>
            <w:r w:rsidRPr="000505E2">
              <w:rPr>
                <w:sz w:val="24"/>
                <w:szCs w:val="24"/>
              </w:rPr>
              <w:t>1.80</w:t>
            </w:r>
          </w:p>
        </w:tc>
        <w:tc>
          <w:tcPr>
            <w:tcW w:w="328" w:type="pct"/>
          </w:tcPr>
          <w:p w14:paraId="40BE4085" w14:textId="77777777" w:rsidR="00583A6E" w:rsidRPr="000505E2" w:rsidRDefault="00583A6E" w:rsidP="002B6936">
            <w:pPr>
              <w:pStyle w:val="NoSpacing"/>
              <w:jc w:val="both"/>
              <w:rPr>
                <w:sz w:val="24"/>
                <w:szCs w:val="24"/>
              </w:rPr>
            </w:pPr>
            <w:r w:rsidRPr="000505E2">
              <w:rPr>
                <w:sz w:val="24"/>
                <w:szCs w:val="24"/>
              </w:rPr>
              <w:t>0.40</w:t>
            </w:r>
          </w:p>
        </w:tc>
      </w:tr>
      <w:tr w:rsidR="00583A6E" w:rsidRPr="000505E2" w14:paraId="1CD6DF75" w14:textId="77777777" w:rsidTr="00583A6E">
        <w:tc>
          <w:tcPr>
            <w:tcW w:w="304" w:type="pct"/>
          </w:tcPr>
          <w:p w14:paraId="5DE43CDB" w14:textId="77777777" w:rsidR="00583A6E" w:rsidRPr="000505E2" w:rsidRDefault="00583A6E" w:rsidP="002B6936">
            <w:pPr>
              <w:pStyle w:val="NoSpacing"/>
              <w:jc w:val="both"/>
              <w:rPr>
                <w:sz w:val="24"/>
                <w:szCs w:val="24"/>
              </w:rPr>
            </w:pPr>
            <w:r w:rsidRPr="000505E2">
              <w:rPr>
                <w:sz w:val="24"/>
                <w:szCs w:val="24"/>
              </w:rPr>
              <w:t>6</w:t>
            </w:r>
          </w:p>
        </w:tc>
        <w:tc>
          <w:tcPr>
            <w:tcW w:w="2152" w:type="pct"/>
          </w:tcPr>
          <w:p w14:paraId="17FF9838" w14:textId="77777777" w:rsidR="00583A6E" w:rsidRPr="000505E2" w:rsidRDefault="00583A6E" w:rsidP="002B6936">
            <w:pPr>
              <w:pStyle w:val="NoSpacing"/>
              <w:jc w:val="both"/>
              <w:rPr>
                <w:sz w:val="24"/>
                <w:szCs w:val="24"/>
              </w:rPr>
            </w:pPr>
            <w:r w:rsidRPr="000505E2">
              <w:rPr>
                <w:sz w:val="24"/>
                <w:szCs w:val="24"/>
              </w:rPr>
              <w:t>E-magazines</w:t>
            </w:r>
          </w:p>
        </w:tc>
        <w:tc>
          <w:tcPr>
            <w:tcW w:w="943" w:type="pct"/>
          </w:tcPr>
          <w:p w14:paraId="437F5D15" w14:textId="77777777" w:rsidR="00583A6E" w:rsidRPr="000505E2" w:rsidRDefault="00583A6E" w:rsidP="002B6936">
            <w:pPr>
              <w:pStyle w:val="NoSpacing"/>
              <w:jc w:val="both"/>
              <w:rPr>
                <w:sz w:val="24"/>
                <w:szCs w:val="24"/>
              </w:rPr>
            </w:pPr>
            <w:r w:rsidRPr="000505E2">
              <w:rPr>
                <w:sz w:val="24"/>
                <w:szCs w:val="24"/>
              </w:rPr>
              <w:t>167(77.7%)</w:t>
            </w:r>
          </w:p>
        </w:tc>
        <w:tc>
          <w:tcPr>
            <w:tcW w:w="944" w:type="pct"/>
          </w:tcPr>
          <w:p w14:paraId="0822C613" w14:textId="77777777" w:rsidR="00583A6E" w:rsidRPr="000505E2" w:rsidRDefault="00583A6E" w:rsidP="002B6936">
            <w:pPr>
              <w:pStyle w:val="NoSpacing"/>
              <w:jc w:val="both"/>
              <w:rPr>
                <w:sz w:val="24"/>
                <w:szCs w:val="24"/>
              </w:rPr>
            </w:pPr>
            <w:r w:rsidRPr="000505E2">
              <w:rPr>
                <w:sz w:val="24"/>
                <w:szCs w:val="24"/>
              </w:rPr>
              <w:t>48(22.3%)</w:t>
            </w:r>
          </w:p>
        </w:tc>
        <w:tc>
          <w:tcPr>
            <w:tcW w:w="328" w:type="pct"/>
          </w:tcPr>
          <w:p w14:paraId="39157968" w14:textId="77777777" w:rsidR="00583A6E" w:rsidRPr="000505E2" w:rsidRDefault="00583A6E" w:rsidP="002B6936">
            <w:pPr>
              <w:pStyle w:val="NoSpacing"/>
              <w:jc w:val="both"/>
              <w:rPr>
                <w:sz w:val="24"/>
                <w:szCs w:val="24"/>
              </w:rPr>
            </w:pPr>
            <w:r w:rsidRPr="000505E2">
              <w:rPr>
                <w:sz w:val="24"/>
                <w:szCs w:val="24"/>
              </w:rPr>
              <w:t>1.78</w:t>
            </w:r>
          </w:p>
        </w:tc>
        <w:tc>
          <w:tcPr>
            <w:tcW w:w="328" w:type="pct"/>
          </w:tcPr>
          <w:p w14:paraId="07DF4E98" w14:textId="77777777" w:rsidR="00583A6E" w:rsidRPr="000505E2" w:rsidRDefault="00583A6E" w:rsidP="002B6936">
            <w:pPr>
              <w:pStyle w:val="NoSpacing"/>
              <w:jc w:val="both"/>
              <w:rPr>
                <w:sz w:val="24"/>
                <w:szCs w:val="24"/>
              </w:rPr>
            </w:pPr>
            <w:r w:rsidRPr="000505E2">
              <w:rPr>
                <w:sz w:val="24"/>
                <w:szCs w:val="24"/>
              </w:rPr>
              <w:t>0.42</w:t>
            </w:r>
          </w:p>
        </w:tc>
      </w:tr>
      <w:tr w:rsidR="00583A6E" w:rsidRPr="000505E2" w14:paraId="2D47FA99" w14:textId="77777777" w:rsidTr="00583A6E">
        <w:tc>
          <w:tcPr>
            <w:tcW w:w="304" w:type="pct"/>
          </w:tcPr>
          <w:p w14:paraId="7A4754DB" w14:textId="77777777" w:rsidR="00583A6E" w:rsidRPr="000505E2" w:rsidRDefault="00583A6E" w:rsidP="002B6936">
            <w:pPr>
              <w:pStyle w:val="NoSpacing"/>
              <w:jc w:val="both"/>
              <w:rPr>
                <w:sz w:val="24"/>
                <w:szCs w:val="24"/>
              </w:rPr>
            </w:pPr>
            <w:r w:rsidRPr="000505E2">
              <w:rPr>
                <w:sz w:val="24"/>
                <w:szCs w:val="24"/>
              </w:rPr>
              <w:t>7</w:t>
            </w:r>
          </w:p>
        </w:tc>
        <w:tc>
          <w:tcPr>
            <w:tcW w:w="2152" w:type="pct"/>
          </w:tcPr>
          <w:p w14:paraId="1D8F4F18" w14:textId="77777777" w:rsidR="00583A6E" w:rsidRPr="000505E2" w:rsidRDefault="00583A6E" w:rsidP="002B6936">
            <w:pPr>
              <w:pStyle w:val="NoSpacing"/>
              <w:jc w:val="both"/>
              <w:rPr>
                <w:sz w:val="24"/>
                <w:szCs w:val="24"/>
              </w:rPr>
            </w:pPr>
            <w:proofErr w:type="spellStart"/>
            <w:r w:rsidRPr="000505E2">
              <w:rPr>
                <w:sz w:val="24"/>
                <w:szCs w:val="24"/>
              </w:rPr>
              <w:t>Ebschost</w:t>
            </w:r>
            <w:proofErr w:type="spellEnd"/>
          </w:p>
        </w:tc>
        <w:tc>
          <w:tcPr>
            <w:tcW w:w="943" w:type="pct"/>
          </w:tcPr>
          <w:p w14:paraId="1DDA172D" w14:textId="77777777" w:rsidR="00583A6E" w:rsidRPr="000505E2" w:rsidRDefault="00583A6E" w:rsidP="002B6936">
            <w:pPr>
              <w:pStyle w:val="NoSpacing"/>
              <w:jc w:val="both"/>
              <w:rPr>
                <w:sz w:val="24"/>
                <w:szCs w:val="24"/>
              </w:rPr>
            </w:pPr>
            <w:r w:rsidRPr="000505E2">
              <w:rPr>
                <w:sz w:val="24"/>
                <w:szCs w:val="24"/>
              </w:rPr>
              <w:t>165(76.7%)</w:t>
            </w:r>
          </w:p>
        </w:tc>
        <w:tc>
          <w:tcPr>
            <w:tcW w:w="944" w:type="pct"/>
          </w:tcPr>
          <w:p w14:paraId="52B7C973" w14:textId="77777777" w:rsidR="00583A6E" w:rsidRPr="000505E2" w:rsidRDefault="00583A6E" w:rsidP="002B6936">
            <w:pPr>
              <w:pStyle w:val="NoSpacing"/>
              <w:jc w:val="both"/>
              <w:rPr>
                <w:sz w:val="24"/>
                <w:szCs w:val="24"/>
              </w:rPr>
            </w:pPr>
            <w:r w:rsidRPr="000505E2">
              <w:rPr>
                <w:sz w:val="24"/>
                <w:szCs w:val="24"/>
              </w:rPr>
              <w:t>50(23.3%)</w:t>
            </w:r>
          </w:p>
        </w:tc>
        <w:tc>
          <w:tcPr>
            <w:tcW w:w="328" w:type="pct"/>
          </w:tcPr>
          <w:p w14:paraId="6FB83224" w14:textId="77777777" w:rsidR="00583A6E" w:rsidRPr="000505E2" w:rsidRDefault="00583A6E" w:rsidP="002B6936">
            <w:pPr>
              <w:pStyle w:val="NoSpacing"/>
              <w:jc w:val="both"/>
              <w:rPr>
                <w:sz w:val="24"/>
                <w:szCs w:val="24"/>
              </w:rPr>
            </w:pPr>
            <w:r w:rsidRPr="000505E2">
              <w:rPr>
                <w:sz w:val="24"/>
                <w:szCs w:val="24"/>
              </w:rPr>
              <w:t>1.77</w:t>
            </w:r>
          </w:p>
        </w:tc>
        <w:tc>
          <w:tcPr>
            <w:tcW w:w="328" w:type="pct"/>
          </w:tcPr>
          <w:p w14:paraId="08688877" w14:textId="77777777" w:rsidR="00583A6E" w:rsidRPr="000505E2" w:rsidRDefault="00583A6E" w:rsidP="002B6936">
            <w:pPr>
              <w:pStyle w:val="NoSpacing"/>
              <w:jc w:val="both"/>
              <w:rPr>
                <w:sz w:val="24"/>
                <w:szCs w:val="24"/>
              </w:rPr>
            </w:pPr>
            <w:r w:rsidRPr="000505E2">
              <w:rPr>
                <w:sz w:val="24"/>
                <w:szCs w:val="24"/>
              </w:rPr>
              <w:t>0.42</w:t>
            </w:r>
          </w:p>
        </w:tc>
      </w:tr>
      <w:tr w:rsidR="00583A6E" w:rsidRPr="000505E2" w14:paraId="516BBD51" w14:textId="77777777" w:rsidTr="00583A6E">
        <w:tc>
          <w:tcPr>
            <w:tcW w:w="304" w:type="pct"/>
          </w:tcPr>
          <w:p w14:paraId="3D65905B" w14:textId="77777777" w:rsidR="00583A6E" w:rsidRPr="000505E2" w:rsidRDefault="00583A6E" w:rsidP="002B6936">
            <w:pPr>
              <w:pStyle w:val="NoSpacing"/>
              <w:jc w:val="both"/>
              <w:rPr>
                <w:sz w:val="24"/>
                <w:szCs w:val="24"/>
              </w:rPr>
            </w:pPr>
            <w:r w:rsidRPr="000505E2">
              <w:rPr>
                <w:sz w:val="24"/>
                <w:szCs w:val="24"/>
              </w:rPr>
              <w:t>8</w:t>
            </w:r>
          </w:p>
        </w:tc>
        <w:tc>
          <w:tcPr>
            <w:tcW w:w="2152" w:type="pct"/>
          </w:tcPr>
          <w:p w14:paraId="7C5FC58D" w14:textId="77777777" w:rsidR="00583A6E" w:rsidRPr="000505E2" w:rsidRDefault="00583A6E" w:rsidP="002B6936">
            <w:pPr>
              <w:pStyle w:val="NoSpacing"/>
              <w:jc w:val="both"/>
              <w:rPr>
                <w:sz w:val="24"/>
                <w:szCs w:val="24"/>
              </w:rPr>
            </w:pPr>
            <w:r w:rsidRPr="000505E2">
              <w:rPr>
                <w:sz w:val="24"/>
                <w:szCs w:val="24"/>
              </w:rPr>
              <w:t>Science direct</w:t>
            </w:r>
          </w:p>
        </w:tc>
        <w:tc>
          <w:tcPr>
            <w:tcW w:w="943" w:type="pct"/>
          </w:tcPr>
          <w:p w14:paraId="012AB1E8" w14:textId="77777777" w:rsidR="00583A6E" w:rsidRPr="000505E2" w:rsidRDefault="00583A6E" w:rsidP="002B6936">
            <w:pPr>
              <w:pStyle w:val="NoSpacing"/>
              <w:jc w:val="both"/>
              <w:rPr>
                <w:sz w:val="24"/>
                <w:szCs w:val="24"/>
              </w:rPr>
            </w:pPr>
            <w:r w:rsidRPr="000505E2">
              <w:rPr>
                <w:sz w:val="24"/>
                <w:szCs w:val="24"/>
              </w:rPr>
              <w:t>161(74.9%)</w:t>
            </w:r>
          </w:p>
        </w:tc>
        <w:tc>
          <w:tcPr>
            <w:tcW w:w="944" w:type="pct"/>
          </w:tcPr>
          <w:p w14:paraId="5DF7B22C" w14:textId="77777777" w:rsidR="00583A6E" w:rsidRPr="000505E2" w:rsidRDefault="00583A6E" w:rsidP="002B6936">
            <w:pPr>
              <w:pStyle w:val="NoSpacing"/>
              <w:jc w:val="both"/>
              <w:rPr>
                <w:sz w:val="24"/>
                <w:szCs w:val="24"/>
              </w:rPr>
            </w:pPr>
            <w:r w:rsidRPr="000505E2">
              <w:rPr>
                <w:sz w:val="24"/>
                <w:szCs w:val="24"/>
              </w:rPr>
              <w:t>54(25.1%)</w:t>
            </w:r>
          </w:p>
        </w:tc>
        <w:tc>
          <w:tcPr>
            <w:tcW w:w="328" w:type="pct"/>
          </w:tcPr>
          <w:p w14:paraId="027B383A" w14:textId="77777777" w:rsidR="00583A6E" w:rsidRPr="000505E2" w:rsidRDefault="00583A6E" w:rsidP="002B6936">
            <w:pPr>
              <w:pStyle w:val="NoSpacing"/>
              <w:jc w:val="both"/>
              <w:rPr>
                <w:sz w:val="24"/>
                <w:szCs w:val="24"/>
              </w:rPr>
            </w:pPr>
            <w:r w:rsidRPr="000505E2">
              <w:rPr>
                <w:sz w:val="24"/>
                <w:szCs w:val="24"/>
              </w:rPr>
              <w:t>1.75</w:t>
            </w:r>
          </w:p>
        </w:tc>
        <w:tc>
          <w:tcPr>
            <w:tcW w:w="328" w:type="pct"/>
          </w:tcPr>
          <w:p w14:paraId="4C28B9C6" w14:textId="77777777" w:rsidR="00583A6E" w:rsidRPr="000505E2" w:rsidRDefault="00583A6E" w:rsidP="002B6936">
            <w:pPr>
              <w:pStyle w:val="NoSpacing"/>
              <w:jc w:val="both"/>
              <w:rPr>
                <w:sz w:val="24"/>
                <w:szCs w:val="24"/>
              </w:rPr>
            </w:pPr>
            <w:r w:rsidRPr="000505E2">
              <w:rPr>
                <w:sz w:val="24"/>
                <w:szCs w:val="24"/>
              </w:rPr>
              <w:t>0.43</w:t>
            </w:r>
          </w:p>
        </w:tc>
      </w:tr>
      <w:tr w:rsidR="00583A6E" w:rsidRPr="000505E2" w14:paraId="47E3913E" w14:textId="77777777" w:rsidTr="00583A6E">
        <w:tc>
          <w:tcPr>
            <w:tcW w:w="304" w:type="pct"/>
          </w:tcPr>
          <w:p w14:paraId="2D4ABBD8" w14:textId="77777777" w:rsidR="00583A6E" w:rsidRPr="000505E2" w:rsidRDefault="00583A6E" w:rsidP="002B6936">
            <w:pPr>
              <w:pStyle w:val="NoSpacing"/>
              <w:jc w:val="both"/>
              <w:rPr>
                <w:sz w:val="24"/>
                <w:szCs w:val="24"/>
              </w:rPr>
            </w:pPr>
            <w:r w:rsidRPr="000505E2">
              <w:rPr>
                <w:sz w:val="24"/>
                <w:szCs w:val="24"/>
              </w:rPr>
              <w:t>9</w:t>
            </w:r>
          </w:p>
        </w:tc>
        <w:tc>
          <w:tcPr>
            <w:tcW w:w="2152" w:type="pct"/>
          </w:tcPr>
          <w:p w14:paraId="27152B22" w14:textId="77777777" w:rsidR="00583A6E" w:rsidRPr="000505E2" w:rsidRDefault="00583A6E" w:rsidP="002B6936">
            <w:pPr>
              <w:pStyle w:val="NoSpacing"/>
              <w:jc w:val="both"/>
              <w:rPr>
                <w:sz w:val="24"/>
                <w:szCs w:val="24"/>
              </w:rPr>
            </w:pPr>
            <w:proofErr w:type="spellStart"/>
            <w:r w:rsidRPr="000505E2">
              <w:rPr>
                <w:sz w:val="24"/>
                <w:szCs w:val="24"/>
              </w:rPr>
              <w:t>Hinari</w:t>
            </w:r>
            <w:proofErr w:type="spellEnd"/>
          </w:p>
        </w:tc>
        <w:tc>
          <w:tcPr>
            <w:tcW w:w="943" w:type="pct"/>
          </w:tcPr>
          <w:p w14:paraId="72246CC6" w14:textId="77777777" w:rsidR="00583A6E" w:rsidRPr="000505E2" w:rsidRDefault="00583A6E" w:rsidP="002B6936">
            <w:pPr>
              <w:pStyle w:val="NoSpacing"/>
              <w:jc w:val="both"/>
              <w:rPr>
                <w:sz w:val="24"/>
                <w:szCs w:val="24"/>
              </w:rPr>
            </w:pPr>
            <w:r w:rsidRPr="000505E2">
              <w:rPr>
                <w:sz w:val="24"/>
                <w:szCs w:val="24"/>
              </w:rPr>
              <w:t>156(72.6%)</w:t>
            </w:r>
          </w:p>
        </w:tc>
        <w:tc>
          <w:tcPr>
            <w:tcW w:w="944" w:type="pct"/>
          </w:tcPr>
          <w:p w14:paraId="7A6DD552" w14:textId="77777777" w:rsidR="00583A6E" w:rsidRPr="000505E2" w:rsidRDefault="00583A6E" w:rsidP="002B6936">
            <w:pPr>
              <w:pStyle w:val="NoSpacing"/>
              <w:jc w:val="both"/>
              <w:rPr>
                <w:sz w:val="24"/>
                <w:szCs w:val="24"/>
              </w:rPr>
            </w:pPr>
            <w:r w:rsidRPr="000505E2">
              <w:rPr>
                <w:sz w:val="24"/>
                <w:szCs w:val="24"/>
              </w:rPr>
              <w:t>59(27.4%)</w:t>
            </w:r>
          </w:p>
        </w:tc>
        <w:tc>
          <w:tcPr>
            <w:tcW w:w="328" w:type="pct"/>
          </w:tcPr>
          <w:p w14:paraId="629DB27B" w14:textId="77777777" w:rsidR="00583A6E" w:rsidRPr="000505E2" w:rsidRDefault="00583A6E" w:rsidP="002B6936">
            <w:pPr>
              <w:pStyle w:val="NoSpacing"/>
              <w:jc w:val="both"/>
              <w:rPr>
                <w:sz w:val="24"/>
                <w:szCs w:val="24"/>
              </w:rPr>
            </w:pPr>
            <w:r w:rsidRPr="000505E2">
              <w:rPr>
                <w:sz w:val="24"/>
                <w:szCs w:val="24"/>
              </w:rPr>
              <w:t>1.73</w:t>
            </w:r>
          </w:p>
        </w:tc>
        <w:tc>
          <w:tcPr>
            <w:tcW w:w="328" w:type="pct"/>
          </w:tcPr>
          <w:p w14:paraId="56D51716" w14:textId="77777777" w:rsidR="00583A6E" w:rsidRPr="000505E2" w:rsidRDefault="00583A6E" w:rsidP="002B6936">
            <w:pPr>
              <w:pStyle w:val="NoSpacing"/>
              <w:jc w:val="both"/>
              <w:rPr>
                <w:sz w:val="24"/>
                <w:szCs w:val="24"/>
              </w:rPr>
            </w:pPr>
            <w:r w:rsidRPr="000505E2">
              <w:rPr>
                <w:sz w:val="24"/>
                <w:szCs w:val="24"/>
              </w:rPr>
              <w:t>0.45</w:t>
            </w:r>
          </w:p>
        </w:tc>
      </w:tr>
      <w:tr w:rsidR="00583A6E" w:rsidRPr="000505E2" w14:paraId="080D79C2" w14:textId="77777777" w:rsidTr="00583A6E">
        <w:tc>
          <w:tcPr>
            <w:tcW w:w="304" w:type="pct"/>
          </w:tcPr>
          <w:p w14:paraId="0047C0BC" w14:textId="77777777" w:rsidR="00583A6E" w:rsidRPr="000505E2" w:rsidRDefault="00583A6E" w:rsidP="002B6936">
            <w:pPr>
              <w:pStyle w:val="NoSpacing"/>
              <w:jc w:val="both"/>
              <w:rPr>
                <w:sz w:val="24"/>
                <w:szCs w:val="24"/>
              </w:rPr>
            </w:pPr>
            <w:r w:rsidRPr="000505E2">
              <w:rPr>
                <w:sz w:val="24"/>
                <w:szCs w:val="24"/>
              </w:rPr>
              <w:t>10</w:t>
            </w:r>
          </w:p>
        </w:tc>
        <w:tc>
          <w:tcPr>
            <w:tcW w:w="2152" w:type="pct"/>
          </w:tcPr>
          <w:p w14:paraId="5BB98B2A" w14:textId="77777777" w:rsidR="00583A6E" w:rsidRPr="000505E2" w:rsidRDefault="00583A6E" w:rsidP="002B6936">
            <w:pPr>
              <w:pStyle w:val="NoSpacing"/>
              <w:jc w:val="both"/>
              <w:rPr>
                <w:sz w:val="24"/>
                <w:szCs w:val="24"/>
              </w:rPr>
            </w:pPr>
            <w:proofErr w:type="spellStart"/>
            <w:r w:rsidRPr="000505E2">
              <w:rPr>
                <w:sz w:val="24"/>
                <w:szCs w:val="24"/>
              </w:rPr>
              <w:t>Oare</w:t>
            </w:r>
            <w:proofErr w:type="spellEnd"/>
          </w:p>
        </w:tc>
        <w:tc>
          <w:tcPr>
            <w:tcW w:w="943" w:type="pct"/>
          </w:tcPr>
          <w:p w14:paraId="781CC42A" w14:textId="77777777" w:rsidR="00583A6E" w:rsidRPr="000505E2" w:rsidRDefault="00583A6E" w:rsidP="002B6936">
            <w:pPr>
              <w:pStyle w:val="NoSpacing"/>
              <w:jc w:val="both"/>
              <w:rPr>
                <w:sz w:val="24"/>
                <w:szCs w:val="24"/>
              </w:rPr>
            </w:pPr>
            <w:r w:rsidRPr="000505E2">
              <w:rPr>
                <w:sz w:val="24"/>
                <w:szCs w:val="24"/>
              </w:rPr>
              <w:t>141(65.6%)</w:t>
            </w:r>
          </w:p>
        </w:tc>
        <w:tc>
          <w:tcPr>
            <w:tcW w:w="944" w:type="pct"/>
          </w:tcPr>
          <w:p w14:paraId="029E7BCB" w14:textId="77777777" w:rsidR="00583A6E" w:rsidRPr="000505E2" w:rsidRDefault="00583A6E" w:rsidP="002B6936">
            <w:pPr>
              <w:pStyle w:val="NoSpacing"/>
              <w:jc w:val="both"/>
              <w:rPr>
                <w:sz w:val="24"/>
                <w:szCs w:val="24"/>
              </w:rPr>
            </w:pPr>
            <w:r w:rsidRPr="000505E2">
              <w:rPr>
                <w:sz w:val="24"/>
                <w:szCs w:val="24"/>
              </w:rPr>
              <w:t>74(34.4%)</w:t>
            </w:r>
          </w:p>
        </w:tc>
        <w:tc>
          <w:tcPr>
            <w:tcW w:w="328" w:type="pct"/>
          </w:tcPr>
          <w:p w14:paraId="14FFCA07" w14:textId="77777777" w:rsidR="00583A6E" w:rsidRPr="000505E2" w:rsidRDefault="00583A6E" w:rsidP="002B6936">
            <w:pPr>
              <w:pStyle w:val="NoSpacing"/>
              <w:jc w:val="both"/>
              <w:rPr>
                <w:sz w:val="24"/>
                <w:szCs w:val="24"/>
              </w:rPr>
            </w:pPr>
            <w:r w:rsidRPr="000505E2">
              <w:rPr>
                <w:sz w:val="24"/>
                <w:szCs w:val="24"/>
              </w:rPr>
              <w:t>1.66</w:t>
            </w:r>
          </w:p>
        </w:tc>
        <w:tc>
          <w:tcPr>
            <w:tcW w:w="328" w:type="pct"/>
          </w:tcPr>
          <w:p w14:paraId="33F639A0" w14:textId="77777777" w:rsidR="00583A6E" w:rsidRPr="000505E2" w:rsidRDefault="00583A6E" w:rsidP="002B6936">
            <w:pPr>
              <w:pStyle w:val="NoSpacing"/>
              <w:jc w:val="both"/>
              <w:rPr>
                <w:sz w:val="24"/>
                <w:szCs w:val="24"/>
              </w:rPr>
            </w:pPr>
            <w:r w:rsidRPr="000505E2">
              <w:rPr>
                <w:sz w:val="24"/>
                <w:szCs w:val="24"/>
              </w:rPr>
              <w:t>0.48</w:t>
            </w:r>
          </w:p>
        </w:tc>
      </w:tr>
      <w:tr w:rsidR="00583A6E" w:rsidRPr="000505E2" w14:paraId="35628347" w14:textId="77777777" w:rsidTr="00583A6E">
        <w:tc>
          <w:tcPr>
            <w:tcW w:w="304" w:type="pct"/>
          </w:tcPr>
          <w:p w14:paraId="0804B7A9" w14:textId="77777777" w:rsidR="00583A6E" w:rsidRPr="000505E2" w:rsidRDefault="00583A6E" w:rsidP="002B6936">
            <w:pPr>
              <w:pStyle w:val="NoSpacing"/>
              <w:jc w:val="both"/>
              <w:rPr>
                <w:sz w:val="24"/>
                <w:szCs w:val="24"/>
              </w:rPr>
            </w:pPr>
            <w:r w:rsidRPr="000505E2">
              <w:rPr>
                <w:sz w:val="24"/>
                <w:szCs w:val="24"/>
              </w:rPr>
              <w:t>11</w:t>
            </w:r>
          </w:p>
        </w:tc>
        <w:tc>
          <w:tcPr>
            <w:tcW w:w="2152" w:type="pct"/>
          </w:tcPr>
          <w:p w14:paraId="38067A01" w14:textId="77777777" w:rsidR="00583A6E" w:rsidRPr="000505E2" w:rsidRDefault="00583A6E" w:rsidP="002B6936">
            <w:pPr>
              <w:pStyle w:val="NoSpacing"/>
              <w:jc w:val="both"/>
              <w:rPr>
                <w:sz w:val="24"/>
                <w:szCs w:val="24"/>
              </w:rPr>
            </w:pPr>
            <w:proofErr w:type="spellStart"/>
            <w:r w:rsidRPr="000505E2">
              <w:rPr>
                <w:sz w:val="24"/>
                <w:szCs w:val="24"/>
              </w:rPr>
              <w:t>Goali</w:t>
            </w:r>
            <w:proofErr w:type="spellEnd"/>
          </w:p>
        </w:tc>
        <w:tc>
          <w:tcPr>
            <w:tcW w:w="943" w:type="pct"/>
          </w:tcPr>
          <w:p w14:paraId="6B834743" w14:textId="77777777" w:rsidR="00583A6E" w:rsidRPr="000505E2" w:rsidRDefault="00583A6E" w:rsidP="002B6936">
            <w:pPr>
              <w:pStyle w:val="NoSpacing"/>
              <w:jc w:val="both"/>
              <w:rPr>
                <w:sz w:val="24"/>
                <w:szCs w:val="24"/>
              </w:rPr>
            </w:pPr>
            <w:r w:rsidRPr="000505E2">
              <w:rPr>
                <w:sz w:val="24"/>
                <w:szCs w:val="24"/>
              </w:rPr>
              <w:t>136(63.3%)</w:t>
            </w:r>
          </w:p>
        </w:tc>
        <w:tc>
          <w:tcPr>
            <w:tcW w:w="944" w:type="pct"/>
          </w:tcPr>
          <w:p w14:paraId="2651B972" w14:textId="77777777" w:rsidR="00583A6E" w:rsidRPr="000505E2" w:rsidRDefault="00583A6E" w:rsidP="002B6936">
            <w:pPr>
              <w:pStyle w:val="NoSpacing"/>
              <w:jc w:val="both"/>
              <w:rPr>
                <w:sz w:val="24"/>
                <w:szCs w:val="24"/>
              </w:rPr>
            </w:pPr>
            <w:r w:rsidRPr="000505E2">
              <w:rPr>
                <w:sz w:val="24"/>
                <w:szCs w:val="24"/>
              </w:rPr>
              <w:t>79(36.7%)</w:t>
            </w:r>
          </w:p>
        </w:tc>
        <w:tc>
          <w:tcPr>
            <w:tcW w:w="328" w:type="pct"/>
          </w:tcPr>
          <w:p w14:paraId="284417AB" w14:textId="77777777" w:rsidR="00583A6E" w:rsidRPr="000505E2" w:rsidRDefault="00583A6E" w:rsidP="002B6936">
            <w:pPr>
              <w:pStyle w:val="NoSpacing"/>
              <w:jc w:val="both"/>
              <w:rPr>
                <w:sz w:val="24"/>
                <w:szCs w:val="24"/>
              </w:rPr>
            </w:pPr>
            <w:r w:rsidRPr="000505E2">
              <w:rPr>
                <w:sz w:val="24"/>
                <w:szCs w:val="24"/>
              </w:rPr>
              <w:t>1.63</w:t>
            </w:r>
          </w:p>
        </w:tc>
        <w:tc>
          <w:tcPr>
            <w:tcW w:w="328" w:type="pct"/>
          </w:tcPr>
          <w:p w14:paraId="574CB903" w14:textId="77777777" w:rsidR="00583A6E" w:rsidRPr="000505E2" w:rsidRDefault="00583A6E" w:rsidP="002B6936">
            <w:pPr>
              <w:pStyle w:val="NoSpacing"/>
              <w:jc w:val="both"/>
              <w:rPr>
                <w:sz w:val="24"/>
                <w:szCs w:val="24"/>
              </w:rPr>
            </w:pPr>
            <w:r w:rsidRPr="000505E2">
              <w:rPr>
                <w:sz w:val="24"/>
                <w:szCs w:val="24"/>
              </w:rPr>
              <w:t>0.48</w:t>
            </w:r>
          </w:p>
        </w:tc>
      </w:tr>
      <w:tr w:rsidR="00583A6E" w:rsidRPr="000505E2" w14:paraId="7D37709E" w14:textId="77777777" w:rsidTr="00583A6E">
        <w:tc>
          <w:tcPr>
            <w:tcW w:w="304" w:type="pct"/>
          </w:tcPr>
          <w:p w14:paraId="1F5316CF" w14:textId="77777777" w:rsidR="00583A6E" w:rsidRPr="000505E2" w:rsidRDefault="00583A6E" w:rsidP="002B6936">
            <w:pPr>
              <w:pStyle w:val="NoSpacing"/>
              <w:jc w:val="both"/>
              <w:rPr>
                <w:sz w:val="24"/>
                <w:szCs w:val="24"/>
              </w:rPr>
            </w:pPr>
            <w:r w:rsidRPr="000505E2">
              <w:rPr>
                <w:sz w:val="24"/>
                <w:szCs w:val="24"/>
              </w:rPr>
              <w:t>12</w:t>
            </w:r>
          </w:p>
        </w:tc>
        <w:tc>
          <w:tcPr>
            <w:tcW w:w="2152" w:type="pct"/>
          </w:tcPr>
          <w:p w14:paraId="519EB8C6" w14:textId="77777777" w:rsidR="00583A6E" w:rsidRPr="000505E2" w:rsidRDefault="00583A6E" w:rsidP="002B6936">
            <w:pPr>
              <w:pStyle w:val="NoSpacing"/>
              <w:jc w:val="both"/>
              <w:rPr>
                <w:sz w:val="24"/>
                <w:szCs w:val="24"/>
              </w:rPr>
            </w:pPr>
            <w:r w:rsidRPr="000505E2">
              <w:rPr>
                <w:sz w:val="24"/>
                <w:szCs w:val="24"/>
              </w:rPr>
              <w:t>TEEAL</w:t>
            </w:r>
          </w:p>
        </w:tc>
        <w:tc>
          <w:tcPr>
            <w:tcW w:w="943" w:type="pct"/>
          </w:tcPr>
          <w:p w14:paraId="512358E6" w14:textId="77777777" w:rsidR="00583A6E" w:rsidRPr="000505E2" w:rsidRDefault="00583A6E" w:rsidP="002B6936">
            <w:pPr>
              <w:pStyle w:val="NoSpacing"/>
              <w:jc w:val="both"/>
              <w:rPr>
                <w:sz w:val="24"/>
                <w:szCs w:val="24"/>
              </w:rPr>
            </w:pPr>
            <w:r w:rsidRPr="000505E2">
              <w:rPr>
                <w:sz w:val="24"/>
                <w:szCs w:val="24"/>
              </w:rPr>
              <w:t>131(60.9%)</w:t>
            </w:r>
          </w:p>
        </w:tc>
        <w:tc>
          <w:tcPr>
            <w:tcW w:w="944" w:type="pct"/>
          </w:tcPr>
          <w:p w14:paraId="541648A5" w14:textId="77777777" w:rsidR="00583A6E" w:rsidRPr="000505E2" w:rsidRDefault="00583A6E" w:rsidP="002B6936">
            <w:pPr>
              <w:pStyle w:val="NoSpacing"/>
              <w:jc w:val="both"/>
              <w:rPr>
                <w:sz w:val="24"/>
                <w:szCs w:val="24"/>
              </w:rPr>
            </w:pPr>
            <w:r w:rsidRPr="000505E2">
              <w:rPr>
                <w:sz w:val="24"/>
                <w:szCs w:val="24"/>
              </w:rPr>
              <w:t>84(39.1%)</w:t>
            </w:r>
          </w:p>
        </w:tc>
        <w:tc>
          <w:tcPr>
            <w:tcW w:w="328" w:type="pct"/>
          </w:tcPr>
          <w:p w14:paraId="75EDBAA7" w14:textId="77777777" w:rsidR="00583A6E" w:rsidRPr="000505E2" w:rsidRDefault="00583A6E" w:rsidP="002B6936">
            <w:pPr>
              <w:pStyle w:val="NoSpacing"/>
              <w:jc w:val="both"/>
              <w:rPr>
                <w:sz w:val="24"/>
                <w:szCs w:val="24"/>
              </w:rPr>
            </w:pPr>
            <w:r w:rsidRPr="000505E2">
              <w:rPr>
                <w:sz w:val="24"/>
                <w:szCs w:val="24"/>
              </w:rPr>
              <w:t>1.61</w:t>
            </w:r>
          </w:p>
        </w:tc>
        <w:tc>
          <w:tcPr>
            <w:tcW w:w="328" w:type="pct"/>
          </w:tcPr>
          <w:p w14:paraId="3C1E9B45" w14:textId="77777777" w:rsidR="00583A6E" w:rsidRPr="000505E2" w:rsidRDefault="00583A6E" w:rsidP="002B6936">
            <w:pPr>
              <w:pStyle w:val="NoSpacing"/>
              <w:jc w:val="both"/>
              <w:rPr>
                <w:sz w:val="24"/>
                <w:szCs w:val="24"/>
              </w:rPr>
            </w:pPr>
            <w:r w:rsidRPr="000505E2">
              <w:rPr>
                <w:sz w:val="24"/>
                <w:szCs w:val="24"/>
              </w:rPr>
              <w:t>0.47</w:t>
            </w:r>
          </w:p>
        </w:tc>
      </w:tr>
      <w:tr w:rsidR="00583A6E" w:rsidRPr="000505E2" w14:paraId="1C44FCF0" w14:textId="77777777" w:rsidTr="00583A6E">
        <w:tc>
          <w:tcPr>
            <w:tcW w:w="304" w:type="pct"/>
          </w:tcPr>
          <w:p w14:paraId="52E85356" w14:textId="77777777" w:rsidR="00583A6E" w:rsidRPr="000505E2" w:rsidRDefault="00583A6E" w:rsidP="002B6936">
            <w:pPr>
              <w:pStyle w:val="NoSpacing"/>
              <w:jc w:val="both"/>
              <w:rPr>
                <w:sz w:val="24"/>
                <w:szCs w:val="24"/>
              </w:rPr>
            </w:pPr>
            <w:r w:rsidRPr="000505E2">
              <w:rPr>
                <w:sz w:val="24"/>
                <w:szCs w:val="24"/>
              </w:rPr>
              <w:t>13</w:t>
            </w:r>
          </w:p>
        </w:tc>
        <w:tc>
          <w:tcPr>
            <w:tcW w:w="2152" w:type="pct"/>
          </w:tcPr>
          <w:p w14:paraId="35D1E07C" w14:textId="77777777" w:rsidR="00583A6E" w:rsidRPr="000505E2" w:rsidRDefault="00583A6E" w:rsidP="002B6936">
            <w:pPr>
              <w:pStyle w:val="NoSpacing"/>
              <w:jc w:val="both"/>
              <w:rPr>
                <w:sz w:val="24"/>
                <w:szCs w:val="24"/>
              </w:rPr>
            </w:pPr>
            <w:proofErr w:type="spellStart"/>
            <w:r w:rsidRPr="000505E2">
              <w:rPr>
                <w:sz w:val="24"/>
                <w:szCs w:val="24"/>
              </w:rPr>
              <w:t>Ardi</w:t>
            </w:r>
            <w:proofErr w:type="spellEnd"/>
          </w:p>
        </w:tc>
        <w:tc>
          <w:tcPr>
            <w:tcW w:w="943" w:type="pct"/>
          </w:tcPr>
          <w:p w14:paraId="4F9DD182" w14:textId="77777777" w:rsidR="00583A6E" w:rsidRPr="000505E2" w:rsidRDefault="00583A6E" w:rsidP="002B6936">
            <w:pPr>
              <w:pStyle w:val="NoSpacing"/>
              <w:jc w:val="both"/>
              <w:rPr>
                <w:sz w:val="24"/>
                <w:szCs w:val="24"/>
              </w:rPr>
            </w:pPr>
            <w:r w:rsidRPr="000505E2">
              <w:rPr>
                <w:sz w:val="24"/>
                <w:szCs w:val="24"/>
              </w:rPr>
              <w:t>130(60.5%)</w:t>
            </w:r>
          </w:p>
        </w:tc>
        <w:tc>
          <w:tcPr>
            <w:tcW w:w="944" w:type="pct"/>
          </w:tcPr>
          <w:p w14:paraId="747B479B" w14:textId="77777777" w:rsidR="00583A6E" w:rsidRPr="000505E2" w:rsidRDefault="00583A6E" w:rsidP="002B6936">
            <w:pPr>
              <w:pStyle w:val="NoSpacing"/>
              <w:jc w:val="both"/>
              <w:rPr>
                <w:sz w:val="24"/>
                <w:szCs w:val="24"/>
              </w:rPr>
            </w:pPr>
            <w:r w:rsidRPr="000505E2">
              <w:rPr>
                <w:sz w:val="24"/>
                <w:szCs w:val="24"/>
              </w:rPr>
              <w:t>85(39.5%)</w:t>
            </w:r>
          </w:p>
        </w:tc>
        <w:tc>
          <w:tcPr>
            <w:tcW w:w="328" w:type="pct"/>
          </w:tcPr>
          <w:p w14:paraId="38770E47" w14:textId="77777777" w:rsidR="00583A6E" w:rsidRPr="000505E2" w:rsidRDefault="00583A6E" w:rsidP="002B6936">
            <w:pPr>
              <w:pStyle w:val="NoSpacing"/>
              <w:jc w:val="both"/>
              <w:rPr>
                <w:sz w:val="24"/>
                <w:szCs w:val="24"/>
              </w:rPr>
            </w:pPr>
            <w:r w:rsidRPr="000505E2">
              <w:rPr>
                <w:sz w:val="24"/>
                <w:szCs w:val="24"/>
              </w:rPr>
              <w:t>1.60</w:t>
            </w:r>
          </w:p>
        </w:tc>
        <w:tc>
          <w:tcPr>
            <w:tcW w:w="328" w:type="pct"/>
          </w:tcPr>
          <w:p w14:paraId="4A6B9521" w14:textId="77777777" w:rsidR="00583A6E" w:rsidRPr="000505E2" w:rsidRDefault="00583A6E" w:rsidP="002B6936">
            <w:pPr>
              <w:pStyle w:val="NoSpacing"/>
              <w:jc w:val="both"/>
              <w:rPr>
                <w:sz w:val="24"/>
                <w:szCs w:val="24"/>
              </w:rPr>
            </w:pPr>
            <w:r w:rsidRPr="000505E2">
              <w:rPr>
                <w:sz w:val="24"/>
                <w:szCs w:val="24"/>
              </w:rPr>
              <w:t>0.48</w:t>
            </w:r>
          </w:p>
        </w:tc>
      </w:tr>
    </w:tbl>
    <w:p w14:paraId="1DA856E3" w14:textId="77777777" w:rsidR="00583A6E" w:rsidRDefault="00583A6E" w:rsidP="002B6936">
      <w:pPr>
        <w:pStyle w:val="NoSpacing"/>
        <w:jc w:val="both"/>
        <w:rPr>
          <w:sz w:val="24"/>
          <w:szCs w:val="24"/>
        </w:rPr>
      </w:pPr>
    </w:p>
    <w:tbl>
      <w:tblPr>
        <w:tblStyle w:val="TableGrid"/>
        <w:tblW w:w="7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
        <w:gridCol w:w="4551"/>
        <w:gridCol w:w="1612"/>
        <w:gridCol w:w="588"/>
      </w:tblGrid>
      <w:tr w:rsidR="00583A6E" w14:paraId="478BCA28" w14:textId="77777777" w:rsidTr="007B5FE0">
        <w:trPr>
          <w:trHeight w:val="267"/>
        </w:trPr>
        <w:tc>
          <w:tcPr>
            <w:tcW w:w="588" w:type="dxa"/>
          </w:tcPr>
          <w:p w14:paraId="5E19F1D1" w14:textId="77777777" w:rsidR="00583A6E" w:rsidRDefault="00583A6E" w:rsidP="002B6936">
            <w:pPr>
              <w:pStyle w:val="NoSpacing"/>
              <w:jc w:val="both"/>
              <w:rPr>
                <w:sz w:val="24"/>
                <w:szCs w:val="24"/>
              </w:rPr>
            </w:pPr>
            <w:r>
              <w:rPr>
                <w:sz w:val="24"/>
                <w:szCs w:val="24"/>
              </w:rPr>
              <w:t xml:space="preserve"> </w:t>
            </w:r>
          </w:p>
        </w:tc>
        <w:tc>
          <w:tcPr>
            <w:tcW w:w="4551" w:type="dxa"/>
          </w:tcPr>
          <w:p w14:paraId="245ED756" w14:textId="77777777" w:rsidR="00583A6E" w:rsidRDefault="00583A6E" w:rsidP="002B6936">
            <w:pPr>
              <w:pStyle w:val="NoSpacing"/>
              <w:jc w:val="both"/>
              <w:rPr>
                <w:sz w:val="24"/>
                <w:szCs w:val="24"/>
              </w:rPr>
            </w:pPr>
            <w:r w:rsidRPr="00EC6144">
              <w:rPr>
                <w:sz w:val="24"/>
                <w:szCs w:val="24"/>
              </w:rPr>
              <w:t xml:space="preserve">Weighted mean </w:t>
            </w:r>
            <w:r>
              <w:rPr>
                <w:sz w:val="24"/>
                <w:szCs w:val="24"/>
              </w:rPr>
              <w:t>= 1.76</w:t>
            </w:r>
            <w:r w:rsidRPr="00EC6144">
              <w:rPr>
                <w:sz w:val="24"/>
                <w:szCs w:val="24"/>
              </w:rPr>
              <w:tab/>
            </w:r>
          </w:p>
        </w:tc>
        <w:tc>
          <w:tcPr>
            <w:tcW w:w="1612" w:type="dxa"/>
          </w:tcPr>
          <w:p w14:paraId="6577D41C" w14:textId="77777777" w:rsidR="00583A6E" w:rsidRDefault="00583A6E" w:rsidP="002B6936">
            <w:pPr>
              <w:pStyle w:val="NoSpacing"/>
              <w:jc w:val="both"/>
              <w:rPr>
                <w:sz w:val="24"/>
                <w:szCs w:val="24"/>
              </w:rPr>
            </w:pPr>
          </w:p>
        </w:tc>
        <w:tc>
          <w:tcPr>
            <w:tcW w:w="588" w:type="dxa"/>
          </w:tcPr>
          <w:p w14:paraId="41111628" w14:textId="77777777" w:rsidR="00583A6E" w:rsidRDefault="00583A6E" w:rsidP="002B6936">
            <w:pPr>
              <w:pStyle w:val="NoSpacing"/>
              <w:jc w:val="both"/>
              <w:rPr>
                <w:sz w:val="24"/>
                <w:szCs w:val="24"/>
              </w:rPr>
            </w:pPr>
          </w:p>
        </w:tc>
      </w:tr>
    </w:tbl>
    <w:p w14:paraId="7088E462" w14:textId="77777777" w:rsidR="00A52D06" w:rsidRPr="00EC6144" w:rsidRDefault="00A52D06" w:rsidP="002B6936">
      <w:pPr>
        <w:pStyle w:val="NoSpacing"/>
        <w:jc w:val="both"/>
        <w:rPr>
          <w:sz w:val="24"/>
          <w:szCs w:val="24"/>
        </w:rPr>
      </w:pPr>
    </w:p>
    <w:p w14:paraId="4EAE7FD5" w14:textId="27B48E83" w:rsidR="00A52D06" w:rsidRPr="005B6F4F" w:rsidRDefault="00A52D06" w:rsidP="002B6936">
      <w:pPr>
        <w:pStyle w:val="NoSpacing"/>
        <w:jc w:val="both"/>
        <w:rPr>
          <w:rFonts w:ascii="Times New Roman" w:hAnsi="Times New Roman" w:cs="Times New Roman"/>
          <w:sz w:val="24"/>
          <w:szCs w:val="24"/>
        </w:rPr>
      </w:pPr>
      <w:r w:rsidRPr="005B6F4F">
        <w:rPr>
          <w:rFonts w:ascii="Times New Roman" w:hAnsi="Times New Roman" w:cs="Times New Roman"/>
          <w:color w:val="3F3F3F"/>
          <w:sz w:val="24"/>
          <w:szCs w:val="24"/>
          <w:shd w:val="clear" w:color="auto" w:fill="FFFFFF"/>
        </w:rPr>
        <w:t>Using the weighted mean of 1.76 as the benchmark, the inference drawn from these findings was that</w:t>
      </w:r>
      <w:r w:rsidRPr="005B6F4F">
        <w:rPr>
          <w:rFonts w:ascii="Times New Roman" w:hAnsi="Times New Roman" w:cs="Times New Roman"/>
          <w:sz w:val="24"/>
          <w:szCs w:val="24"/>
        </w:rPr>
        <w:t xml:space="preserve"> E-journals, online public access catalogue, E-books AGORA, E-bulletins and </w:t>
      </w:r>
      <w:proofErr w:type="spellStart"/>
      <w:r w:rsidRPr="005B6F4F">
        <w:rPr>
          <w:rFonts w:ascii="Times New Roman" w:hAnsi="Times New Roman" w:cs="Times New Roman"/>
          <w:sz w:val="24"/>
          <w:szCs w:val="24"/>
        </w:rPr>
        <w:t>Ebschost</w:t>
      </w:r>
      <w:proofErr w:type="spellEnd"/>
      <w:r w:rsidRPr="005B6F4F">
        <w:rPr>
          <w:rFonts w:ascii="Times New Roman" w:hAnsi="Times New Roman" w:cs="Times New Roman"/>
          <w:sz w:val="24"/>
          <w:szCs w:val="24"/>
        </w:rPr>
        <w:t xml:space="preserve"> were the most available electronic information resources in the selected university libraries in the study. This finding is in </w:t>
      </w:r>
      <w:r w:rsidR="00165D03" w:rsidRPr="005B6F4F">
        <w:rPr>
          <w:rFonts w:ascii="Times New Roman" w:hAnsi="Times New Roman" w:cs="Times New Roman"/>
          <w:sz w:val="24"/>
          <w:szCs w:val="24"/>
        </w:rPr>
        <w:t>congruence</w:t>
      </w:r>
      <w:r w:rsidRPr="005B6F4F">
        <w:rPr>
          <w:rFonts w:ascii="Times New Roman" w:hAnsi="Times New Roman" w:cs="Times New Roman"/>
          <w:sz w:val="24"/>
          <w:szCs w:val="24"/>
        </w:rPr>
        <w:t xml:space="preserve"> with the findings of Salaam, </w:t>
      </w:r>
      <w:proofErr w:type="spellStart"/>
      <w:r w:rsidRPr="005B6F4F">
        <w:rPr>
          <w:rFonts w:ascii="Times New Roman" w:hAnsi="Times New Roman" w:cs="Times New Roman"/>
          <w:sz w:val="24"/>
          <w:szCs w:val="24"/>
        </w:rPr>
        <w:t>Ajiboye</w:t>
      </w:r>
      <w:proofErr w:type="spellEnd"/>
      <w:r w:rsidRPr="005B6F4F">
        <w:rPr>
          <w:rFonts w:ascii="Times New Roman" w:hAnsi="Times New Roman" w:cs="Times New Roman"/>
          <w:sz w:val="24"/>
          <w:szCs w:val="24"/>
        </w:rPr>
        <w:t xml:space="preserve"> and </w:t>
      </w:r>
      <w:proofErr w:type="spellStart"/>
      <w:r w:rsidRPr="005B6F4F">
        <w:rPr>
          <w:rFonts w:ascii="Times New Roman" w:hAnsi="Times New Roman" w:cs="Times New Roman"/>
          <w:sz w:val="24"/>
          <w:szCs w:val="24"/>
        </w:rPr>
        <w:t>Bankole</w:t>
      </w:r>
      <w:proofErr w:type="spellEnd"/>
      <w:r w:rsidRPr="005B6F4F">
        <w:rPr>
          <w:rFonts w:ascii="Times New Roman" w:hAnsi="Times New Roman" w:cs="Times New Roman"/>
          <w:sz w:val="24"/>
          <w:szCs w:val="24"/>
        </w:rPr>
        <w:t xml:space="preserve"> (2013</w:t>
      </w:r>
      <w:r w:rsidR="00D45AFE" w:rsidRPr="005B6F4F">
        <w:rPr>
          <w:rFonts w:ascii="Times New Roman" w:hAnsi="Times New Roman" w:cs="Times New Roman"/>
          <w:sz w:val="24"/>
          <w:szCs w:val="24"/>
        </w:rPr>
        <w:t>) when</w:t>
      </w:r>
      <w:r w:rsidR="00165D03" w:rsidRPr="005B6F4F">
        <w:rPr>
          <w:rFonts w:ascii="Times New Roman" w:hAnsi="Times New Roman" w:cs="Times New Roman"/>
          <w:sz w:val="24"/>
          <w:szCs w:val="24"/>
        </w:rPr>
        <w:t xml:space="preserve"> they</w:t>
      </w:r>
      <w:r w:rsidRPr="005B6F4F">
        <w:rPr>
          <w:rFonts w:ascii="Times New Roman" w:hAnsi="Times New Roman" w:cs="Times New Roman"/>
          <w:sz w:val="24"/>
          <w:szCs w:val="24"/>
        </w:rPr>
        <w:t xml:space="preserve"> studied the use and </w:t>
      </w:r>
      <w:r w:rsidR="00D45AFE" w:rsidRPr="005B6F4F">
        <w:rPr>
          <w:rFonts w:ascii="Times New Roman" w:hAnsi="Times New Roman" w:cs="Times New Roman"/>
          <w:sz w:val="24"/>
          <w:szCs w:val="24"/>
        </w:rPr>
        <w:t>availability of</w:t>
      </w:r>
      <w:r w:rsidRPr="005B6F4F">
        <w:rPr>
          <w:rFonts w:ascii="Times New Roman" w:hAnsi="Times New Roman" w:cs="Times New Roman"/>
          <w:sz w:val="24"/>
          <w:szCs w:val="24"/>
        </w:rPr>
        <w:t xml:space="preserve"> library electronic information resources (EIR) by academic staff at the Federal University of Agriculture, Abeokuta, </w:t>
      </w:r>
      <w:proofErr w:type="spellStart"/>
      <w:r w:rsidRPr="005B6F4F">
        <w:rPr>
          <w:rFonts w:ascii="Times New Roman" w:hAnsi="Times New Roman" w:cs="Times New Roman"/>
          <w:sz w:val="24"/>
          <w:szCs w:val="24"/>
        </w:rPr>
        <w:t>Ogun</w:t>
      </w:r>
      <w:proofErr w:type="spellEnd"/>
      <w:r w:rsidRPr="005B6F4F">
        <w:rPr>
          <w:rFonts w:ascii="Times New Roman" w:hAnsi="Times New Roman" w:cs="Times New Roman"/>
          <w:sz w:val="24"/>
          <w:szCs w:val="24"/>
        </w:rPr>
        <w:t xml:space="preserve"> State, Nigeria. The study shows that the available and most used e-resources were the CAB Abstract, TEEAL, AGORA, e-granary and HINARI.</w:t>
      </w:r>
    </w:p>
    <w:p w14:paraId="176AEE84" w14:textId="77777777" w:rsidR="00A52D06" w:rsidRPr="00EC6144" w:rsidRDefault="00A52D06" w:rsidP="002B6936">
      <w:pPr>
        <w:pStyle w:val="NoSpacing"/>
        <w:jc w:val="both"/>
        <w:rPr>
          <w:sz w:val="24"/>
          <w:szCs w:val="24"/>
        </w:rPr>
      </w:pPr>
    </w:p>
    <w:p w14:paraId="7C4CF326" w14:textId="77777777" w:rsidR="00A52D06" w:rsidRPr="00EC6144" w:rsidRDefault="00A52D06" w:rsidP="002B6936">
      <w:pPr>
        <w:pStyle w:val="NoSpacing"/>
        <w:jc w:val="both"/>
        <w:rPr>
          <w:sz w:val="24"/>
          <w:szCs w:val="24"/>
        </w:rPr>
      </w:pPr>
    </w:p>
    <w:p w14:paraId="0FB99D74" w14:textId="77777777" w:rsidR="00A52D06" w:rsidRDefault="00A52D06" w:rsidP="002B6936">
      <w:pPr>
        <w:pStyle w:val="NoSpacing"/>
        <w:jc w:val="both"/>
        <w:rPr>
          <w:sz w:val="24"/>
          <w:szCs w:val="24"/>
        </w:rPr>
      </w:pPr>
    </w:p>
    <w:p w14:paraId="5EDA3611" w14:textId="77777777" w:rsidR="00A52D06" w:rsidRDefault="00A52D06" w:rsidP="002B6936">
      <w:pPr>
        <w:pStyle w:val="NoSpacing"/>
        <w:jc w:val="both"/>
        <w:rPr>
          <w:sz w:val="24"/>
          <w:szCs w:val="24"/>
        </w:rPr>
      </w:pPr>
    </w:p>
    <w:p w14:paraId="74591C97" w14:textId="77777777" w:rsidR="00A52D06" w:rsidRPr="00EC6144" w:rsidRDefault="00A52D06" w:rsidP="002B6936">
      <w:pPr>
        <w:pStyle w:val="NoSpacing"/>
        <w:jc w:val="both"/>
        <w:rPr>
          <w:sz w:val="24"/>
          <w:szCs w:val="24"/>
        </w:rPr>
      </w:pPr>
    </w:p>
    <w:p w14:paraId="19AAB4B5" w14:textId="54CBF508" w:rsidR="00A52D06" w:rsidRPr="00D45AFE" w:rsidRDefault="00A52D06" w:rsidP="002B6936">
      <w:pPr>
        <w:pStyle w:val="NoSpacing"/>
        <w:jc w:val="both"/>
        <w:rPr>
          <w:rFonts w:ascii="Times New Roman" w:hAnsi="Times New Roman" w:cs="Times New Roman"/>
          <w:b/>
          <w:sz w:val="24"/>
          <w:szCs w:val="24"/>
        </w:rPr>
      </w:pPr>
      <w:r w:rsidRPr="00D45AFE">
        <w:rPr>
          <w:rFonts w:ascii="Times New Roman" w:hAnsi="Times New Roman" w:cs="Times New Roman"/>
          <w:b/>
          <w:sz w:val="24"/>
          <w:szCs w:val="24"/>
        </w:rPr>
        <w:t>Digital Preservation Skills Possessed by Library Personnel</w:t>
      </w:r>
    </w:p>
    <w:p w14:paraId="541362FD" w14:textId="77777777" w:rsidR="00CE6909" w:rsidRDefault="00CE6909" w:rsidP="002B6936">
      <w:pPr>
        <w:pStyle w:val="NoSpacing"/>
        <w:jc w:val="both"/>
        <w:rPr>
          <w:sz w:val="24"/>
          <w:szCs w:val="24"/>
        </w:rPr>
      </w:pPr>
      <w:r w:rsidRPr="00EC6144">
        <w:rPr>
          <w:sz w:val="24"/>
          <w:szCs w:val="24"/>
        </w:rPr>
        <w:t>Table 10</w:t>
      </w:r>
      <w:r w:rsidRPr="00EC6144">
        <w:rPr>
          <w:sz w:val="24"/>
          <w:szCs w:val="24"/>
        </w:rPr>
        <w:tab/>
      </w:r>
      <w:r>
        <w:rPr>
          <w:sz w:val="24"/>
          <w:szCs w:val="24"/>
        </w:rPr>
        <w:t xml:space="preserve">Digital  </w:t>
      </w:r>
      <w:r w:rsidRPr="00EC6144">
        <w:rPr>
          <w:sz w:val="24"/>
          <w:szCs w:val="24"/>
        </w:rPr>
        <w:t xml:space="preserve"> preservation skills possessed by library personnel in the study</w:t>
      </w:r>
    </w:p>
    <w:tbl>
      <w:tblPr>
        <w:tblpPr w:leftFromText="180" w:rightFromText="180" w:vertAnchor="text" w:horzAnchor="margin" w:tblpY="274"/>
        <w:tblOverlap w:val="neve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2308"/>
        <w:gridCol w:w="900"/>
        <w:gridCol w:w="900"/>
        <w:gridCol w:w="990"/>
        <w:gridCol w:w="1260"/>
        <w:gridCol w:w="1350"/>
        <w:gridCol w:w="1080"/>
      </w:tblGrid>
      <w:tr w:rsidR="00CE6909" w:rsidRPr="000505E2" w14:paraId="007EF7FC" w14:textId="77777777" w:rsidTr="007B5FE0">
        <w:tc>
          <w:tcPr>
            <w:tcW w:w="590" w:type="dxa"/>
          </w:tcPr>
          <w:p w14:paraId="06C972A8" w14:textId="77777777" w:rsidR="00CE6909" w:rsidRPr="000505E2" w:rsidRDefault="00CE6909" w:rsidP="002B6936">
            <w:pPr>
              <w:pStyle w:val="NoSpacing"/>
              <w:jc w:val="both"/>
              <w:rPr>
                <w:sz w:val="24"/>
                <w:szCs w:val="24"/>
              </w:rPr>
            </w:pPr>
            <w:r>
              <w:rPr>
                <w:sz w:val="24"/>
                <w:szCs w:val="24"/>
              </w:rPr>
              <w:t>S/N</w:t>
            </w:r>
          </w:p>
        </w:tc>
        <w:tc>
          <w:tcPr>
            <w:tcW w:w="2308" w:type="dxa"/>
          </w:tcPr>
          <w:p w14:paraId="79405C56" w14:textId="77777777" w:rsidR="00CE6909" w:rsidRPr="000505E2" w:rsidRDefault="00CE6909" w:rsidP="002B6936">
            <w:pPr>
              <w:pStyle w:val="NoSpacing"/>
              <w:jc w:val="both"/>
              <w:rPr>
                <w:sz w:val="24"/>
                <w:szCs w:val="24"/>
              </w:rPr>
            </w:pPr>
            <w:r w:rsidRPr="00EC6144">
              <w:rPr>
                <w:sz w:val="24"/>
                <w:szCs w:val="24"/>
              </w:rPr>
              <w:t>Items</w:t>
            </w:r>
          </w:p>
        </w:tc>
        <w:tc>
          <w:tcPr>
            <w:tcW w:w="900" w:type="dxa"/>
          </w:tcPr>
          <w:p w14:paraId="3523501F" w14:textId="77777777" w:rsidR="00CE6909" w:rsidRDefault="00CE6909" w:rsidP="002B6936">
            <w:pPr>
              <w:pStyle w:val="NoSpacing"/>
              <w:jc w:val="both"/>
              <w:rPr>
                <w:sz w:val="24"/>
                <w:szCs w:val="24"/>
              </w:rPr>
            </w:pPr>
            <w:r w:rsidRPr="00EC6144">
              <w:rPr>
                <w:sz w:val="24"/>
                <w:szCs w:val="24"/>
              </w:rPr>
              <w:t>HS</w:t>
            </w:r>
          </w:p>
        </w:tc>
        <w:tc>
          <w:tcPr>
            <w:tcW w:w="900" w:type="dxa"/>
          </w:tcPr>
          <w:p w14:paraId="26C578ED" w14:textId="77777777" w:rsidR="00CE6909" w:rsidRPr="000505E2" w:rsidRDefault="00CE6909" w:rsidP="002B6936">
            <w:pPr>
              <w:pStyle w:val="NoSpacing"/>
              <w:jc w:val="both"/>
              <w:rPr>
                <w:sz w:val="24"/>
                <w:szCs w:val="24"/>
              </w:rPr>
            </w:pPr>
            <w:r w:rsidRPr="00EC6144">
              <w:rPr>
                <w:sz w:val="24"/>
                <w:szCs w:val="24"/>
              </w:rPr>
              <w:t>AS</w:t>
            </w:r>
          </w:p>
        </w:tc>
        <w:tc>
          <w:tcPr>
            <w:tcW w:w="990" w:type="dxa"/>
          </w:tcPr>
          <w:p w14:paraId="00BCD067" w14:textId="77777777" w:rsidR="00CE6909" w:rsidRPr="000505E2" w:rsidRDefault="00CE6909" w:rsidP="002B6936">
            <w:pPr>
              <w:pStyle w:val="NoSpacing"/>
              <w:jc w:val="both"/>
              <w:rPr>
                <w:sz w:val="24"/>
                <w:szCs w:val="24"/>
              </w:rPr>
            </w:pPr>
            <w:r w:rsidRPr="00EC6144">
              <w:rPr>
                <w:sz w:val="24"/>
                <w:szCs w:val="24"/>
              </w:rPr>
              <w:t>LS</w:t>
            </w:r>
          </w:p>
        </w:tc>
        <w:tc>
          <w:tcPr>
            <w:tcW w:w="1260" w:type="dxa"/>
          </w:tcPr>
          <w:p w14:paraId="6693AAA6" w14:textId="77777777" w:rsidR="00CE6909" w:rsidRDefault="00CE6909" w:rsidP="002B6936">
            <w:pPr>
              <w:pStyle w:val="NoSpacing"/>
              <w:jc w:val="both"/>
              <w:rPr>
                <w:sz w:val="24"/>
                <w:szCs w:val="24"/>
              </w:rPr>
            </w:pPr>
            <w:r w:rsidRPr="00EC6144">
              <w:rPr>
                <w:sz w:val="24"/>
                <w:szCs w:val="24"/>
              </w:rPr>
              <w:t>NS</w:t>
            </w:r>
          </w:p>
        </w:tc>
        <w:tc>
          <w:tcPr>
            <w:tcW w:w="1350" w:type="dxa"/>
          </w:tcPr>
          <w:p w14:paraId="4A069B17" w14:textId="77777777" w:rsidR="00CE6909" w:rsidRDefault="00CE6909" w:rsidP="002B6936">
            <w:pPr>
              <w:pStyle w:val="NoSpacing"/>
              <w:jc w:val="both"/>
              <w:rPr>
                <w:sz w:val="24"/>
                <w:szCs w:val="24"/>
              </w:rPr>
            </w:pPr>
            <w:r w:rsidRPr="00EC6144">
              <w:rPr>
                <w:position w:val="-6"/>
                <w:sz w:val="24"/>
                <w:szCs w:val="24"/>
              </w:rPr>
              <w:object w:dxaOrig="220" w:dyaOrig="260" w14:anchorId="5F9E3991">
                <v:shape id="_x0000_i1030" type="#_x0000_t75" style="width:11.25pt;height:12pt" o:ole="">
                  <v:imagedata r:id="rId14" o:title=""/>
                </v:shape>
                <o:OLEObject Type="Embed" ProgID="Equation.3" ShapeID="_x0000_i1030" DrawAspect="Content" ObjectID="_1739727409" r:id="rId15"/>
              </w:object>
            </w:r>
          </w:p>
        </w:tc>
        <w:tc>
          <w:tcPr>
            <w:tcW w:w="1080" w:type="dxa"/>
          </w:tcPr>
          <w:p w14:paraId="7A789F2A" w14:textId="77777777" w:rsidR="00CE6909" w:rsidRDefault="00CE6909" w:rsidP="002B6936">
            <w:pPr>
              <w:pStyle w:val="NoSpacing"/>
              <w:jc w:val="both"/>
              <w:rPr>
                <w:sz w:val="24"/>
                <w:szCs w:val="24"/>
              </w:rPr>
            </w:pPr>
            <w:r>
              <w:rPr>
                <w:sz w:val="24"/>
                <w:szCs w:val="24"/>
              </w:rPr>
              <w:t>S.D</w:t>
            </w:r>
          </w:p>
        </w:tc>
      </w:tr>
      <w:tr w:rsidR="00CE6909" w:rsidRPr="000505E2" w14:paraId="4B91E6E0" w14:textId="77777777" w:rsidTr="007B5FE0">
        <w:tc>
          <w:tcPr>
            <w:tcW w:w="590" w:type="dxa"/>
          </w:tcPr>
          <w:p w14:paraId="21FC3D6A" w14:textId="77777777" w:rsidR="00CE6909" w:rsidRPr="000505E2" w:rsidRDefault="00CE6909" w:rsidP="002B6936">
            <w:pPr>
              <w:pStyle w:val="NoSpacing"/>
              <w:jc w:val="both"/>
              <w:rPr>
                <w:sz w:val="24"/>
                <w:szCs w:val="24"/>
              </w:rPr>
            </w:pPr>
            <w:r w:rsidRPr="000505E2">
              <w:rPr>
                <w:sz w:val="24"/>
                <w:szCs w:val="24"/>
              </w:rPr>
              <w:t>1</w:t>
            </w:r>
          </w:p>
        </w:tc>
        <w:tc>
          <w:tcPr>
            <w:tcW w:w="2308" w:type="dxa"/>
          </w:tcPr>
          <w:p w14:paraId="64CCCE31" w14:textId="77777777" w:rsidR="00CE6909" w:rsidRPr="000505E2" w:rsidRDefault="00CE6909" w:rsidP="002B6936">
            <w:pPr>
              <w:pStyle w:val="NoSpacing"/>
              <w:jc w:val="both"/>
              <w:rPr>
                <w:sz w:val="24"/>
                <w:szCs w:val="24"/>
              </w:rPr>
            </w:pPr>
            <w:r w:rsidRPr="000505E2">
              <w:rPr>
                <w:sz w:val="24"/>
                <w:szCs w:val="24"/>
              </w:rPr>
              <w:t>Managerial skill</w:t>
            </w:r>
          </w:p>
        </w:tc>
        <w:tc>
          <w:tcPr>
            <w:tcW w:w="900" w:type="dxa"/>
          </w:tcPr>
          <w:p w14:paraId="200F2C78" w14:textId="77777777" w:rsidR="00CE6909" w:rsidRDefault="00CE6909" w:rsidP="002B6936">
            <w:pPr>
              <w:pStyle w:val="NoSpacing"/>
              <w:jc w:val="both"/>
              <w:rPr>
                <w:sz w:val="24"/>
                <w:szCs w:val="24"/>
              </w:rPr>
            </w:pPr>
            <w:r>
              <w:rPr>
                <w:sz w:val="24"/>
                <w:szCs w:val="24"/>
              </w:rPr>
              <w:t xml:space="preserve">   </w:t>
            </w:r>
            <w:r w:rsidRPr="00B85513">
              <w:rPr>
                <w:sz w:val="24"/>
                <w:szCs w:val="24"/>
              </w:rPr>
              <w:t xml:space="preserve">71         </w:t>
            </w:r>
            <w:r>
              <w:rPr>
                <w:sz w:val="24"/>
                <w:szCs w:val="24"/>
              </w:rPr>
              <w:t xml:space="preserve">     </w:t>
            </w:r>
            <w:r w:rsidRPr="00B85513">
              <w:rPr>
                <w:sz w:val="24"/>
                <w:szCs w:val="24"/>
              </w:rPr>
              <w:t xml:space="preserve"> </w:t>
            </w:r>
          </w:p>
          <w:p w14:paraId="0129C0BA" w14:textId="77777777" w:rsidR="00CE6909" w:rsidRPr="000505E2" w:rsidRDefault="00CE6909" w:rsidP="002B6936">
            <w:pPr>
              <w:pStyle w:val="NoSpacing"/>
              <w:jc w:val="both"/>
              <w:rPr>
                <w:sz w:val="24"/>
                <w:szCs w:val="24"/>
              </w:rPr>
            </w:pPr>
            <w:r w:rsidRPr="00B85513">
              <w:rPr>
                <w:sz w:val="24"/>
                <w:szCs w:val="24"/>
              </w:rPr>
              <w:t xml:space="preserve">33.0%  </w:t>
            </w:r>
            <w:r>
              <w:rPr>
                <w:sz w:val="24"/>
                <w:szCs w:val="24"/>
              </w:rPr>
              <w:t xml:space="preserve">   </w:t>
            </w:r>
          </w:p>
        </w:tc>
        <w:tc>
          <w:tcPr>
            <w:tcW w:w="900" w:type="dxa"/>
          </w:tcPr>
          <w:p w14:paraId="39D35DD6" w14:textId="77777777" w:rsidR="00CE6909" w:rsidRPr="000505E2" w:rsidRDefault="00CE6909" w:rsidP="002B6936">
            <w:pPr>
              <w:pStyle w:val="NoSpacing"/>
              <w:jc w:val="both"/>
              <w:rPr>
                <w:sz w:val="24"/>
                <w:szCs w:val="24"/>
              </w:rPr>
            </w:pPr>
            <w:r w:rsidRPr="000505E2">
              <w:rPr>
                <w:sz w:val="24"/>
                <w:szCs w:val="24"/>
              </w:rPr>
              <w:t>95</w:t>
            </w:r>
          </w:p>
          <w:p w14:paraId="7CC3B268" w14:textId="77777777" w:rsidR="00CE6909" w:rsidRPr="000505E2" w:rsidRDefault="00CE6909" w:rsidP="002B6936">
            <w:pPr>
              <w:pStyle w:val="NoSpacing"/>
              <w:jc w:val="both"/>
              <w:rPr>
                <w:sz w:val="24"/>
                <w:szCs w:val="24"/>
              </w:rPr>
            </w:pPr>
            <w:r w:rsidRPr="000505E2">
              <w:rPr>
                <w:sz w:val="24"/>
                <w:szCs w:val="24"/>
              </w:rPr>
              <w:t>44.2%</w:t>
            </w:r>
          </w:p>
        </w:tc>
        <w:tc>
          <w:tcPr>
            <w:tcW w:w="990" w:type="dxa"/>
          </w:tcPr>
          <w:p w14:paraId="7AA03903" w14:textId="77777777" w:rsidR="00CE6909" w:rsidRPr="002A39CB" w:rsidRDefault="00CE6909" w:rsidP="002B6936">
            <w:pPr>
              <w:pStyle w:val="NoSpacing"/>
              <w:jc w:val="both"/>
              <w:rPr>
                <w:sz w:val="24"/>
                <w:szCs w:val="24"/>
              </w:rPr>
            </w:pPr>
            <w:r w:rsidRPr="000505E2">
              <w:rPr>
                <w:sz w:val="24"/>
                <w:szCs w:val="24"/>
              </w:rPr>
              <w:t>23</w:t>
            </w:r>
            <w:r>
              <w:rPr>
                <w:sz w:val="24"/>
                <w:szCs w:val="24"/>
              </w:rPr>
              <w:t xml:space="preserve">              </w:t>
            </w:r>
          </w:p>
          <w:p w14:paraId="6FB82465" w14:textId="77777777" w:rsidR="00CE6909" w:rsidRPr="00B85513" w:rsidRDefault="00CE6909" w:rsidP="002B6936">
            <w:pPr>
              <w:pStyle w:val="NoSpacing"/>
              <w:jc w:val="both"/>
              <w:rPr>
                <w:sz w:val="24"/>
                <w:szCs w:val="24"/>
              </w:rPr>
            </w:pPr>
            <w:r>
              <w:rPr>
                <w:sz w:val="24"/>
                <w:szCs w:val="24"/>
              </w:rPr>
              <w:t>10.7</w:t>
            </w:r>
            <w:r w:rsidRPr="00B85513">
              <w:rPr>
                <w:sz w:val="24"/>
                <w:szCs w:val="24"/>
              </w:rPr>
              <w:t xml:space="preserve">%  </w:t>
            </w:r>
            <w:r>
              <w:rPr>
                <w:sz w:val="24"/>
                <w:szCs w:val="24"/>
              </w:rPr>
              <w:t xml:space="preserve">   </w:t>
            </w:r>
          </w:p>
        </w:tc>
        <w:tc>
          <w:tcPr>
            <w:tcW w:w="1260" w:type="dxa"/>
          </w:tcPr>
          <w:p w14:paraId="06591DB9" w14:textId="77777777" w:rsidR="00CE6909" w:rsidRDefault="00CE6909" w:rsidP="002B6936">
            <w:pPr>
              <w:pStyle w:val="NoSpacing"/>
              <w:jc w:val="both"/>
              <w:rPr>
                <w:sz w:val="24"/>
                <w:szCs w:val="24"/>
              </w:rPr>
            </w:pPr>
            <w:r>
              <w:rPr>
                <w:sz w:val="24"/>
                <w:szCs w:val="24"/>
              </w:rPr>
              <w:t>26</w:t>
            </w:r>
          </w:p>
          <w:p w14:paraId="23D5EC65" w14:textId="77777777" w:rsidR="00CE6909" w:rsidRDefault="00CE6909" w:rsidP="002B6936">
            <w:pPr>
              <w:pStyle w:val="NoSpacing"/>
              <w:jc w:val="both"/>
              <w:rPr>
                <w:sz w:val="24"/>
                <w:szCs w:val="24"/>
              </w:rPr>
            </w:pPr>
            <w:r>
              <w:rPr>
                <w:sz w:val="24"/>
                <w:szCs w:val="24"/>
              </w:rPr>
              <w:t>12.1%</w:t>
            </w:r>
          </w:p>
        </w:tc>
        <w:tc>
          <w:tcPr>
            <w:tcW w:w="1350" w:type="dxa"/>
          </w:tcPr>
          <w:p w14:paraId="60DA9C48"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2.98</w:t>
            </w:r>
          </w:p>
        </w:tc>
        <w:tc>
          <w:tcPr>
            <w:tcW w:w="1080" w:type="dxa"/>
          </w:tcPr>
          <w:p w14:paraId="3DAA5BD6"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0.96</w:t>
            </w:r>
          </w:p>
        </w:tc>
      </w:tr>
      <w:tr w:rsidR="00CE6909" w:rsidRPr="000505E2" w14:paraId="5A2F6B21" w14:textId="77777777" w:rsidTr="007B5FE0">
        <w:tc>
          <w:tcPr>
            <w:tcW w:w="590" w:type="dxa"/>
          </w:tcPr>
          <w:p w14:paraId="3752F9D0" w14:textId="77777777" w:rsidR="00CE6909" w:rsidRPr="000505E2" w:rsidRDefault="00CE6909" w:rsidP="002B6936">
            <w:pPr>
              <w:pStyle w:val="NoSpacing"/>
              <w:jc w:val="both"/>
              <w:rPr>
                <w:sz w:val="24"/>
                <w:szCs w:val="24"/>
              </w:rPr>
            </w:pPr>
            <w:r w:rsidRPr="000505E2">
              <w:rPr>
                <w:sz w:val="24"/>
                <w:szCs w:val="24"/>
              </w:rPr>
              <w:t>2</w:t>
            </w:r>
          </w:p>
        </w:tc>
        <w:tc>
          <w:tcPr>
            <w:tcW w:w="2308" w:type="dxa"/>
          </w:tcPr>
          <w:p w14:paraId="0546839F" w14:textId="77777777" w:rsidR="00CE6909" w:rsidRPr="000505E2" w:rsidRDefault="00CE6909" w:rsidP="002B6936">
            <w:pPr>
              <w:pStyle w:val="NoSpacing"/>
              <w:jc w:val="both"/>
              <w:rPr>
                <w:sz w:val="24"/>
                <w:szCs w:val="24"/>
              </w:rPr>
            </w:pPr>
            <w:r w:rsidRPr="000505E2">
              <w:rPr>
                <w:sz w:val="24"/>
                <w:szCs w:val="24"/>
              </w:rPr>
              <w:t>Laminating skill</w:t>
            </w:r>
          </w:p>
        </w:tc>
        <w:tc>
          <w:tcPr>
            <w:tcW w:w="900" w:type="dxa"/>
          </w:tcPr>
          <w:p w14:paraId="7D34232E" w14:textId="77777777" w:rsidR="00CE6909" w:rsidRPr="000505E2" w:rsidRDefault="00CE6909" w:rsidP="002B6936">
            <w:pPr>
              <w:pStyle w:val="NoSpacing"/>
              <w:jc w:val="both"/>
              <w:rPr>
                <w:sz w:val="24"/>
                <w:szCs w:val="24"/>
              </w:rPr>
            </w:pPr>
            <w:r>
              <w:rPr>
                <w:sz w:val="24"/>
                <w:szCs w:val="24"/>
              </w:rPr>
              <w:t>6</w:t>
            </w:r>
            <w:r w:rsidRPr="000505E2">
              <w:rPr>
                <w:sz w:val="24"/>
                <w:szCs w:val="24"/>
              </w:rPr>
              <w:t>9</w:t>
            </w:r>
          </w:p>
          <w:p w14:paraId="5436934C" w14:textId="77777777" w:rsidR="00CE6909" w:rsidRPr="000505E2" w:rsidRDefault="00CE6909" w:rsidP="002B6936">
            <w:pPr>
              <w:pStyle w:val="NoSpacing"/>
              <w:jc w:val="both"/>
              <w:rPr>
                <w:sz w:val="24"/>
                <w:szCs w:val="24"/>
              </w:rPr>
            </w:pPr>
            <w:r w:rsidRPr="00B85513">
              <w:rPr>
                <w:sz w:val="24"/>
                <w:szCs w:val="24"/>
              </w:rPr>
              <w:t xml:space="preserve">32.1%  </w:t>
            </w:r>
          </w:p>
        </w:tc>
        <w:tc>
          <w:tcPr>
            <w:tcW w:w="900" w:type="dxa"/>
          </w:tcPr>
          <w:p w14:paraId="4CBDA08D" w14:textId="77777777" w:rsidR="00CE6909" w:rsidRPr="000505E2" w:rsidRDefault="00CE6909" w:rsidP="002B6936">
            <w:pPr>
              <w:pStyle w:val="NoSpacing"/>
              <w:jc w:val="both"/>
              <w:rPr>
                <w:sz w:val="24"/>
                <w:szCs w:val="24"/>
              </w:rPr>
            </w:pPr>
            <w:r w:rsidRPr="000505E2">
              <w:rPr>
                <w:sz w:val="24"/>
                <w:szCs w:val="24"/>
              </w:rPr>
              <w:t>93</w:t>
            </w:r>
          </w:p>
          <w:p w14:paraId="21C5282D" w14:textId="77777777" w:rsidR="00CE6909" w:rsidRPr="000505E2" w:rsidRDefault="00CE6909" w:rsidP="002B6936">
            <w:pPr>
              <w:pStyle w:val="NoSpacing"/>
              <w:jc w:val="both"/>
              <w:rPr>
                <w:sz w:val="24"/>
                <w:szCs w:val="24"/>
              </w:rPr>
            </w:pPr>
            <w:r w:rsidRPr="000505E2">
              <w:rPr>
                <w:sz w:val="24"/>
                <w:szCs w:val="24"/>
              </w:rPr>
              <w:t>43.3%</w:t>
            </w:r>
          </w:p>
        </w:tc>
        <w:tc>
          <w:tcPr>
            <w:tcW w:w="990" w:type="dxa"/>
          </w:tcPr>
          <w:p w14:paraId="23A30FDB" w14:textId="77777777" w:rsidR="00CE6909" w:rsidRPr="00B85513" w:rsidRDefault="00CE6909" w:rsidP="002B6936">
            <w:pPr>
              <w:pStyle w:val="NoSpacing"/>
              <w:jc w:val="both"/>
              <w:rPr>
                <w:sz w:val="24"/>
                <w:szCs w:val="24"/>
              </w:rPr>
            </w:pPr>
            <w:r>
              <w:rPr>
                <w:sz w:val="24"/>
                <w:szCs w:val="24"/>
              </w:rPr>
              <w:t>24</w:t>
            </w:r>
            <w:r w:rsidRPr="00B85513">
              <w:rPr>
                <w:sz w:val="24"/>
                <w:szCs w:val="24"/>
              </w:rPr>
              <w:t xml:space="preserve">           </w:t>
            </w:r>
          </w:p>
          <w:p w14:paraId="41A3FF4D" w14:textId="77777777" w:rsidR="00CE6909" w:rsidRPr="00B85513" w:rsidRDefault="00CE6909" w:rsidP="002B6936">
            <w:pPr>
              <w:pStyle w:val="NoSpacing"/>
              <w:jc w:val="both"/>
              <w:rPr>
                <w:sz w:val="24"/>
                <w:szCs w:val="24"/>
              </w:rPr>
            </w:pPr>
            <w:r>
              <w:rPr>
                <w:sz w:val="24"/>
                <w:szCs w:val="24"/>
              </w:rPr>
              <w:t>11.2</w:t>
            </w:r>
            <w:r w:rsidRPr="00B85513">
              <w:rPr>
                <w:sz w:val="24"/>
                <w:szCs w:val="24"/>
              </w:rPr>
              <w:t xml:space="preserve">% </w:t>
            </w:r>
          </w:p>
        </w:tc>
        <w:tc>
          <w:tcPr>
            <w:tcW w:w="1260" w:type="dxa"/>
          </w:tcPr>
          <w:p w14:paraId="4B861665" w14:textId="77777777" w:rsidR="00CE6909" w:rsidRDefault="00CE6909" w:rsidP="002B6936">
            <w:pPr>
              <w:pStyle w:val="NoSpacing"/>
              <w:jc w:val="both"/>
              <w:rPr>
                <w:sz w:val="24"/>
                <w:szCs w:val="24"/>
              </w:rPr>
            </w:pPr>
            <w:r>
              <w:rPr>
                <w:sz w:val="24"/>
                <w:szCs w:val="24"/>
              </w:rPr>
              <w:t>29</w:t>
            </w:r>
          </w:p>
          <w:p w14:paraId="72161055" w14:textId="77777777" w:rsidR="00CE6909" w:rsidRDefault="00CE6909" w:rsidP="002B6936">
            <w:pPr>
              <w:pStyle w:val="NoSpacing"/>
              <w:jc w:val="both"/>
              <w:rPr>
                <w:sz w:val="24"/>
                <w:szCs w:val="24"/>
              </w:rPr>
            </w:pPr>
            <w:r>
              <w:rPr>
                <w:sz w:val="24"/>
                <w:szCs w:val="24"/>
              </w:rPr>
              <w:t>13.5%</w:t>
            </w:r>
          </w:p>
        </w:tc>
        <w:tc>
          <w:tcPr>
            <w:tcW w:w="1350" w:type="dxa"/>
          </w:tcPr>
          <w:p w14:paraId="537D7F72"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2.94</w:t>
            </w:r>
          </w:p>
        </w:tc>
        <w:tc>
          <w:tcPr>
            <w:tcW w:w="1080" w:type="dxa"/>
          </w:tcPr>
          <w:p w14:paraId="108F07EB"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0.99</w:t>
            </w:r>
          </w:p>
        </w:tc>
      </w:tr>
      <w:tr w:rsidR="00CE6909" w:rsidRPr="000505E2" w14:paraId="5B0C24E1" w14:textId="77777777" w:rsidTr="007B5FE0">
        <w:tc>
          <w:tcPr>
            <w:tcW w:w="590" w:type="dxa"/>
          </w:tcPr>
          <w:p w14:paraId="682DC9FF" w14:textId="77777777" w:rsidR="00CE6909" w:rsidRPr="000505E2" w:rsidRDefault="00CE6909" w:rsidP="002B6936">
            <w:pPr>
              <w:pStyle w:val="NoSpacing"/>
              <w:jc w:val="both"/>
              <w:rPr>
                <w:sz w:val="24"/>
                <w:szCs w:val="24"/>
              </w:rPr>
            </w:pPr>
            <w:r w:rsidRPr="000505E2">
              <w:rPr>
                <w:sz w:val="24"/>
                <w:szCs w:val="24"/>
              </w:rPr>
              <w:t>3</w:t>
            </w:r>
          </w:p>
        </w:tc>
        <w:tc>
          <w:tcPr>
            <w:tcW w:w="2308" w:type="dxa"/>
          </w:tcPr>
          <w:p w14:paraId="3FAB22E3" w14:textId="77777777" w:rsidR="00CE6909" w:rsidRPr="000505E2" w:rsidRDefault="00CE6909" w:rsidP="002B6936">
            <w:pPr>
              <w:pStyle w:val="NoSpacing"/>
              <w:jc w:val="both"/>
              <w:rPr>
                <w:sz w:val="24"/>
                <w:szCs w:val="24"/>
              </w:rPr>
            </w:pPr>
            <w:r w:rsidRPr="000505E2">
              <w:rPr>
                <w:sz w:val="24"/>
                <w:szCs w:val="24"/>
              </w:rPr>
              <w:t>Encapsulation skill</w:t>
            </w:r>
          </w:p>
        </w:tc>
        <w:tc>
          <w:tcPr>
            <w:tcW w:w="900" w:type="dxa"/>
          </w:tcPr>
          <w:p w14:paraId="236643D8" w14:textId="77777777" w:rsidR="00CE6909" w:rsidRDefault="00CE6909" w:rsidP="002B6936">
            <w:pPr>
              <w:pStyle w:val="NoSpacing"/>
              <w:jc w:val="both"/>
              <w:rPr>
                <w:sz w:val="24"/>
                <w:szCs w:val="24"/>
              </w:rPr>
            </w:pPr>
            <w:r>
              <w:rPr>
                <w:sz w:val="24"/>
                <w:szCs w:val="24"/>
              </w:rPr>
              <w:t xml:space="preserve">45           </w:t>
            </w:r>
          </w:p>
          <w:p w14:paraId="25458618" w14:textId="77777777" w:rsidR="00CE6909" w:rsidRPr="000505E2" w:rsidRDefault="00CE6909" w:rsidP="002B6936">
            <w:pPr>
              <w:pStyle w:val="NoSpacing"/>
              <w:jc w:val="both"/>
              <w:rPr>
                <w:sz w:val="24"/>
                <w:szCs w:val="24"/>
              </w:rPr>
            </w:pPr>
            <w:r>
              <w:rPr>
                <w:sz w:val="24"/>
                <w:szCs w:val="24"/>
              </w:rPr>
              <w:t xml:space="preserve">20.9%   </w:t>
            </w:r>
          </w:p>
        </w:tc>
        <w:tc>
          <w:tcPr>
            <w:tcW w:w="900" w:type="dxa"/>
          </w:tcPr>
          <w:p w14:paraId="77360B46" w14:textId="77777777" w:rsidR="00CE6909" w:rsidRPr="000505E2" w:rsidRDefault="00CE6909" w:rsidP="002B6936">
            <w:pPr>
              <w:pStyle w:val="NoSpacing"/>
              <w:jc w:val="both"/>
              <w:rPr>
                <w:sz w:val="24"/>
                <w:szCs w:val="24"/>
              </w:rPr>
            </w:pPr>
            <w:r w:rsidRPr="000505E2">
              <w:rPr>
                <w:sz w:val="24"/>
                <w:szCs w:val="24"/>
              </w:rPr>
              <w:t>136</w:t>
            </w:r>
          </w:p>
          <w:p w14:paraId="6F5B8459" w14:textId="77777777" w:rsidR="00CE6909" w:rsidRPr="000505E2" w:rsidRDefault="00CE6909" w:rsidP="002B6936">
            <w:pPr>
              <w:pStyle w:val="NoSpacing"/>
              <w:jc w:val="both"/>
              <w:rPr>
                <w:sz w:val="24"/>
                <w:szCs w:val="24"/>
              </w:rPr>
            </w:pPr>
            <w:r w:rsidRPr="000505E2">
              <w:rPr>
                <w:sz w:val="24"/>
                <w:szCs w:val="24"/>
              </w:rPr>
              <w:t>63.3%</w:t>
            </w:r>
          </w:p>
        </w:tc>
        <w:tc>
          <w:tcPr>
            <w:tcW w:w="990" w:type="dxa"/>
          </w:tcPr>
          <w:p w14:paraId="24F1375B" w14:textId="77777777" w:rsidR="00CE6909" w:rsidRDefault="00CE6909" w:rsidP="002B6936">
            <w:pPr>
              <w:pStyle w:val="NoSpacing"/>
              <w:jc w:val="both"/>
              <w:rPr>
                <w:sz w:val="24"/>
                <w:szCs w:val="24"/>
              </w:rPr>
            </w:pPr>
            <w:r>
              <w:rPr>
                <w:sz w:val="24"/>
                <w:szCs w:val="24"/>
              </w:rPr>
              <w:t xml:space="preserve">11           </w:t>
            </w:r>
          </w:p>
          <w:p w14:paraId="54E55C9F" w14:textId="77777777" w:rsidR="00CE6909" w:rsidRPr="000505E2" w:rsidRDefault="00CE6909" w:rsidP="002B6936">
            <w:pPr>
              <w:pStyle w:val="NoSpacing"/>
              <w:jc w:val="both"/>
              <w:rPr>
                <w:sz w:val="24"/>
                <w:szCs w:val="24"/>
              </w:rPr>
            </w:pPr>
            <w:r>
              <w:rPr>
                <w:sz w:val="24"/>
                <w:szCs w:val="24"/>
              </w:rPr>
              <w:t xml:space="preserve">5.1%   </w:t>
            </w:r>
          </w:p>
        </w:tc>
        <w:tc>
          <w:tcPr>
            <w:tcW w:w="1260" w:type="dxa"/>
          </w:tcPr>
          <w:p w14:paraId="7E1F334C" w14:textId="77777777" w:rsidR="00CE6909" w:rsidRDefault="00CE6909" w:rsidP="002B6936">
            <w:pPr>
              <w:pStyle w:val="NoSpacing"/>
              <w:jc w:val="both"/>
              <w:rPr>
                <w:sz w:val="24"/>
                <w:szCs w:val="24"/>
              </w:rPr>
            </w:pPr>
            <w:r>
              <w:rPr>
                <w:sz w:val="24"/>
                <w:szCs w:val="24"/>
              </w:rPr>
              <w:t>23</w:t>
            </w:r>
          </w:p>
          <w:p w14:paraId="0DFFEE43" w14:textId="77777777" w:rsidR="00CE6909" w:rsidRDefault="00CE6909" w:rsidP="002B6936">
            <w:pPr>
              <w:pStyle w:val="NoSpacing"/>
              <w:jc w:val="both"/>
              <w:rPr>
                <w:sz w:val="24"/>
                <w:szCs w:val="24"/>
              </w:rPr>
            </w:pPr>
            <w:r>
              <w:rPr>
                <w:sz w:val="24"/>
                <w:szCs w:val="24"/>
              </w:rPr>
              <w:t>10.7%</w:t>
            </w:r>
          </w:p>
        </w:tc>
        <w:tc>
          <w:tcPr>
            <w:tcW w:w="1350" w:type="dxa"/>
          </w:tcPr>
          <w:p w14:paraId="2E64395D"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2.94</w:t>
            </w:r>
          </w:p>
        </w:tc>
        <w:tc>
          <w:tcPr>
            <w:tcW w:w="1080" w:type="dxa"/>
          </w:tcPr>
          <w:p w14:paraId="55F96107"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0.83</w:t>
            </w:r>
          </w:p>
        </w:tc>
      </w:tr>
      <w:tr w:rsidR="00CE6909" w:rsidRPr="000505E2" w14:paraId="317E7037" w14:textId="77777777" w:rsidTr="007B5FE0">
        <w:tc>
          <w:tcPr>
            <w:tcW w:w="590" w:type="dxa"/>
          </w:tcPr>
          <w:p w14:paraId="7BEFB5AF" w14:textId="77777777" w:rsidR="00CE6909" w:rsidRPr="000505E2" w:rsidRDefault="00CE6909" w:rsidP="002B6936">
            <w:pPr>
              <w:pStyle w:val="NoSpacing"/>
              <w:jc w:val="both"/>
              <w:rPr>
                <w:sz w:val="24"/>
                <w:szCs w:val="24"/>
              </w:rPr>
            </w:pPr>
            <w:r w:rsidRPr="000505E2">
              <w:rPr>
                <w:sz w:val="24"/>
                <w:szCs w:val="24"/>
              </w:rPr>
              <w:t>4</w:t>
            </w:r>
          </w:p>
        </w:tc>
        <w:tc>
          <w:tcPr>
            <w:tcW w:w="2308" w:type="dxa"/>
          </w:tcPr>
          <w:p w14:paraId="3619F4A2" w14:textId="77777777" w:rsidR="00CE6909" w:rsidRPr="000505E2" w:rsidRDefault="00CE6909" w:rsidP="002B6936">
            <w:pPr>
              <w:pStyle w:val="NoSpacing"/>
              <w:jc w:val="both"/>
              <w:rPr>
                <w:sz w:val="24"/>
                <w:szCs w:val="24"/>
              </w:rPr>
            </w:pPr>
            <w:r w:rsidRPr="000505E2">
              <w:rPr>
                <w:sz w:val="24"/>
                <w:szCs w:val="24"/>
              </w:rPr>
              <w:t>Emulation skill</w:t>
            </w:r>
          </w:p>
        </w:tc>
        <w:tc>
          <w:tcPr>
            <w:tcW w:w="900" w:type="dxa"/>
          </w:tcPr>
          <w:p w14:paraId="1CCAC0A6" w14:textId="77777777" w:rsidR="00CE6909" w:rsidRDefault="00CE6909" w:rsidP="002B6936">
            <w:pPr>
              <w:pStyle w:val="NoSpacing"/>
              <w:jc w:val="both"/>
              <w:rPr>
                <w:sz w:val="24"/>
                <w:szCs w:val="24"/>
              </w:rPr>
            </w:pPr>
            <w:r>
              <w:rPr>
                <w:sz w:val="24"/>
                <w:szCs w:val="24"/>
              </w:rPr>
              <w:t xml:space="preserve">47            </w:t>
            </w:r>
          </w:p>
          <w:p w14:paraId="294D52F5" w14:textId="77777777" w:rsidR="00CE6909" w:rsidRPr="000505E2" w:rsidRDefault="00CE6909" w:rsidP="002B6936">
            <w:pPr>
              <w:pStyle w:val="NoSpacing"/>
              <w:jc w:val="both"/>
              <w:rPr>
                <w:sz w:val="24"/>
                <w:szCs w:val="24"/>
              </w:rPr>
            </w:pPr>
            <w:r>
              <w:rPr>
                <w:sz w:val="24"/>
                <w:szCs w:val="24"/>
              </w:rPr>
              <w:t xml:space="preserve">21.9%    </w:t>
            </w:r>
          </w:p>
        </w:tc>
        <w:tc>
          <w:tcPr>
            <w:tcW w:w="900" w:type="dxa"/>
          </w:tcPr>
          <w:p w14:paraId="167452C1" w14:textId="77777777" w:rsidR="00CE6909" w:rsidRPr="000505E2" w:rsidRDefault="00CE6909" w:rsidP="002B6936">
            <w:pPr>
              <w:pStyle w:val="NoSpacing"/>
              <w:jc w:val="both"/>
              <w:rPr>
                <w:sz w:val="24"/>
                <w:szCs w:val="24"/>
              </w:rPr>
            </w:pPr>
            <w:r w:rsidRPr="000505E2">
              <w:rPr>
                <w:sz w:val="24"/>
                <w:szCs w:val="24"/>
              </w:rPr>
              <w:t>135</w:t>
            </w:r>
          </w:p>
          <w:p w14:paraId="0797701D" w14:textId="77777777" w:rsidR="00CE6909" w:rsidRPr="000505E2" w:rsidRDefault="00CE6909" w:rsidP="002B6936">
            <w:pPr>
              <w:pStyle w:val="NoSpacing"/>
              <w:jc w:val="both"/>
              <w:rPr>
                <w:sz w:val="24"/>
                <w:szCs w:val="24"/>
              </w:rPr>
            </w:pPr>
            <w:r w:rsidRPr="000505E2">
              <w:rPr>
                <w:sz w:val="24"/>
                <w:szCs w:val="24"/>
              </w:rPr>
              <w:t>62.8%</w:t>
            </w:r>
          </w:p>
        </w:tc>
        <w:tc>
          <w:tcPr>
            <w:tcW w:w="990" w:type="dxa"/>
          </w:tcPr>
          <w:p w14:paraId="57B4AC46" w14:textId="77777777" w:rsidR="00CE6909" w:rsidRDefault="00CE6909" w:rsidP="002B6936">
            <w:pPr>
              <w:pStyle w:val="NoSpacing"/>
              <w:jc w:val="both"/>
              <w:rPr>
                <w:sz w:val="24"/>
                <w:szCs w:val="24"/>
              </w:rPr>
            </w:pPr>
            <w:r>
              <w:rPr>
                <w:sz w:val="24"/>
                <w:szCs w:val="24"/>
              </w:rPr>
              <w:t xml:space="preserve">7            </w:t>
            </w:r>
          </w:p>
          <w:p w14:paraId="4941EBEB" w14:textId="77777777" w:rsidR="00CE6909" w:rsidRPr="000505E2" w:rsidRDefault="00CE6909" w:rsidP="002B6936">
            <w:pPr>
              <w:pStyle w:val="NoSpacing"/>
              <w:jc w:val="both"/>
              <w:rPr>
                <w:sz w:val="24"/>
                <w:szCs w:val="24"/>
              </w:rPr>
            </w:pPr>
            <w:r>
              <w:rPr>
                <w:sz w:val="24"/>
                <w:szCs w:val="24"/>
              </w:rPr>
              <w:t xml:space="preserve">3.3%    </w:t>
            </w:r>
          </w:p>
        </w:tc>
        <w:tc>
          <w:tcPr>
            <w:tcW w:w="1260" w:type="dxa"/>
          </w:tcPr>
          <w:p w14:paraId="01048532" w14:textId="77777777" w:rsidR="00CE6909" w:rsidRDefault="00CE6909" w:rsidP="002B6936">
            <w:pPr>
              <w:pStyle w:val="NoSpacing"/>
              <w:jc w:val="both"/>
              <w:rPr>
                <w:sz w:val="24"/>
                <w:szCs w:val="24"/>
              </w:rPr>
            </w:pPr>
            <w:r>
              <w:rPr>
                <w:sz w:val="24"/>
                <w:szCs w:val="24"/>
              </w:rPr>
              <w:t>26</w:t>
            </w:r>
          </w:p>
          <w:p w14:paraId="25767514" w14:textId="77777777" w:rsidR="00CE6909" w:rsidRDefault="00CE6909" w:rsidP="002B6936">
            <w:pPr>
              <w:pStyle w:val="NoSpacing"/>
              <w:jc w:val="both"/>
              <w:rPr>
                <w:sz w:val="24"/>
                <w:szCs w:val="24"/>
              </w:rPr>
            </w:pPr>
            <w:r>
              <w:rPr>
                <w:sz w:val="24"/>
                <w:szCs w:val="24"/>
              </w:rPr>
              <w:t>12.1%</w:t>
            </w:r>
          </w:p>
        </w:tc>
        <w:tc>
          <w:tcPr>
            <w:tcW w:w="1350" w:type="dxa"/>
          </w:tcPr>
          <w:p w14:paraId="4C7656A9"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2.94</w:t>
            </w:r>
            <w:r w:rsidRPr="000505E2">
              <w:rPr>
                <w:sz w:val="24"/>
                <w:szCs w:val="24"/>
              </w:rPr>
              <w:tab/>
            </w:r>
          </w:p>
        </w:tc>
        <w:tc>
          <w:tcPr>
            <w:tcW w:w="1080" w:type="dxa"/>
          </w:tcPr>
          <w:p w14:paraId="72E760EE"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0.86</w:t>
            </w:r>
          </w:p>
        </w:tc>
      </w:tr>
      <w:tr w:rsidR="00CE6909" w:rsidRPr="000505E2" w14:paraId="03F73ADD" w14:textId="77777777" w:rsidTr="007B5FE0">
        <w:tc>
          <w:tcPr>
            <w:tcW w:w="590" w:type="dxa"/>
          </w:tcPr>
          <w:p w14:paraId="5AA3BB3B" w14:textId="77777777" w:rsidR="00CE6909" w:rsidRPr="000505E2" w:rsidRDefault="00CE6909" w:rsidP="002B6936">
            <w:pPr>
              <w:pStyle w:val="NoSpacing"/>
              <w:jc w:val="both"/>
              <w:rPr>
                <w:sz w:val="24"/>
                <w:szCs w:val="24"/>
              </w:rPr>
            </w:pPr>
            <w:r w:rsidRPr="000505E2">
              <w:rPr>
                <w:sz w:val="24"/>
                <w:szCs w:val="24"/>
              </w:rPr>
              <w:t>5</w:t>
            </w:r>
          </w:p>
        </w:tc>
        <w:tc>
          <w:tcPr>
            <w:tcW w:w="2308" w:type="dxa"/>
          </w:tcPr>
          <w:p w14:paraId="5652AAB0" w14:textId="77777777" w:rsidR="00CE6909" w:rsidRPr="000505E2" w:rsidRDefault="00CE6909" w:rsidP="002B6936">
            <w:pPr>
              <w:pStyle w:val="NoSpacing"/>
              <w:jc w:val="both"/>
              <w:rPr>
                <w:sz w:val="24"/>
                <w:szCs w:val="24"/>
              </w:rPr>
            </w:pPr>
            <w:r w:rsidRPr="000505E2">
              <w:rPr>
                <w:sz w:val="24"/>
                <w:szCs w:val="24"/>
              </w:rPr>
              <w:t>Transformation skill</w:t>
            </w:r>
          </w:p>
        </w:tc>
        <w:tc>
          <w:tcPr>
            <w:tcW w:w="900" w:type="dxa"/>
          </w:tcPr>
          <w:p w14:paraId="3C6AFD20" w14:textId="77777777" w:rsidR="00CE6909" w:rsidRDefault="00CE6909" w:rsidP="002B6936">
            <w:pPr>
              <w:pStyle w:val="NoSpacing"/>
              <w:jc w:val="both"/>
              <w:rPr>
                <w:sz w:val="24"/>
                <w:szCs w:val="24"/>
              </w:rPr>
            </w:pPr>
            <w:r>
              <w:rPr>
                <w:sz w:val="24"/>
                <w:szCs w:val="24"/>
              </w:rPr>
              <w:t xml:space="preserve">57            </w:t>
            </w:r>
          </w:p>
          <w:p w14:paraId="6F7D90A2" w14:textId="77777777" w:rsidR="00CE6909" w:rsidRPr="000505E2" w:rsidRDefault="00CE6909" w:rsidP="002B6936">
            <w:pPr>
              <w:pStyle w:val="NoSpacing"/>
              <w:jc w:val="both"/>
              <w:rPr>
                <w:sz w:val="24"/>
                <w:szCs w:val="24"/>
              </w:rPr>
            </w:pPr>
            <w:r>
              <w:rPr>
                <w:sz w:val="24"/>
                <w:szCs w:val="24"/>
              </w:rPr>
              <w:t xml:space="preserve">26.5%    </w:t>
            </w:r>
          </w:p>
        </w:tc>
        <w:tc>
          <w:tcPr>
            <w:tcW w:w="900" w:type="dxa"/>
          </w:tcPr>
          <w:p w14:paraId="3F229927" w14:textId="77777777" w:rsidR="00CE6909" w:rsidRPr="000505E2" w:rsidRDefault="00CE6909" w:rsidP="002B6936">
            <w:pPr>
              <w:pStyle w:val="NoSpacing"/>
              <w:jc w:val="both"/>
              <w:rPr>
                <w:sz w:val="24"/>
                <w:szCs w:val="24"/>
              </w:rPr>
            </w:pPr>
            <w:r w:rsidRPr="000505E2">
              <w:rPr>
                <w:sz w:val="24"/>
                <w:szCs w:val="24"/>
              </w:rPr>
              <w:t>107</w:t>
            </w:r>
          </w:p>
          <w:p w14:paraId="2D5A4237" w14:textId="77777777" w:rsidR="00CE6909" w:rsidRPr="000505E2" w:rsidRDefault="00CE6909" w:rsidP="002B6936">
            <w:pPr>
              <w:pStyle w:val="NoSpacing"/>
              <w:jc w:val="both"/>
              <w:rPr>
                <w:sz w:val="24"/>
                <w:szCs w:val="24"/>
              </w:rPr>
            </w:pPr>
            <w:r w:rsidRPr="000505E2">
              <w:rPr>
                <w:sz w:val="24"/>
                <w:szCs w:val="24"/>
              </w:rPr>
              <w:t>49.8%</w:t>
            </w:r>
          </w:p>
        </w:tc>
        <w:tc>
          <w:tcPr>
            <w:tcW w:w="990" w:type="dxa"/>
          </w:tcPr>
          <w:p w14:paraId="7AAAF1AC" w14:textId="77777777" w:rsidR="00CE6909" w:rsidRDefault="00CE6909" w:rsidP="002B6936">
            <w:pPr>
              <w:pStyle w:val="NoSpacing"/>
              <w:jc w:val="both"/>
              <w:rPr>
                <w:sz w:val="24"/>
                <w:szCs w:val="24"/>
              </w:rPr>
            </w:pPr>
            <w:r>
              <w:rPr>
                <w:sz w:val="24"/>
                <w:szCs w:val="24"/>
              </w:rPr>
              <w:t xml:space="preserve">26           </w:t>
            </w:r>
          </w:p>
          <w:p w14:paraId="0B064E72" w14:textId="77777777" w:rsidR="00CE6909" w:rsidRPr="000505E2" w:rsidRDefault="00CE6909" w:rsidP="002B6936">
            <w:pPr>
              <w:pStyle w:val="NoSpacing"/>
              <w:jc w:val="both"/>
              <w:rPr>
                <w:sz w:val="24"/>
                <w:szCs w:val="24"/>
              </w:rPr>
            </w:pPr>
            <w:r>
              <w:rPr>
                <w:sz w:val="24"/>
                <w:szCs w:val="24"/>
              </w:rPr>
              <w:t xml:space="preserve">12.1%    </w:t>
            </w:r>
          </w:p>
        </w:tc>
        <w:tc>
          <w:tcPr>
            <w:tcW w:w="1260" w:type="dxa"/>
          </w:tcPr>
          <w:p w14:paraId="0BFC21BE" w14:textId="77777777" w:rsidR="00CE6909" w:rsidRDefault="00CE6909" w:rsidP="002B6936">
            <w:pPr>
              <w:pStyle w:val="NoSpacing"/>
              <w:jc w:val="both"/>
              <w:rPr>
                <w:sz w:val="24"/>
                <w:szCs w:val="24"/>
              </w:rPr>
            </w:pPr>
            <w:r>
              <w:rPr>
                <w:sz w:val="24"/>
                <w:szCs w:val="24"/>
              </w:rPr>
              <w:t>25</w:t>
            </w:r>
          </w:p>
          <w:p w14:paraId="62A71D95" w14:textId="77777777" w:rsidR="00CE6909" w:rsidRDefault="00CE6909" w:rsidP="002B6936">
            <w:pPr>
              <w:pStyle w:val="NoSpacing"/>
              <w:jc w:val="both"/>
              <w:rPr>
                <w:sz w:val="24"/>
                <w:szCs w:val="24"/>
              </w:rPr>
            </w:pPr>
            <w:r>
              <w:rPr>
                <w:sz w:val="24"/>
                <w:szCs w:val="24"/>
              </w:rPr>
              <w:t>11.6%</w:t>
            </w:r>
          </w:p>
        </w:tc>
        <w:tc>
          <w:tcPr>
            <w:tcW w:w="1350" w:type="dxa"/>
          </w:tcPr>
          <w:p w14:paraId="4026D9BC"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2.91</w:t>
            </w:r>
          </w:p>
        </w:tc>
        <w:tc>
          <w:tcPr>
            <w:tcW w:w="1080" w:type="dxa"/>
          </w:tcPr>
          <w:p w14:paraId="2D7BDDC3"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0.92</w:t>
            </w:r>
          </w:p>
        </w:tc>
      </w:tr>
      <w:tr w:rsidR="00CE6909" w:rsidRPr="000505E2" w14:paraId="023E045D" w14:textId="77777777" w:rsidTr="007B5FE0">
        <w:tc>
          <w:tcPr>
            <w:tcW w:w="590" w:type="dxa"/>
          </w:tcPr>
          <w:p w14:paraId="3E99EC87" w14:textId="77777777" w:rsidR="00CE6909" w:rsidRPr="000505E2" w:rsidRDefault="00CE6909" w:rsidP="002B6936">
            <w:pPr>
              <w:pStyle w:val="NoSpacing"/>
              <w:jc w:val="both"/>
              <w:rPr>
                <w:sz w:val="24"/>
                <w:szCs w:val="24"/>
              </w:rPr>
            </w:pPr>
            <w:r w:rsidRPr="000505E2">
              <w:rPr>
                <w:sz w:val="24"/>
                <w:szCs w:val="24"/>
              </w:rPr>
              <w:t>6</w:t>
            </w:r>
          </w:p>
        </w:tc>
        <w:tc>
          <w:tcPr>
            <w:tcW w:w="2308" w:type="dxa"/>
          </w:tcPr>
          <w:p w14:paraId="3213D262" w14:textId="77777777" w:rsidR="00CE6909" w:rsidRPr="000505E2" w:rsidRDefault="00CE6909" w:rsidP="002B6936">
            <w:pPr>
              <w:pStyle w:val="NoSpacing"/>
              <w:jc w:val="both"/>
              <w:rPr>
                <w:sz w:val="24"/>
                <w:szCs w:val="24"/>
              </w:rPr>
            </w:pPr>
            <w:r w:rsidRPr="000505E2">
              <w:rPr>
                <w:sz w:val="24"/>
                <w:szCs w:val="24"/>
              </w:rPr>
              <w:t>Migrating skill</w:t>
            </w:r>
          </w:p>
        </w:tc>
        <w:tc>
          <w:tcPr>
            <w:tcW w:w="900" w:type="dxa"/>
          </w:tcPr>
          <w:p w14:paraId="3D7ABD30" w14:textId="77777777" w:rsidR="00CE6909" w:rsidRDefault="00CE6909" w:rsidP="002B6936">
            <w:pPr>
              <w:pStyle w:val="NoSpacing"/>
              <w:jc w:val="both"/>
              <w:rPr>
                <w:sz w:val="24"/>
                <w:szCs w:val="24"/>
              </w:rPr>
            </w:pPr>
            <w:r>
              <w:rPr>
                <w:sz w:val="24"/>
                <w:szCs w:val="24"/>
              </w:rPr>
              <w:t xml:space="preserve">54            </w:t>
            </w:r>
          </w:p>
          <w:p w14:paraId="28B8AE22" w14:textId="77777777" w:rsidR="00CE6909" w:rsidRPr="000505E2" w:rsidRDefault="00CE6909" w:rsidP="002B6936">
            <w:pPr>
              <w:pStyle w:val="NoSpacing"/>
              <w:jc w:val="both"/>
              <w:rPr>
                <w:sz w:val="24"/>
                <w:szCs w:val="24"/>
              </w:rPr>
            </w:pPr>
            <w:r>
              <w:rPr>
                <w:sz w:val="24"/>
                <w:szCs w:val="24"/>
              </w:rPr>
              <w:t xml:space="preserve">25.1%     </w:t>
            </w:r>
          </w:p>
        </w:tc>
        <w:tc>
          <w:tcPr>
            <w:tcW w:w="900" w:type="dxa"/>
          </w:tcPr>
          <w:p w14:paraId="4FFD2412" w14:textId="77777777" w:rsidR="00CE6909" w:rsidRPr="000505E2" w:rsidRDefault="00CE6909" w:rsidP="002B6936">
            <w:pPr>
              <w:pStyle w:val="NoSpacing"/>
              <w:jc w:val="both"/>
              <w:rPr>
                <w:sz w:val="24"/>
                <w:szCs w:val="24"/>
              </w:rPr>
            </w:pPr>
            <w:r w:rsidRPr="000505E2">
              <w:rPr>
                <w:sz w:val="24"/>
                <w:szCs w:val="24"/>
              </w:rPr>
              <w:t>105</w:t>
            </w:r>
          </w:p>
          <w:p w14:paraId="3D5D9896" w14:textId="77777777" w:rsidR="00CE6909" w:rsidRPr="000505E2" w:rsidRDefault="00CE6909" w:rsidP="002B6936">
            <w:pPr>
              <w:pStyle w:val="NoSpacing"/>
              <w:jc w:val="both"/>
              <w:rPr>
                <w:sz w:val="24"/>
                <w:szCs w:val="24"/>
              </w:rPr>
            </w:pPr>
            <w:r w:rsidRPr="000505E2">
              <w:rPr>
                <w:sz w:val="24"/>
                <w:szCs w:val="24"/>
              </w:rPr>
              <w:t>48.8%</w:t>
            </w:r>
          </w:p>
        </w:tc>
        <w:tc>
          <w:tcPr>
            <w:tcW w:w="990" w:type="dxa"/>
          </w:tcPr>
          <w:p w14:paraId="4AB3885C" w14:textId="77777777" w:rsidR="00CE6909" w:rsidRDefault="00CE6909" w:rsidP="002B6936">
            <w:pPr>
              <w:pStyle w:val="NoSpacing"/>
              <w:jc w:val="both"/>
              <w:rPr>
                <w:sz w:val="24"/>
                <w:szCs w:val="24"/>
              </w:rPr>
            </w:pPr>
            <w:r>
              <w:rPr>
                <w:sz w:val="24"/>
                <w:szCs w:val="24"/>
              </w:rPr>
              <w:t xml:space="preserve">30            </w:t>
            </w:r>
          </w:p>
          <w:p w14:paraId="64831167" w14:textId="77777777" w:rsidR="00CE6909" w:rsidRPr="000505E2" w:rsidRDefault="00CE6909" w:rsidP="002B6936">
            <w:pPr>
              <w:pStyle w:val="NoSpacing"/>
              <w:jc w:val="both"/>
              <w:rPr>
                <w:sz w:val="24"/>
                <w:szCs w:val="24"/>
              </w:rPr>
            </w:pPr>
            <w:r>
              <w:rPr>
                <w:sz w:val="24"/>
                <w:szCs w:val="24"/>
              </w:rPr>
              <w:t xml:space="preserve">14.0%     </w:t>
            </w:r>
          </w:p>
        </w:tc>
        <w:tc>
          <w:tcPr>
            <w:tcW w:w="1260" w:type="dxa"/>
          </w:tcPr>
          <w:p w14:paraId="133F9069" w14:textId="77777777" w:rsidR="00CE6909" w:rsidRDefault="00CE6909" w:rsidP="002B6936">
            <w:pPr>
              <w:pStyle w:val="NoSpacing"/>
              <w:jc w:val="both"/>
              <w:rPr>
                <w:sz w:val="24"/>
                <w:szCs w:val="24"/>
              </w:rPr>
            </w:pPr>
            <w:r>
              <w:rPr>
                <w:sz w:val="24"/>
                <w:szCs w:val="24"/>
              </w:rPr>
              <w:t>56</w:t>
            </w:r>
          </w:p>
          <w:p w14:paraId="0893C684" w14:textId="77777777" w:rsidR="00CE6909" w:rsidRDefault="00CE6909" w:rsidP="002B6936">
            <w:pPr>
              <w:pStyle w:val="NoSpacing"/>
              <w:jc w:val="both"/>
              <w:rPr>
                <w:sz w:val="24"/>
                <w:szCs w:val="24"/>
              </w:rPr>
            </w:pPr>
            <w:r>
              <w:rPr>
                <w:sz w:val="24"/>
                <w:szCs w:val="24"/>
              </w:rPr>
              <w:t>12.1%</w:t>
            </w:r>
          </w:p>
        </w:tc>
        <w:tc>
          <w:tcPr>
            <w:tcW w:w="1350" w:type="dxa"/>
          </w:tcPr>
          <w:p w14:paraId="28337C8A"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2.87</w:t>
            </w:r>
          </w:p>
        </w:tc>
        <w:tc>
          <w:tcPr>
            <w:tcW w:w="1080" w:type="dxa"/>
          </w:tcPr>
          <w:p w14:paraId="5A3D71A7"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0.93</w:t>
            </w:r>
          </w:p>
        </w:tc>
      </w:tr>
      <w:tr w:rsidR="00CE6909" w:rsidRPr="000505E2" w14:paraId="0868AD72" w14:textId="77777777" w:rsidTr="007B5FE0">
        <w:tc>
          <w:tcPr>
            <w:tcW w:w="590" w:type="dxa"/>
          </w:tcPr>
          <w:p w14:paraId="203A1E75" w14:textId="77777777" w:rsidR="00CE6909" w:rsidRPr="000505E2" w:rsidRDefault="00CE6909" w:rsidP="002B6936">
            <w:pPr>
              <w:pStyle w:val="NoSpacing"/>
              <w:jc w:val="both"/>
              <w:rPr>
                <w:sz w:val="24"/>
                <w:szCs w:val="24"/>
              </w:rPr>
            </w:pPr>
            <w:r w:rsidRPr="000505E2">
              <w:rPr>
                <w:sz w:val="24"/>
                <w:szCs w:val="24"/>
              </w:rPr>
              <w:lastRenderedPageBreak/>
              <w:t>7</w:t>
            </w:r>
          </w:p>
        </w:tc>
        <w:tc>
          <w:tcPr>
            <w:tcW w:w="2308" w:type="dxa"/>
          </w:tcPr>
          <w:p w14:paraId="70AF2A99" w14:textId="77777777" w:rsidR="00CE6909" w:rsidRPr="000505E2" w:rsidRDefault="00CE6909" w:rsidP="002B6936">
            <w:pPr>
              <w:pStyle w:val="NoSpacing"/>
              <w:jc w:val="both"/>
              <w:rPr>
                <w:sz w:val="24"/>
                <w:szCs w:val="24"/>
              </w:rPr>
            </w:pPr>
            <w:r w:rsidRPr="000505E2">
              <w:rPr>
                <w:sz w:val="24"/>
                <w:szCs w:val="24"/>
              </w:rPr>
              <w:t>Refreshing skill</w:t>
            </w:r>
          </w:p>
        </w:tc>
        <w:tc>
          <w:tcPr>
            <w:tcW w:w="900" w:type="dxa"/>
          </w:tcPr>
          <w:p w14:paraId="0B0213FD" w14:textId="77777777" w:rsidR="00CE6909" w:rsidRDefault="00CE6909" w:rsidP="002B6936">
            <w:pPr>
              <w:pStyle w:val="NoSpacing"/>
              <w:jc w:val="both"/>
              <w:rPr>
                <w:sz w:val="24"/>
                <w:szCs w:val="24"/>
              </w:rPr>
            </w:pPr>
            <w:r>
              <w:rPr>
                <w:sz w:val="24"/>
                <w:szCs w:val="24"/>
              </w:rPr>
              <w:t>53</w:t>
            </w:r>
          </w:p>
          <w:p w14:paraId="69C593AB" w14:textId="77777777" w:rsidR="00CE6909" w:rsidRPr="000505E2" w:rsidRDefault="00CE6909" w:rsidP="002B6936">
            <w:pPr>
              <w:pStyle w:val="NoSpacing"/>
              <w:jc w:val="both"/>
              <w:rPr>
                <w:sz w:val="24"/>
                <w:szCs w:val="24"/>
              </w:rPr>
            </w:pPr>
            <w:r>
              <w:rPr>
                <w:sz w:val="24"/>
                <w:szCs w:val="24"/>
              </w:rPr>
              <w:t xml:space="preserve">24.7%       </w:t>
            </w:r>
          </w:p>
        </w:tc>
        <w:tc>
          <w:tcPr>
            <w:tcW w:w="900" w:type="dxa"/>
          </w:tcPr>
          <w:p w14:paraId="5BBF0141" w14:textId="77777777" w:rsidR="00CE6909" w:rsidRPr="000505E2" w:rsidRDefault="00CE6909" w:rsidP="002B6936">
            <w:pPr>
              <w:pStyle w:val="NoSpacing"/>
              <w:jc w:val="both"/>
              <w:rPr>
                <w:sz w:val="24"/>
                <w:szCs w:val="24"/>
              </w:rPr>
            </w:pPr>
            <w:r w:rsidRPr="000505E2">
              <w:rPr>
                <w:sz w:val="24"/>
                <w:szCs w:val="24"/>
              </w:rPr>
              <w:t>108</w:t>
            </w:r>
          </w:p>
          <w:p w14:paraId="499FF74D" w14:textId="77777777" w:rsidR="00CE6909" w:rsidRPr="000505E2" w:rsidRDefault="00CE6909" w:rsidP="002B6936">
            <w:pPr>
              <w:pStyle w:val="NoSpacing"/>
              <w:jc w:val="both"/>
              <w:rPr>
                <w:sz w:val="24"/>
                <w:szCs w:val="24"/>
              </w:rPr>
            </w:pPr>
            <w:r w:rsidRPr="000505E2">
              <w:rPr>
                <w:sz w:val="24"/>
                <w:szCs w:val="24"/>
              </w:rPr>
              <w:t>50.2%</w:t>
            </w:r>
          </w:p>
        </w:tc>
        <w:tc>
          <w:tcPr>
            <w:tcW w:w="990" w:type="dxa"/>
          </w:tcPr>
          <w:p w14:paraId="18DF12E7" w14:textId="77777777" w:rsidR="00CE6909" w:rsidRPr="000505E2" w:rsidRDefault="00CE6909" w:rsidP="002B6936">
            <w:pPr>
              <w:pStyle w:val="NoSpacing"/>
              <w:jc w:val="both"/>
              <w:rPr>
                <w:sz w:val="24"/>
                <w:szCs w:val="24"/>
              </w:rPr>
            </w:pPr>
            <w:r>
              <w:rPr>
                <w:sz w:val="24"/>
                <w:szCs w:val="24"/>
              </w:rPr>
              <w:t xml:space="preserve">22               10.2%       </w:t>
            </w:r>
          </w:p>
        </w:tc>
        <w:tc>
          <w:tcPr>
            <w:tcW w:w="1260" w:type="dxa"/>
          </w:tcPr>
          <w:p w14:paraId="40E4D7CC" w14:textId="77777777" w:rsidR="00CE6909" w:rsidRDefault="00CE6909" w:rsidP="002B6936">
            <w:pPr>
              <w:pStyle w:val="NoSpacing"/>
              <w:jc w:val="both"/>
              <w:rPr>
                <w:sz w:val="24"/>
                <w:szCs w:val="24"/>
              </w:rPr>
            </w:pPr>
            <w:r>
              <w:rPr>
                <w:sz w:val="24"/>
                <w:szCs w:val="24"/>
              </w:rPr>
              <w:t>32</w:t>
            </w:r>
          </w:p>
          <w:p w14:paraId="26378993" w14:textId="77777777" w:rsidR="00CE6909" w:rsidRDefault="00CE6909" w:rsidP="002B6936">
            <w:pPr>
              <w:pStyle w:val="NoSpacing"/>
              <w:jc w:val="both"/>
              <w:rPr>
                <w:sz w:val="24"/>
                <w:szCs w:val="24"/>
              </w:rPr>
            </w:pPr>
            <w:r>
              <w:rPr>
                <w:sz w:val="24"/>
                <w:szCs w:val="24"/>
              </w:rPr>
              <w:t>14.9%</w:t>
            </w:r>
          </w:p>
        </w:tc>
        <w:tc>
          <w:tcPr>
            <w:tcW w:w="1350" w:type="dxa"/>
          </w:tcPr>
          <w:p w14:paraId="3BA5856C"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2.85</w:t>
            </w:r>
          </w:p>
        </w:tc>
        <w:tc>
          <w:tcPr>
            <w:tcW w:w="1080" w:type="dxa"/>
          </w:tcPr>
          <w:p w14:paraId="57FC62D7"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0.96</w:t>
            </w:r>
          </w:p>
        </w:tc>
      </w:tr>
      <w:tr w:rsidR="00CE6909" w:rsidRPr="000505E2" w14:paraId="7ED5336B" w14:textId="77777777" w:rsidTr="007B5FE0">
        <w:tc>
          <w:tcPr>
            <w:tcW w:w="590" w:type="dxa"/>
          </w:tcPr>
          <w:p w14:paraId="32D2B200" w14:textId="77777777" w:rsidR="00CE6909" w:rsidRPr="000505E2" w:rsidRDefault="00CE6909" w:rsidP="002B6936">
            <w:pPr>
              <w:pStyle w:val="NoSpacing"/>
              <w:jc w:val="both"/>
              <w:rPr>
                <w:sz w:val="24"/>
                <w:szCs w:val="24"/>
              </w:rPr>
            </w:pPr>
            <w:r w:rsidRPr="000505E2">
              <w:rPr>
                <w:sz w:val="24"/>
                <w:szCs w:val="24"/>
              </w:rPr>
              <w:t>8</w:t>
            </w:r>
          </w:p>
        </w:tc>
        <w:tc>
          <w:tcPr>
            <w:tcW w:w="2308" w:type="dxa"/>
          </w:tcPr>
          <w:p w14:paraId="58037DB2" w14:textId="77777777" w:rsidR="00CE6909" w:rsidRPr="000505E2" w:rsidRDefault="00CE6909" w:rsidP="002B6936">
            <w:pPr>
              <w:pStyle w:val="NoSpacing"/>
              <w:jc w:val="both"/>
              <w:rPr>
                <w:sz w:val="24"/>
                <w:szCs w:val="24"/>
              </w:rPr>
            </w:pPr>
            <w:r w:rsidRPr="000505E2">
              <w:rPr>
                <w:sz w:val="24"/>
                <w:szCs w:val="24"/>
              </w:rPr>
              <w:t xml:space="preserve">Replicating skill </w:t>
            </w:r>
          </w:p>
        </w:tc>
        <w:tc>
          <w:tcPr>
            <w:tcW w:w="900" w:type="dxa"/>
          </w:tcPr>
          <w:p w14:paraId="18F9EB62" w14:textId="77777777" w:rsidR="00CE6909" w:rsidRDefault="00CE6909" w:rsidP="002B6936">
            <w:pPr>
              <w:pStyle w:val="NoSpacing"/>
              <w:jc w:val="both"/>
              <w:rPr>
                <w:sz w:val="24"/>
                <w:szCs w:val="24"/>
              </w:rPr>
            </w:pPr>
            <w:r>
              <w:rPr>
                <w:sz w:val="24"/>
                <w:szCs w:val="24"/>
              </w:rPr>
              <w:t xml:space="preserve">50                </w:t>
            </w:r>
          </w:p>
          <w:p w14:paraId="46C7E0A6" w14:textId="77777777" w:rsidR="00CE6909" w:rsidRPr="000505E2" w:rsidRDefault="00CE6909" w:rsidP="002B6936">
            <w:pPr>
              <w:pStyle w:val="NoSpacing"/>
              <w:jc w:val="both"/>
              <w:rPr>
                <w:sz w:val="24"/>
                <w:szCs w:val="24"/>
              </w:rPr>
            </w:pPr>
            <w:r>
              <w:rPr>
                <w:sz w:val="24"/>
                <w:szCs w:val="24"/>
              </w:rPr>
              <w:t xml:space="preserve">23.3%       </w:t>
            </w:r>
          </w:p>
        </w:tc>
        <w:tc>
          <w:tcPr>
            <w:tcW w:w="900" w:type="dxa"/>
          </w:tcPr>
          <w:p w14:paraId="7D02162B" w14:textId="77777777" w:rsidR="00CE6909" w:rsidRPr="000505E2" w:rsidRDefault="00CE6909" w:rsidP="002B6936">
            <w:pPr>
              <w:pStyle w:val="NoSpacing"/>
              <w:jc w:val="both"/>
              <w:rPr>
                <w:sz w:val="24"/>
                <w:szCs w:val="24"/>
              </w:rPr>
            </w:pPr>
            <w:r w:rsidRPr="000505E2">
              <w:rPr>
                <w:sz w:val="24"/>
                <w:szCs w:val="24"/>
              </w:rPr>
              <w:t>100</w:t>
            </w:r>
          </w:p>
          <w:p w14:paraId="541975F7" w14:textId="77777777" w:rsidR="00CE6909" w:rsidRPr="000505E2" w:rsidRDefault="00CE6909" w:rsidP="002B6936">
            <w:pPr>
              <w:pStyle w:val="NoSpacing"/>
              <w:jc w:val="both"/>
              <w:rPr>
                <w:sz w:val="24"/>
                <w:szCs w:val="24"/>
              </w:rPr>
            </w:pPr>
            <w:r w:rsidRPr="000505E2">
              <w:rPr>
                <w:sz w:val="24"/>
                <w:szCs w:val="24"/>
              </w:rPr>
              <w:t>46.5%</w:t>
            </w:r>
          </w:p>
        </w:tc>
        <w:tc>
          <w:tcPr>
            <w:tcW w:w="990" w:type="dxa"/>
          </w:tcPr>
          <w:p w14:paraId="6FCF78CB" w14:textId="77777777" w:rsidR="00CE6909" w:rsidRPr="000505E2" w:rsidRDefault="00CE6909" w:rsidP="002B6936">
            <w:pPr>
              <w:pStyle w:val="NoSpacing"/>
              <w:jc w:val="both"/>
              <w:rPr>
                <w:sz w:val="24"/>
                <w:szCs w:val="24"/>
              </w:rPr>
            </w:pPr>
            <w:r>
              <w:rPr>
                <w:sz w:val="24"/>
                <w:szCs w:val="24"/>
              </w:rPr>
              <w:t xml:space="preserve">50                23.3%       </w:t>
            </w:r>
          </w:p>
        </w:tc>
        <w:tc>
          <w:tcPr>
            <w:tcW w:w="1260" w:type="dxa"/>
          </w:tcPr>
          <w:p w14:paraId="0559EB73" w14:textId="77777777" w:rsidR="00CE6909" w:rsidRDefault="00CE6909" w:rsidP="002B6936">
            <w:pPr>
              <w:pStyle w:val="NoSpacing"/>
              <w:jc w:val="both"/>
              <w:rPr>
                <w:sz w:val="24"/>
                <w:szCs w:val="24"/>
              </w:rPr>
            </w:pPr>
            <w:r>
              <w:rPr>
                <w:sz w:val="24"/>
                <w:szCs w:val="24"/>
              </w:rPr>
              <w:t>33</w:t>
            </w:r>
          </w:p>
          <w:p w14:paraId="65AA5D3D" w14:textId="77777777" w:rsidR="00CE6909" w:rsidRDefault="00CE6909" w:rsidP="002B6936">
            <w:pPr>
              <w:pStyle w:val="NoSpacing"/>
              <w:jc w:val="both"/>
              <w:rPr>
                <w:sz w:val="24"/>
                <w:szCs w:val="24"/>
              </w:rPr>
            </w:pPr>
            <w:r>
              <w:rPr>
                <w:sz w:val="24"/>
                <w:szCs w:val="24"/>
              </w:rPr>
              <w:t>15.3%</w:t>
            </w:r>
          </w:p>
        </w:tc>
        <w:tc>
          <w:tcPr>
            <w:tcW w:w="1350" w:type="dxa"/>
          </w:tcPr>
          <w:p w14:paraId="53C7CB6B" w14:textId="77777777" w:rsidR="00CE6909" w:rsidRPr="000505E2" w:rsidRDefault="00CE6909" w:rsidP="002B6936">
            <w:pPr>
              <w:pStyle w:val="NoSpacing"/>
              <w:jc w:val="both"/>
              <w:rPr>
                <w:sz w:val="24"/>
                <w:szCs w:val="24"/>
              </w:rPr>
            </w:pPr>
            <w:r>
              <w:rPr>
                <w:sz w:val="24"/>
                <w:szCs w:val="24"/>
              </w:rPr>
              <w:t xml:space="preserve">      2.78                      </w:t>
            </w:r>
          </w:p>
        </w:tc>
        <w:tc>
          <w:tcPr>
            <w:tcW w:w="1080" w:type="dxa"/>
          </w:tcPr>
          <w:p w14:paraId="32D3B50B" w14:textId="77777777" w:rsidR="00CE6909" w:rsidRPr="000505E2" w:rsidRDefault="00CE6909" w:rsidP="002B6936">
            <w:pPr>
              <w:pStyle w:val="NoSpacing"/>
              <w:jc w:val="both"/>
              <w:rPr>
                <w:sz w:val="24"/>
                <w:szCs w:val="24"/>
              </w:rPr>
            </w:pPr>
            <w:r>
              <w:rPr>
                <w:sz w:val="24"/>
                <w:szCs w:val="24"/>
              </w:rPr>
              <w:t xml:space="preserve">      </w:t>
            </w:r>
            <w:r w:rsidRPr="000505E2">
              <w:rPr>
                <w:sz w:val="24"/>
                <w:szCs w:val="24"/>
              </w:rPr>
              <w:t>0.97</w:t>
            </w:r>
          </w:p>
        </w:tc>
      </w:tr>
    </w:tbl>
    <w:p w14:paraId="54229A90" w14:textId="77777777" w:rsidR="00CE6909" w:rsidRDefault="00CE6909" w:rsidP="002B6936">
      <w:pPr>
        <w:pStyle w:val="NoSpacing"/>
        <w:jc w:val="both"/>
        <w:rPr>
          <w:sz w:val="24"/>
          <w:szCs w:val="24"/>
        </w:rPr>
      </w:pPr>
    </w:p>
    <w:p w14:paraId="7579E049" w14:textId="77777777" w:rsidR="00CE6909" w:rsidRDefault="00CE6909" w:rsidP="002B6936">
      <w:pPr>
        <w:pStyle w:val="NoSpacing"/>
        <w:jc w:val="both"/>
        <w:rPr>
          <w:sz w:val="24"/>
          <w:szCs w:val="24"/>
        </w:rPr>
      </w:pPr>
    </w:p>
    <w:p w14:paraId="44E3544D" w14:textId="5276B22B"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I</w:t>
      </w:r>
      <w:r w:rsidR="00CE6909" w:rsidRPr="00D45AFE">
        <w:rPr>
          <w:rFonts w:ascii="Times New Roman" w:hAnsi="Times New Roman" w:cs="Times New Roman"/>
          <w:sz w:val="24"/>
          <w:szCs w:val="24"/>
        </w:rPr>
        <w:t xml:space="preserve">n </w:t>
      </w:r>
      <w:r w:rsidR="00D45AFE" w:rsidRPr="00D45AFE">
        <w:rPr>
          <w:rFonts w:ascii="Times New Roman" w:hAnsi="Times New Roman" w:cs="Times New Roman"/>
          <w:sz w:val="24"/>
          <w:szCs w:val="24"/>
        </w:rPr>
        <w:t>table</w:t>
      </w:r>
      <w:r w:rsidRPr="00D45AFE">
        <w:rPr>
          <w:rFonts w:ascii="Times New Roman" w:hAnsi="Times New Roman" w:cs="Times New Roman"/>
          <w:sz w:val="24"/>
          <w:szCs w:val="24"/>
        </w:rPr>
        <w:t xml:space="preserve"> 10 respondents were asked to indicate the electronic Information resources preservation skills they possessed. The EIRs preservation skills possessed mostly by library personnel was Managerial skill as indicated by </w:t>
      </w:r>
      <w:r w:rsidRPr="00D45AFE">
        <w:rPr>
          <w:rFonts w:ascii="Times New Roman" w:hAnsi="Times New Roman" w:cs="Times New Roman"/>
          <w:position w:val="-10"/>
          <w:sz w:val="24"/>
          <w:szCs w:val="24"/>
        </w:rPr>
        <w:object w:dxaOrig="480" w:dyaOrig="320" w14:anchorId="215A92ED">
          <v:shape id="_x0000_i1031" type="#_x0000_t75" style="width:24.75pt;height:15pt" o:ole="">
            <v:imagedata r:id="rId16" o:title=""/>
          </v:shape>
          <o:OLEObject Type="Embed" ProgID="Equation.3" ShapeID="_x0000_i1031" DrawAspect="Content" ObjectID="_1739727410" r:id="rId17"/>
        </w:object>
      </w:r>
      <w:r w:rsidRPr="00D45AFE">
        <w:rPr>
          <w:rFonts w:ascii="Times New Roman" w:hAnsi="Times New Roman" w:cs="Times New Roman"/>
          <w:sz w:val="24"/>
          <w:szCs w:val="24"/>
        </w:rPr>
        <w:t>2.98) of the respondents. This ranked highest by the mean score rating as the major skill possessed by library personnel and was followed by Communication skill</w:t>
      </w:r>
      <w:r w:rsidRPr="00D45AFE">
        <w:rPr>
          <w:rFonts w:ascii="Times New Roman" w:hAnsi="Times New Roman" w:cs="Times New Roman"/>
          <w:position w:val="-10"/>
          <w:sz w:val="24"/>
          <w:szCs w:val="24"/>
        </w:rPr>
        <w:object w:dxaOrig="480" w:dyaOrig="320" w14:anchorId="2AC353DC">
          <v:shape id="_x0000_i1032" type="#_x0000_t75" style="width:24.75pt;height:15pt" o:ole="">
            <v:imagedata r:id="rId7" o:title=""/>
          </v:shape>
          <o:OLEObject Type="Embed" ProgID="Equation.3" ShapeID="_x0000_i1032" DrawAspect="Content" ObjectID="_1739727411" r:id="rId18"/>
        </w:object>
      </w:r>
      <w:r w:rsidRPr="00D45AFE">
        <w:rPr>
          <w:rFonts w:ascii="Times New Roman" w:hAnsi="Times New Roman" w:cs="Times New Roman"/>
          <w:sz w:val="24"/>
          <w:szCs w:val="24"/>
        </w:rPr>
        <w:t xml:space="preserve">2.94) and Transformation skill </w:t>
      </w:r>
      <w:r w:rsidRPr="00D45AFE">
        <w:rPr>
          <w:rFonts w:ascii="Times New Roman" w:hAnsi="Times New Roman" w:cs="Times New Roman"/>
          <w:position w:val="-10"/>
          <w:sz w:val="24"/>
          <w:szCs w:val="24"/>
        </w:rPr>
        <w:object w:dxaOrig="480" w:dyaOrig="320" w14:anchorId="2274D685">
          <v:shape id="_x0000_i1033" type="#_x0000_t75" style="width:24.75pt;height:15pt" o:ole="">
            <v:imagedata r:id="rId7" o:title=""/>
          </v:shape>
          <o:OLEObject Type="Embed" ProgID="Equation.3" ShapeID="_x0000_i1033" DrawAspect="Content" ObjectID="_1739727412" r:id="rId19"/>
        </w:object>
      </w:r>
      <w:r w:rsidRPr="00D45AFE">
        <w:rPr>
          <w:rFonts w:ascii="Times New Roman" w:hAnsi="Times New Roman" w:cs="Times New Roman"/>
          <w:sz w:val="24"/>
          <w:szCs w:val="24"/>
        </w:rPr>
        <w:t xml:space="preserve">2.91). However, the least preservation skills possessed as indicated by library personnel was encapsulation skill </w:t>
      </w:r>
      <w:r w:rsidRPr="00D45AFE">
        <w:rPr>
          <w:rFonts w:ascii="Times New Roman" w:hAnsi="Times New Roman" w:cs="Times New Roman"/>
          <w:position w:val="-10"/>
          <w:sz w:val="24"/>
          <w:szCs w:val="24"/>
        </w:rPr>
        <w:object w:dxaOrig="480" w:dyaOrig="320" w14:anchorId="77567D9C">
          <v:shape id="_x0000_i1034" type="#_x0000_t75" style="width:24.75pt;height:15pt" o:ole="">
            <v:imagedata r:id="rId7" o:title=""/>
          </v:shape>
          <o:OLEObject Type="Embed" ProgID="Equation.3" ShapeID="_x0000_i1034" DrawAspect="Content" ObjectID="_1739727413" r:id="rId20"/>
        </w:object>
      </w:r>
      <w:r w:rsidRPr="00D45AFE">
        <w:rPr>
          <w:rFonts w:ascii="Times New Roman" w:hAnsi="Times New Roman" w:cs="Times New Roman"/>
          <w:sz w:val="24"/>
          <w:szCs w:val="24"/>
        </w:rPr>
        <w:t>2.94).</w:t>
      </w:r>
    </w:p>
    <w:p w14:paraId="6025F1ED" w14:textId="77777777" w:rsidR="00A52D06" w:rsidRPr="00D45AFE" w:rsidRDefault="00A52D06" w:rsidP="002B6936">
      <w:pPr>
        <w:pStyle w:val="NoSpacing"/>
        <w:jc w:val="both"/>
        <w:rPr>
          <w:rFonts w:ascii="Times New Roman" w:hAnsi="Times New Roman" w:cs="Times New Roman"/>
          <w:sz w:val="24"/>
          <w:szCs w:val="24"/>
        </w:rPr>
      </w:pPr>
    </w:p>
    <w:p w14:paraId="2ABEF6C7" w14:textId="2393A3F1"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Using the weighted mean of 2.90 as the benchmark, the inference drawn from this finding was that managerial skills, communication skill, encapsulation skill, emulation skill and transformation skills were the most possessed preservation skills employed by the library personnel of the selected libraries. This finding is in agreement with the findings of Emmanuel and </w:t>
      </w:r>
      <w:proofErr w:type="spellStart"/>
      <w:r w:rsidRPr="00D45AFE">
        <w:rPr>
          <w:rFonts w:ascii="Times New Roman" w:hAnsi="Times New Roman" w:cs="Times New Roman"/>
          <w:sz w:val="24"/>
          <w:szCs w:val="24"/>
        </w:rPr>
        <w:t>Si</w:t>
      </w:r>
      <w:r w:rsidR="008940CE" w:rsidRPr="00D45AFE">
        <w:rPr>
          <w:rFonts w:ascii="Times New Roman" w:hAnsi="Times New Roman" w:cs="Times New Roman"/>
          <w:sz w:val="24"/>
          <w:szCs w:val="24"/>
        </w:rPr>
        <w:t>fe</w:t>
      </w:r>
      <w:proofErr w:type="spellEnd"/>
      <w:r w:rsidR="008940CE" w:rsidRPr="00D45AFE">
        <w:rPr>
          <w:rFonts w:ascii="Times New Roman" w:hAnsi="Times New Roman" w:cs="Times New Roman"/>
          <w:sz w:val="24"/>
          <w:szCs w:val="24"/>
        </w:rPr>
        <w:t xml:space="preserve"> (2008) and Deegan and Tanner</w:t>
      </w:r>
      <w:r w:rsidRPr="00D45AFE">
        <w:rPr>
          <w:rFonts w:ascii="Times New Roman" w:hAnsi="Times New Roman" w:cs="Times New Roman"/>
          <w:sz w:val="24"/>
          <w:szCs w:val="24"/>
        </w:rPr>
        <w:t xml:space="preserve"> (2018) who stressed that, most library personnel in developing countries apart from having low ICT skills also lack skills in digital preservation. Also </w:t>
      </w:r>
      <w:proofErr w:type="spellStart"/>
      <w:r w:rsidRPr="00D45AFE">
        <w:rPr>
          <w:rFonts w:ascii="Times New Roman" w:hAnsi="Times New Roman" w:cs="Times New Roman"/>
          <w:sz w:val="24"/>
          <w:szCs w:val="24"/>
        </w:rPr>
        <w:t>Moloi</w:t>
      </w:r>
      <w:proofErr w:type="spellEnd"/>
      <w:r w:rsidRPr="00D45AFE">
        <w:rPr>
          <w:rFonts w:ascii="Times New Roman" w:hAnsi="Times New Roman" w:cs="Times New Roman"/>
          <w:sz w:val="24"/>
          <w:szCs w:val="24"/>
        </w:rPr>
        <w:t xml:space="preserve"> and </w:t>
      </w:r>
      <w:proofErr w:type="spellStart"/>
      <w:r w:rsidRPr="00D45AFE">
        <w:rPr>
          <w:rFonts w:ascii="Times New Roman" w:hAnsi="Times New Roman" w:cs="Times New Roman"/>
          <w:sz w:val="24"/>
          <w:szCs w:val="24"/>
        </w:rPr>
        <w:t>Mutula</w:t>
      </w:r>
      <w:proofErr w:type="spellEnd"/>
      <w:r w:rsidRPr="00D45AFE">
        <w:rPr>
          <w:rFonts w:ascii="Times New Roman" w:hAnsi="Times New Roman" w:cs="Times New Roman"/>
          <w:sz w:val="24"/>
          <w:szCs w:val="24"/>
        </w:rPr>
        <w:t xml:space="preserve"> (2014) indicated that there is a constant need to upgrade ICTs’ staff skills in order for them to keep up with technological changes.</w:t>
      </w:r>
    </w:p>
    <w:p w14:paraId="7D537E40" w14:textId="77777777" w:rsidR="00CE6909" w:rsidRPr="00D45AFE" w:rsidRDefault="00CE6909" w:rsidP="002B6936">
      <w:pPr>
        <w:pStyle w:val="NoSpacing"/>
        <w:jc w:val="both"/>
        <w:rPr>
          <w:rFonts w:ascii="Times New Roman" w:hAnsi="Times New Roman" w:cs="Times New Roman"/>
          <w:sz w:val="24"/>
          <w:szCs w:val="24"/>
        </w:rPr>
      </w:pPr>
    </w:p>
    <w:p w14:paraId="071F47CD" w14:textId="77777777" w:rsidR="00CE6909" w:rsidRPr="00EC6144" w:rsidRDefault="00CE6909" w:rsidP="002B6936">
      <w:pPr>
        <w:pStyle w:val="NoSpacing"/>
        <w:jc w:val="both"/>
        <w:rPr>
          <w:sz w:val="24"/>
          <w:szCs w:val="24"/>
        </w:rPr>
      </w:pPr>
      <w:r w:rsidRPr="00EC6144">
        <w:rPr>
          <w:sz w:val="24"/>
          <w:szCs w:val="24"/>
        </w:rPr>
        <w:t>Table 11</w:t>
      </w:r>
      <w:r>
        <w:rPr>
          <w:sz w:val="24"/>
          <w:szCs w:val="24"/>
        </w:rPr>
        <w:t>. Digital</w:t>
      </w:r>
      <w:r w:rsidRPr="00EC6144">
        <w:rPr>
          <w:sz w:val="24"/>
          <w:szCs w:val="24"/>
        </w:rPr>
        <w:t xml:space="preserve"> preservation strategies employed in the library</w:t>
      </w:r>
    </w:p>
    <w:tbl>
      <w:tblPr>
        <w:tblStyle w:val="TableGrid"/>
        <w:tblW w:w="0" w:type="auto"/>
        <w:tblInd w:w="108" w:type="dxa"/>
        <w:tblLook w:val="04A0" w:firstRow="1" w:lastRow="0" w:firstColumn="1" w:lastColumn="0" w:noHBand="0" w:noVBand="1"/>
      </w:tblPr>
      <w:tblGrid>
        <w:gridCol w:w="563"/>
        <w:gridCol w:w="3147"/>
        <w:gridCol w:w="1312"/>
        <w:gridCol w:w="895"/>
        <w:gridCol w:w="895"/>
        <w:gridCol w:w="1146"/>
        <w:gridCol w:w="642"/>
        <w:gridCol w:w="642"/>
      </w:tblGrid>
      <w:tr w:rsidR="00CE6909" w:rsidRPr="00EC6144" w14:paraId="6C82AC63" w14:textId="77777777" w:rsidTr="00CE6909">
        <w:trPr>
          <w:trHeight w:val="260"/>
        </w:trPr>
        <w:tc>
          <w:tcPr>
            <w:tcW w:w="564" w:type="dxa"/>
          </w:tcPr>
          <w:p w14:paraId="56124256" w14:textId="77777777" w:rsidR="00CE6909" w:rsidRPr="00EC6144" w:rsidRDefault="00CE6909" w:rsidP="002B6936">
            <w:pPr>
              <w:pStyle w:val="NoSpacing"/>
              <w:jc w:val="both"/>
              <w:rPr>
                <w:sz w:val="24"/>
                <w:szCs w:val="24"/>
              </w:rPr>
            </w:pPr>
            <w:r w:rsidRPr="00EC6144">
              <w:rPr>
                <w:sz w:val="24"/>
                <w:szCs w:val="24"/>
              </w:rPr>
              <w:t>s/n</w:t>
            </w:r>
          </w:p>
        </w:tc>
        <w:tc>
          <w:tcPr>
            <w:tcW w:w="3154" w:type="dxa"/>
          </w:tcPr>
          <w:p w14:paraId="1587C64B" w14:textId="77777777" w:rsidR="00CE6909" w:rsidRPr="00EC6144" w:rsidRDefault="00CE6909" w:rsidP="002B6936">
            <w:pPr>
              <w:pStyle w:val="NoSpacing"/>
              <w:jc w:val="both"/>
              <w:rPr>
                <w:sz w:val="24"/>
                <w:szCs w:val="24"/>
              </w:rPr>
            </w:pPr>
            <w:r w:rsidRPr="00EC6144">
              <w:rPr>
                <w:sz w:val="24"/>
                <w:szCs w:val="24"/>
              </w:rPr>
              <w:t>Items</w:t>
            </w:r>
          </w:p>
        </w:tc>
        <w:tc>
          <w:tcPr>
            <w:tcW w:w="1314" w:type="dxa"/>
          </w:tcPr>
          <w:p w14:paraId="14CEF80D" w14:textId="0C454563" w:rsidR="00CE6909" w:rsidRPr="00EC6144" w:rsidRDefault="00CE6909" w:rsidP="002B6936">
            <w:pPr>
              <w:pStyle w:val="NoSpacing"/>
              <w:jc w:val="both"/>
              <w:rPr>
                <w:sz w:val="24"/>
                <w:szCs w:val="24"/>
              </w:rPr>
            </w:pPr>
            <w:r w:rsidRPr="00EC6144">
              <w:rPr>
                <w:sz w:val="24"/>
                <w:szCs w:val="24"/>
              </w:rPr>
              <w:t>FU</w:t>
            </w:r>
          </w:p>
        </w:tc>
        <w:tc>
          <w:tcPr>
            <w:tcW w:w="895" w:type="dxa"/>
          </w:tcPr>
          <w:p w14:paraId="630EC52A" w14:textId="2E3A43BC" w:rsidR="00CE6909" w:rsidRPr="00EC6144" w:rsidRDefault="00CE6909" w:rsidP="002B6936">
            <w:pPr>
              <w:pStyle w:val="NoSpacing"/>
              <w:jc w:val="both"/>
              <w:rPr>
                <w:sz w:val="24"/>
                <w:szCs w:val="24"/>
              </w:rPr>
            </w:pPr>
            <w:r w:rsidRPr="00EC6144">
              <w:rPr>
                <w:sz w:val="24"/>
                <w:szCs w:val="24"/>
              </w:rPr>
              <w:t>PU</w:t>
            </w:r>
          </w:p>
        </w:tc>
        <w:tc>
          <w:tcPr>
            <w:tcW w:w="895" w:type="dxa"/>
          </w:tcPr>
          <w:p w14:paraId="48AED02C" w14:textId="4E1246FD" w:rsidR="00CE6909" w:rsidRPr="00EC6144" w:rsidRDefault="00CE6909" w:rsidP="002B6936">
            <w:pPr>
              <w:pStyle w:val="NoSpacing"/>
              <w:jc w:val="both"/>
              <w:rPr>
                <w:sz w:val="24"/>
                <w:szCs w:val="24"/>
              </w:rPr>
            </w:pPr>
            <w:r w:rsidRPr="00EC6144">
              <w:rPr>
                <w:sz w:val="24"/>
                <w:szCs w:val="24"/>
              </w:rPr>
              <w:t>SU</w:t>
            </w:r>
          </w:p>
        </w:tc>
        <w:tc>
          <w:tcPr>
            <w:tcW w:w="1148" w:type="dxa"/>
          </w:tcPr>
          <w:p w14:paraId="757501BF" w14:textId="33FEB92A" w:rsidR="00CE6909" w:rsidRPr="00EC6144" w:rsidRDefault="00CE6909" w:rsidP="002B6936">
            <w:pPr>
              <w:pStyle w:val="NoSpacing"/>
              <w:jc w:val="both"/>
              <w:rPr>
                <w:sz w:val="24"/>
                <w:szCs w:val="24"/>
              </w:rPr>
            </w:pPr>
            <w:r w:rsidRPr="00EC6144">
              <w:rPr>
                <w:sz w:val="24"/>
                <w:szCs w:val="24"/>
              </w:rPr>
              <w:t>NU</w:t>
            </w:r>
          </w:p>
        </w:tc>
        <w:tc>
          <w:tcPr>
            <w:tcW w:w="636" w:type="dxa"/>
          </w:tcPr>
          <w:p w14:paraId="24D0ED75" w14:textId="77777777" w:rsidR="00CE6909" w:rsidRPr="00EC6144" w:rsidRDefault="00CE6909" w:rsidP="002B6936">
            <w:pPr>
              <w:pStyle w:val="NoSpacing"/>
              <w:jc w:val="both"/>
              <w:rPr>
                <w:sz w:val="24"/>
                <w:szCs w:val="24"/>
              </w:rPr>
            </w:pPr>
            <w:r w:rsidRPr="00EC6144">
              <w:rPr>
                <w:rFonts w:asciiTheme="minorHAnsi" w:eastAsiaTheme="minorHAnsi" w:hAnsiTheme="minorHAnsi" w:cstheme="minorBidi"/>
                <w:position w:val="-6"/>
                <w:sz w:val="24"/>
                <w:szCs w:val="24"/>
              </w:rPr>
              <w:object w:dxaOrig="220" w:dyaOrig="260" w14:anchorId="2F37736A">
                <v:shape id="_x0000_i1035" type="#_x0000_t75" style="width:11.25pt;height:12pt" o:ole="">
                  <v:imagedata r:id="rId14" o:title=""/>
                </v:shape>
                <o:OLEObject Type="Embed" ProgID="Equation.3" ShapeID="_x0000_i1035" DrawAspect="Content" ObjectID="_1739727414" r:id="rId21"/>
              </w:object>
            </w:r>
          </w:p>
        </w:tc>
        <w:tc>
          <w:tcPr>
            <w:tcW w:w="0" w:type="auto"/>
          </w:tcPr>
          <w:p w14:paraId="7E3258B9" w14:textId="77777777" w:rsidR="00CE6909" w:rsidRPr="00EC6144" w:rsidRDefault="00CE6909" w:rsidP="002B6936">
            <w:pPr>
              <w:pStyle w:val="NoSpacing"/>
              <w:jc w:val="both"/>
              <w:rPr>
                <w:sz w:val="24"/>
                <w:szCs w:val="24"/>
              </w:rPr>
            </w:pPr>
            <w:r w:rsidRPr="00EC6144">
              <w:rPr>
                <w:sz w:val="24"/>
                <w:szCs w:val="24"/>
              </w:rPr>
              <w:t>S.D</w:t>
            </w:r>
          </w:p>
        </w:tc>
      </w:tr>
      <w:tr w:rsidR="00CE6909" w:rsidRPr="00EC6144" w14:paraId="15322B0E" w14:textId="77777777" w:rsidTr="00CE6909">
        <w:tc>
          <w:tcPr>
            <w:tcW w:w="564" w:type="dxa"/>
          </w:tcPr>
          <w:p w14:paraId="6C1C437B" w14:textId="77777777" w:rsidR="00CE6909" w:rsidRPr="00EC6144" w:rsidRDefault="00CE6909" w:rsidP="002B6936">
            <w:pPr>
              <w:pStyle w:val="NoSpacing"/>
              <w:jc w:val="both"/>
              <w:rPr>
                <w:sz w:val="24"/>
                <w:szCs w:val="24"/>
              </w:rPr>
            </w:pPr>
            <w:r w:rsidRPr="00EC6144">
              <w:rPr>
                <w:sz w:val="24"/>
                <w:szCs w:val="24"/>
              </w:rPr>
              <w:t>1</w:t>
            </w:r>
          </w:p>
        </w:tc>
        <w:tc>
          <w:tcPr>
            <w:tcW w:w="3154" w:type="dxa"/>
          </w:tcPr>
          <w:p w14:paraId="1355A6B8" w14:textId="77777777" w:rsidR="00CE6909" w:rsidRPr="00EC6144" w:rsidRDefault="00CE6909" w:rsidP="002B6936">
            <w:pPr>
              <w:pStyle w:val="NoSpacing"/>
              <w:jc w:val="both"/>
              <w:rPr>
                <w:sz w:val="24"/>
                <w:szCs w:val="24"/>
              </w:rPr>
            </w:pPr>
            <w:r w:rsidRPr="00EC6144">
              <w:rPr>
                <w:sz w:val="24"/>
                <w:szCs w:val="24"/>
              </w:rPr>
              <w:t>Provision of backup and barcodes</w:t>
            </w:r>
          </w:p>
        </w:tc>
        <w:tc>
          <w:tcPr>
            <w:tcW w:w="1314" w:type="dxa"/>
          </w:tcPr>
          <w:p w14:paraId="57E99D03" w14:textId="77777777" w:rsidR="00CE6909" w:rsidRDefault="00CE6909" w:rsidP="002B6936">
            <w:pPr>
              <w:pStyle w:val="NoSpacing"/>
              <w:jc w:val="both"/>
              <w:rPr>
                <w:sz w:val="24"/>
                <w:szCs w:val="24"/>
              </w:rPr>
            </w:pPr>
            <w:r>
              <w:rPr>
                <w:sz w:val="24"/>
                <w:szCs w:val="24"/>
              </w:rPr>
              <w:t>100</w:t>
            </w:r>
          </w:p>
          <w:p w14:paraId="38395076" w14:textId="77777777" w:rsidR="00CE6909" w:rsidRPr="00EC6144" w:rsidRDefault="00CE6909" w:rsidP="002B6936">
            <w:pPr>
              <w:pStyle w:val="NoSpacing"/>
              <w:jc w:val="both"/>
              <w:rPr>
                <w:sz w:val="24"/>
                <w:szCs w:val="24"/>
              </w:rPr>
            </w:pPr>
            <w:r w:rsidRPr="00EC6144">
              <w:rPr>
                <w:sz w:val="24"/>
                <w:szCs w:val="24"/>
              </w:rPr>
              <w:t>46.5%</w:t>
            </w:r>
          </w:p>
        </w:tc>
        <w:tc>
          <w:tcPr>
            <w:tcW w:w="895" w:type="dxa"/>
          </w:tcPr>
          <w:p w14:paraId="09D08694" w14:textId="77777777" w:rsidR="00CE6909" w:rsidRPr="00EC6144" w:rsidRDefault="00CE6909" w:rsidP="002B6936">
            <w:pPr>
              <w:pStyle w:val="NoSpacing"/>
              <w:jc w:val="both"/>
              <w:rPr>
                <w:sz w:val="24"/>
                <w:szCs w:val="24"/>
              </w:rPr>
            </w:pPr>
            <w:r w:rsidRPr="00EC6144">
              <w:rPr>
                <w:sz w:val="24"/>
                <w:szCs w:val="24"/>
              </w:rPr>
              <w:t>75</w:t>
            </w:r>
          </w:p>
          <w:p w14:paraId="1FC788BA" w14:textId="77777777" w:rsidR="00CE6909" w:rsidRPr="00EC6144" w:rsidRDefault="00CE6909" w:rsidP="002B6936">
            <w:pPr>
              <w:pStyle w:val="NoSpacing"/>
              <w:jc w:val="both"/>
              <w:rPr>
                <w:sz w:val="24"/>
                <w:szCs w:val="24"/>
              </w:rPr>
            </w:pPr>
            <w:r w:rsidRPr="00EC6144">
              <w:rPr>
                <w:sz w:val="24"/>
                <w:szCs w:val="24"/>
              </w:rPr>
              <w:t>34.9%</w:t>
            </w:r>
          </w:p>
        </w:tc>
        <w:tc>
          <w:tcPr>
            <w:tcW w:w="895" w:type="dxa"/>
          </w:tcPr>
          <w:p w14:paraId="44D4FA72" w14:textId="77777777" w:rsidR="00CE6909" w:rsidRPr="00EC6144" w:rsidRDefault="00CE6909" w:rsidP="002B6936">
            <w:pPr>
              <w:pStyle w:val="NoSpacing"/>
              <w:jc w:val="both"/>
              <w:rPr>
                <w:sz w:val="24"/>
                <w:szCs w:val="24"/>
              </w:rPr>
            </w:pPr>
            <w:r w:rsidRPr="00EC6144">
              <w:rPr>
                <w:sz w:val="24"/>
                <w:szCs w:val="24"/>
              </w:rPr>
              <w:t>21</w:t>
            </w:r>
          </w:p>
          <w:p w14:paraId="3998CE11" w14:textId="77777777" w:rsidR="00CE6909" w:rsidRPr="00EC6144" w:rsidRDefault="00CE6909" w:rsidP="002B6936">
            <w:pPr>
              <w:pStyle w:val="NoSpacing"/>
              <w:jc w:val="both"/>
              <w:rPr>
                <w:sz w:val="24"/>
                <w:szCs w:val="24"/>
              </w:rPr>
            </w:pPr>
            <w:r w:rsidRPr="00EC6144">
              <w:rPr>
                <w:sz w:val="24"/>
                <w:szCs w:val="24"/>
              </w:rPr>
              <w:t>9.8%</w:t>
            </w:r>
          </w:p>
        </w:tc>
        <w:tc>
          <w:tcPr>
            <w:tcW w:w="1148" w:type="dxa"/>
          </w:tcPr>
          <w:p w14:paraId="3626362C" w14:textId="77777777" w:rsidR="00CE6909" w:rsidRPr="00EC6144" w:rsidRDefault="00CE6909" w:rsidP="002B6936">
            <w:pPr>
              <w:pStyle w:val="NoSpacing"/>
              <w:jc w:val="both"/>
              <w:rPr>
                <w:sz w:val="24"/>
                <w:szCs w:val="24"/>
              </w:rPr>
            </w:pPr>
            <w:r w:rsidRPr="00EC6144">
              <w:rPr>
                <w:sz w:val="24"/>
                <w:szCs w:val="24"/>
              </w:rPr>
              <w:t>19</w:t>
            </w:r>
          </w:p>
          <w:p w14:paraId="72F90136" w14:textId="77777777" w:rsidR="00CE6909" w:rsidRPr="00EC6144" w:rsidRDefault="00CE6909" w:rsidP="002B6936">
            <w:pPr>
              <w:pStyle w:val="NoSpacing"/>
              <w:jc w:val="both"/>
              <w:rPr>
                <w:sz w:val="24"/>
                <w:szCs w:val="24"/>
              </w:rPr>
            </w:pPr>
            <w:r w:rsidRPr="00EC6144">
              <w:rPr>
                <w:sz w:val="24"/>
                <w:szCs w:val="24"/>
              </w:rPr>
              <w:t>8.8%</w:t>
            </w:r>
          </w:p>
        </w:tc>
        <w:tc>
          <w:tcPr>
            <w:tcW w:w="636" w:type="dxa"/>
          </w:tcPr>
          <w:p w14:paraId="55B05C8B" w14:textId="77777777" w:rsidR="00CE6909" w:rsidRPr="00EC6144" w:rsidRDefault="00CE6909" w:rsidP="002B6936">
            <w:pPr>
              <w:pStyle w:val="NoSpacing"/>
              <w:jc w:val="both"/>
              <w:rPr>
                <w:sz w:val="24"/>
                <w:szCs w:val="24"/>
              </w:rPr>
            </w:pPr>
            <w:r w:rsidRPr="00EC6144">
              <w:rPr>
                <w:sz w:val="24"/>
                <w:szCs w:val="24"/>
              </w:rPr>
              <w:t>3.19</w:t>
            </w:r>
          </w:p>
        </w:tc>
        <w:tc>
          <w:tcPr>
            <w:tcW w:w="0" w:type="auto"/>
          </w:tcPr>
          <w:p w14:paraId="69DB17EF" w14:textId="77777777" w:rsidR="00CE6909" w:rsidRPr="00EC6144" w:rsidRDefault="00CE6909" w:rsidP="002B6936">
            <w:pPr>
              <w:pStyle w:val="NoSpacing"/>
              <w:jc w:val="both"/>
              <w:rPr>
                <w:sz w:val="24"/>
                <w:szCs w:val="24"/>
              </w:rPr>
            </w:pPr>
            <w:r w:rsidRPr="00EC6144">
              <w:rPr>
                <w:sz w:val="24"/>
                <w:szCs w:val="24"/>
              </w:rPr>
              <w:t>0.94</w:t>
            </w:r>
          </w:p>
        </w:tc>
      </w:tr>
      <w:tr w:rsidR="00CE6909" w:rsidRPr="00EC6144" w14:paraId="11800F0C" w14:textId="77777777" w:rsidTr="00CE6909">
        <w:tc>
          <w:tcPr>
            <w:tcW w:w="564" w:type="dxa"/>
          </w:tcPr>
          <w:p w14:paraId="40AA7BE5" w14:textId="77777777" w:rsidR="00CE6909" w:rsidRPr="00EC6144" w:rsidRDefault="00CE6909" w:rsidP="002B6936">
            <w:pPr>
              <w:pStyle w:val="NoSpacing"/>
              <w:jc w:val="both"/>
              <w:rPr>
                <w:sz w:val="24"/>
                <w:szCs w:val="24"/>
              </w:rPr>
            </w:pPr>
            <w:r w:rsidRPr="00EC6144">
              <w:rPr>
                <w:sz w:val="24"/>
                <w:szCs w:val="24"/>
              </w:rPr>
              <w:t>2</w:t>
            </w:r>
          </w:p>
        </w:tc>
        <w:tc>
          <w:tcPr>
            <w:tcW w:w="3154" w:type="dxa"/>
          </w:tcPr>
          <w:p w14:paraId="675FE8CA" w14:textId="77777777" w:rsidR="00CE6909" w:rsidRPr="00EC6144" w:rsidRDefault="00CE6909" w:rsidP="002B6936">
            <w:pPr>
              <w:pStyle w:val="NoSpacing"/>
              <w:jc w:val="both"/>
              <w:rPr>
                <w:sz w:val="24"/>
                <w:szCs w:val="24"/>
              </w:rPr>
            </w:pPr>
            <w:r w:rsidRPr="00EC6144">
              <w:rPr>
                <w:sz w:val="24"/>
                <w:szCs w:val="24"/>
              </w:rPr>
              <w:t>Software emulation</w:t>
            </w:r>
          </w:p>
        </w:tc>
        <w:tc>
          <w:tcPr>
            <w:tcW w:w="1314" w:type="dxa"/>
          </w:tcPr>
          <w:p w14:paraId="65727D19" w14:textId="77777777" w:rsidR="00CE6909" w:rsidRDefault="00CE6909" w:rsidP="002B6936">
            <w:pPr>
              <w:pStyle w:val="NoSpacing"/>
              <w:jc w:val="both"/>
              <w:rPr>
                <w:sz w:val="24"/>
                <w:szCs w:val="24"/>
              </w:rPr>
            </w:pPr>
            <w:r>
              <w:rPr>
                <w:sz w:val="24"/>
                <w:szCs w:val="24"/>
              </w:rPr>
              <w:t>75</w:t>
            </w:r>
          </w:p>
          <w:p w14:paraId="7436219D" w14:textId="77777777" w:rsidR="00CE6909" w:rsidRPr="00EC6144" w:rsidRDefault="00CE6909" w:rsidP="002B6936">
            <w:pPr>
              <w:pStyle w:val="NoSpacing"/>
              <w:jc w:val="both"/>
              <w:rPr>
                <w:sz w:val="24"/>
                <w:szCs w:val="24"/>
              </w:rPr>
            </w:pPr>
            <w:r w:rsidRPr="00EC6144">
              <w:rPr>
                <w:sz w:val="24"/>
                <w:szCs w:val="24"/>
              </w:rPr>
              <w:t>34.9%</w:t>
            </w:r>
          </w:p>
        </w:tc>
        <w:tc>
          <w:tcPr>
            <w:tcW w:w="895" w:type="dxa"/>
          </w:tcPr>
          <w:p w14:paraId="5BB475B3" w14:textId="77777777" w:rsidR="00CE6909" w:rsidRPr="00EC6144" w:rsidRDefault="00CE6909" w:rsidP="002B6936">
            <w:pPr>
              <w:pStyle w:val="NoSpacing"/>
              <w:jc w:val="both"/>
              <w:rPr>
                <w:sz w:val="24"/>
                <w:szCs w:val="24"/>
              </w:rPr>
            </w:pPr>
            <w:r w:rsidRPr="00EC6144">
              <w:rPr>
                <w:sz w:val="24"/>
                <w:szCs w:val="24"/>
              </w:rPr>
              <w:t>110</w:t>
            </w:r>
          </w:p>
          <w:p w14:paraId="351442FF" w14:textId="77777777" w:rsidR="00CE6909" w:rsidRPr="00EC6144" w:rsidRDefault="00CE6909" w:rsidP="002B6936">
            <w:pPr>
              <w:pStyle w:val="NoSpacing"/>
              <w:jc w:val="both"/>
              <w:rPr>
                <w:sz w:val="24"/>
                <w:szCs w:val="24"/>
              </w:rPr>
            </w:pPr>
            <w:r w:rsidRPr="00EC6144">
              <w:rPr>
                <w:sz w:val="24"/>
                <w:szCs w:val="24"/>
              </w:rPr>
              <w:t>51.2%</w:t>
            </w:r>
          </w:p>
        </w:tc>
        <w:tc>
          <w:tcPr>
            <w:tcW w:w="895" w:type="dxa"/>
          </w:tcPr>
          <w:p w14:paraId="655B0AD9" w14:textId="77777777" w:rsidR="00CE6909" w:rsidRPr="00EC6144" w:rsidRDefault="00CE6909" w:rsidP="002B6936">
            <w:pPr>
              <w:pStyle w:val="NoSpacing"/>
              <w:jc w:val="both"/>
              <w:rPr>
                <w:sz w:val="24"/>
                <w:szCs w:val="24"/>
              </w:rPr>
            </w:pPr>
            <w:r w:rsidRPr="00EC6144">
              <w:rPr>
                <w:sz w:val="24"/>
                <w:szCs w:val="24"/>
              </w:rPr>
              <w:t>11</w:t>
            </w:r>
          </w:p>
          <w:p w14:paraId="70BC1B58" w14:textId="77777777" w:rsidR="00CE6909" w:rsidRPr="00EC6144" w:rsidRDefault="00CE6909" w:rsidP="002B6936">
            <w:pPr>
              <w:pStyle w:val="NoSpacing"/>
              <w:jc w:val="both"/>
              <w:rPr>
                <w:sz w:val="24"/>
                <w:szCs w:val="24"/>
              </w:rPr>
            </w:pPr>
            <w:r w:rsidRPr="00EC6144">
              <w:rPr>
                <w:sz w:val="24"/>
                <w:szCs w:val="24"/>
              </w:rPr>
              <w:t>5.1%</w:t>
            </w:r>
          </w:p>
        </w:tc>
        <w:tc>
          <w:tcPr>
            <w:tcW w:w="1148" w:type="dxa"/>
          </w:tcPr>
          <w:p w14:paraId="7B71EA1D" w14:textId="77777777" w:rsidR="00CE6909" w:rsidRPr="00EC6144" w:rsidRDefault="00CE6909" w:rsidP="002B6936">
            <w:pPr>
              <w:pStyle w:val="NoSpacing"/>
              <w:jc w:val="both"/>
              <w:rPr>
                <w:sz w:val="24"/>
                <w:szCs w:val="24"/>
              </w:rPr>
            </w:pPr>
            <w:r w:rsidRPr="00EC6144">
              <w:rPr>
                <w:sz w:val="24"/>
                <w:szCs w:val="24"/>
              </w:rPr>
              <w:t>19</w:t>
            </w:r>
          </w:p>
          <w:p w14:paraId="5C2F5125" w14:textId="77777777" w:rsidR="00CE6909" w:rsidRPr="00EC6144" w:rsidRDefault="00CE6909" w:rsidP="002B6936">
            <w:pPr>
              <w:pStyle w:val="NoSpacing"/>
              <w:jc w:val="both"/>
              <w:rPr>
                <w:sz w:val="24"/>
                <w:szCs w:val="24"/>
              </w:rPr>
            </w:pPr>
            <w:r w:rsidRPr="00EC6144">
              <w:rPr>
                <w:sz w:val="24"/>
                <w:szCs w:val="24"/>
              </w:rPr>
              <w:t>8.8%</w:t>
            </w:r>
          </w:p>
        </w:tc>
        <w:tc>
          <w:tcPr>
            <w:tcW w:w="636" w:type="dxa"/>
          </w:tcPr>
          <w:p w14:paraId="1E48E6F7" w14:textId="77777777" w:rsidR="00CE6909" w:rsidRPr="00EC6144" w:rsidRDefault="00CE6909" w:rsidP="002B6936">
            <w:pPr>
              <w:pStyle w:val="NoSpacing"/>
              <w:jc w:val="both"/>
              <w:rPr>
                <w:sz w:val="24"/>
                <w:szCs w:val="24"/>
              </w:rPr>
            </w:pPr>
            <w:r w:rsidRPr="00EC6144">
              <w:rPr>
                <w:sz w:val="24"/>
                <w:szCs w:val="24"/>
              </w:rPr>
              <w:t>3.12</w:t>
            </w:r>
          </w:p>
        </w:tc>
        <w:tc>
          <w:tcPr>
            <w:tcW w:w="0" w:type="auto"/>
          </w:tcPr>
          <w:p w14:paraId="6DD14222" w14:textId="77777777" w:rsidR="00CE6909" w:rsidRPr="00EC6144" w:rsidRDefault="00CE6909" w:rsidP="002B6936">
            <w:pPr>
              <w:pStyle w:val="NoSpacing"/>
              <w:jc w:val="both"/>
              <w:rPr>
                <w:sz w:val="24"/>
                <w:szCs w:val="24"/>
              </w:rPr>
            </w:pPr>
            <w:r w:rsidRPr="00EC6144">
              <w:rPr>
                <w:sz w:val="24"/>
                <w:szCs w:val="24"/>
              </w:rPr>
              <w:t>0.86</w:t>
            </w:r>
          </w:p>
          <w:p w14:paraId="0FE2F93B" w14:textId="77777777" w:rsidR="00CE6909" w:rsidRPr="00EC6144" w:rsidRDefault="00CE6909" w:rsidP="002B6936">
            <w:pPr>
              <w:pStyle w:val="NoSpacing"/>
              <w:jc w:val="both"/>
              <w:rPr>
                <w:sz w:val="24"/>
                <w:szCs w:val="24"/>
              </w:rPr>
            </w:pPr>
          </w:p>
        </w:tc>
      </w:tr>
      <w:tr w:rsidR="00CE6909" w:rsidRPr="00EC6144" w14:paraId="00782A05" w14:textId="77777777" w:rsidTr="00CE6909">
        <w:tc>
          <w:tcPr>
            <w:tcW w:w="564" w:type="dxa"/>
          </w:tcPr>
          <w:p w14:paraId="78CE0530" w14:textId="77777777" w:rsidR="00CE6909" w:rsidRPr="00EC6144" w:rsidRDefault="00CE6909" w:rsidP="002B6936">
            <w:pPr>
              <w:pStyle w:val="NoSpacing"/>
              <w:jc w:val="both"/>
              <w:rPr>
                <w:sz w:val="24"/>
                <w:szCs w:val="24"/>
              </w:rPr>
            </w:pPr>
            <w:r w:rsidRPr="00EC6144">
              <w:rPr>
                <w:sz w:val="24"/>
                <w:szCs w:val="24"/>
              </w:rPr>
              <w:t>3</w:t>
            </w:r>
          </w:p>
        </w:tc>
        <w:tc>
          <w:tcPr>
            <w:tcW w:w="3154" w:type="dxa"/>
          </w:tcPr>
          <w:p w14:paraId="12AA0DBB" w14:textId="77777777" w:rsidR="00CE6909" w:rsidRPr="00EC6144" w:rsidRDefault="00CE6909" w:rsidP="002B6936">
            <w:pPr>
              <w:pStyle w:val="NoSpacing"/>
              <w:jc w:val="both"/>
              <w:rPr>
                <w:sz w:val="24"/>
                <w:szCs w:val="24"/>
              </w:rPr>
            </w:pPr>
            <w:r w:rsidRPr="00EC6144">
              <w:rPr>
                <w:sz w:val="24"/>
                <w:szCs w:val="24"/>
              </w:rPr>
              <w:t>Metadata strategy</w:t>
            </w:r>
          </w:p>
        </w:tc>
        <w:tc>
          <w:tcPr>
            <w:tcW w:w="1314" w:type="dxa"/>
          </w:tcPr>
          <w:p w14:paraId="20DD8C30" w14:textId="77777777" w:rsidR="00CE6909" w:rsidRDefault="00CE6909" w:rsidP="002B6936">
            <w:pPr>
              <w:pStyle w:val="NoSpacing"/>
              <w:jc w:val="both"/>
              <w:rPr>
                <w:sz w:val="24"/>
                <w:szCs w:val="24"/>
              </w:rPr>
            </w:pPr>
            <w:r>
              <w:rPr>
                <w:sz w:val="24"/>
                <w:szCs w:val="24"/>
              </w:rPr>
              <w:t>91</w:t>
            </w:r>
          </w:p>
          <w:p w14:paraId="6E57CB53" w14:textId="77777777" w:rsidR="00CE6909" w:rsidRPr="00EC6144" w:rsidRDefault="00CE6909" w:rsidP="002B6936">
            <w:pPr>
              <w:pStyle w:val="NoSpacing"/>
              <w:jc w:val="both"/>
              <w:rPr>
                <w:sz w:val="24"/>
                <w:szCs w:val="24"/>
              </w:rPr>
            </w:pPr>
            <w:r w:rsidRPr="00EC6144">
              <w:rPr>
                <w:sz w:val="24"/>
                <w:szCs w:val="24"/>
              </w:rPr>
              <w:t>42.3%</w:t>
            </w:r>
          </w:p>
        </w:tc>
        <w:tc>
          <w:tcPr>
            <w:tcW w:w="895" w:type="dxa"/>
          </w:tcPr>
          <w:p w14:paraId="392030B4" w14:textId="77777777" w:rsidR="00CE6909" w:rsidRPr="00EC6144" w:rsidRDefault="00CE6909" w:rsidP="002B6936">
            <w:pPr>
              <w:pStyle w:val="NoSpacing"/>
              <w:jc w:val="both"/>
              <w:rPr>
                <w:sz w:val="24"/>
                <w:szCs w:val="24"/>
              </w:rPr>
            </w:pPr>
            <w:r w:rsidRPr="00EC6144">
              <w:rPr>
                <w:sz w:val="24"/>
                <w:szCs w:val="24"/>
              </w:rPr>
              <w:t>79</w:t>
            </w:r>
          </w:p>
          <w:p w14:paraId="22F9457B" w14:textId="77777777" w:rsidR="00CE6909" w:rsidRPr="00EC6144" w:rsidRDefault="00CE6909" w:rsidP="002B6936">
            <w:pPr>
              <w:pStyle w:val="NoSpacing"/>
              <w:jc w:val="both"/>
              <w:rPr>
                <w:sz w:val="24"/>
                <w:szCs w:val="24"/>
              </w:rPr>
            </w:pPr>
            <w:r w:rsidRPr="00EC6144">
              <w:rPr>
                <w:sz w:val="24"/>
                <w:szCs w:val="24"/>
              </w:rPr>
              <w:t>36.7%</w:t>
            </w:r>
          </w:p>
        </w:tc>
        <w:tc>
          <w:tcPr>
            <w:tcW w:w="895" w:type="dxa"/>
          </w:tcPr>
          <w:p w14:paraId="4FEB3C3A" w14:textId="77777777" w:rsidR="00CE6909" w:rsidRPr="00EC6144" w:rsidRDefault="00CE6909" w:rsidP="002B6936">
            <w:pPr>
              <w:pStyle w:val="NoSpacing"/>
              <w:jc w:val="both"/>
              <w:rPr>
                <w:sz w:val="24"/>
                <w:szCs w:val="24"/>
              </w:rPr>
            </w:pPr>
            <w:r w:rsidRPr="00EC6144">
              <w:rPr>
                <w:sz w:val="24"/>
                <w:szCs w:val="24"/>
              </w:rPr>
              <w:t>21</w:t>
            </w:r>
          </w:p>
          <w:p w14:paraId="0E724DEC" w14:textId="77777777" w:rsidR="00CE6909" w:rsidRPr="00EC6144" w:rsidRDefault="00CE6909" w:rsidP="002B6936">
            <w:pPr>
              <w:pStyle w:val="NoSpacing"/>
              <w:jc w:val="both"/>
              <w:rPr>
                <w:sz w:val="24"/>
                <w:szCs w:val="24"/>
              </w:rPr>
            </w:pPr>
            <w:r w:rsidRPr="00EC6144">
              <w:rPr>
                <w:sz w:val="24"/>
                <w:szCs w:val="24"/>
              </w:rPr>
              <w:t>9.8%</w:t>
            </w:r>
          </w:p>
        </w:tc>
        <w:tc>
          <w:tcPr>
            <w:tcW w:w="1148" w:type="dxa"/>
          </w:tcPr>
          <w:p w14:paraId="522409D6" w14:textId="77777777" w:rsidR="00CE6909" w:rsidRPr="00EC6144" w:rsidRDefault="00CE6909" w:rsidP="002B6936">
            <w:pPr>
              <w:pStyle w:val="NoSpacing"/>
              <w:jc w:val="both"/>
              <w:rPr>
                <w:sz w:val="24"/>
                <w:szCs w:val="24"/>
              </w:rPr>
            </w:pPr>
            <w:r w:rsidRPr="00EC6144">
              <w:rPr>
                <w:sz w:val="24"/>
                <w:szCs w:val="24"/>
              </w:rPr>
              <w:t>24</w:t>
            </w:r>
          </w:p>
          <w:p w14:paraId="4B9A2BEF" w14:textId="77777777" w:rsidR="00CE6909" w:rsidRPr="00EC6144" w:rsidRDefault="00CE6909" w:rsidP="002B6936">
            <w:pPr>
              <w:pStyle w:val="NoSpacing"/>
              <w:jc w:val="both"/>
              <w:rPr>
                <w:sz w:val="24"/>
                <w:szCs w:val="24"/>
              </w:rPr>
            </w:pPr>
            <w:r w:rsidRPr="00EC6144">
              <w:rPr>
                <w:sz w:val="24"/>
                <w:szCs w:val="24"/>
              </w:rPr>
              <w:t>11.2%</w:t>
            </w:r>
          </w:p>
        </w:tc>
        <w:tc>
          <w:tcPr>
            <w:tcW w:w="636" w:type="dxa"/>
          </w:tcPr>
          <w:p w14:paraId="74945DD1" w14:textId="77777777" w:rsidR="00CE6909" w:rsidRPr="00EC6144" w:rsidRDefault="00CE6909" w:rsidP="002B6936">
            <w:pPr>
              <w:pStyle w:val="NoSpacing"/>
              <w:jc w:val="both"/>
              <w:rPr>
                <w:sz w:val="24"/>
                <w:szCs w:val="24"/>
              </w:rPr>
            </w:pPr>
            <w:r w:rsidRPr="00EC6144">
              <w:rPr>
                <w:sz w:val="24"/>
                <w:szCs w:val="24"/>
              </w:rPr>
              <w:t>3.10</w:t>
            </w:r>
          </w:p>
        </w:tc>
        <w:tc>
          <w:tcPr>
            <w:tcW w:w="0" w:type="auto"/>
          </w:tcPr>
          <w:p w14:paraId="7AE00DA3" w14:textId="77777777" w:rsidR="00CE6909" w:rsidRPr="00EC6144" w:rsidRDefault="00CE6909" w:rsidP="002B6936">
            <w:pPr>
              <w:pStyle w:val="NoSpacing"/>
              <w:jc w:val="both"/>
              <w:rPr>
                <w:sz w:val="24"/>
                <w:szCs w:val="24"/>
              </w:rPr>
            </w:pPr>
            <w:r w:rsidRPr="00EC6144">
              <w:rPr>
                <w:sz w:val="24"/>
                <w:szCs w:val="24"/>
              </w:rPr>
              <w:t>0.98</w:t>
            </w:r>
          </w:p>
        </w:tc>
      </w:tr>
      <w:tr w:rsidR="00CE6909" w:rsidRPr="00EC6144" w14:paraId="5F98B4AC" w14:textId="77777777" w:rsidTr="00CE6909">
        <w:tc>
          <w:tcPr>
            <w:tcW w:w="564" w:type="dxa"/>
          </w:tcPr>
          <w:p w14:paraId="1CF0A26A" w14:textId="77777777" w:rsidR="00CE6909" w:rsidRPr="00EC6144" w:rsidRDefault="00CE6909" w:rsidP="002B6936">
            <w:pPr>
              <w:pStyle w:val="NoSpacing"/>
              <w:jc w:val="both"/>
              <w:rPr>
                <w:sz w:val="24"/>
                <w:szCs w:val="24"/>
              </w:rPr>
            </w:pPr>
            <w:r w:rsidRPr="00EC6144">
              <w:rPr>
                <w:sz w:val="24"/>
                <w:szCs w:val="24"/>
              </w:rPr>
              <w:t>4</w:t>
            </w:r>
          </w:p>
        </w:tc>
        <w:tc>
          <w:tcPr>
            <w:tcW w:w="3154" w:type="dxa"/>
          </w:tcPr>
          <w:p w14:paraId="56937082" w14:textId="77777777" w:rsidR="00CE6909" w:rsidRPr="00EC6144" w:rsidRDefault="00CE6909" w:rsidP="002B6936">
            <w:pPr>
              <w:pStyle w:val="NoSpacing"/>
              <w:jc w:val="both"/>
              <w:rPr>
                <w:sz w:val="24"/>
                <w:szCs w:val="24"/>
              </w:rPr>
            </w:pPr>
            <w:r w:rsidRPr="00EC6144">
              <w:rPr>
                <w:sz w:val="24"/>
                <w:szCs w:val="24"/>
              </w:rPr>
              <w:t>Periodic transfer of inactive document to archives</w:t>
            </w:r>
          </w:p>
        </w:tc>
        <w:tc>
          <w:tcPr>
            <w:tcW w:w="1314" w:type="dxa"/>
          </w:tcPr>
          <w:p w14:paraId="715012D0" w14:textId="77777777" w:rsidR="00CE6909" w:rsidRDefault="00CE6909" w:rsidP="002B6936">
            <w:pPr>
              <w:pStyle w:val="NoSpacing"/>
              <w:jc w:val="both"/>
              <w:rPr>
                <w:sz w:val="24"/>
                <w:szCs w:val="24"/>
              </w:rPr>
            </w:pPr>
            <w:r>
              <w:rPr>
                <w:sz w:val="24"/>
                <w:szCs w:val="24"/>
              </w:rPr>
              <w:t>85</w:t>
            </w:r>
          </w:p>
          <w:p w14:paraId="27EEA728" w14:textId="77777777" w:rsidR="00CE6909" w:rsidRPr="00EC6144" w:rsidRDefault="00CE6909" w:rsidP="002B6936">
            <w:pPr>
              <w:pStyle w:val="NoSpacing"/>
              <w:jc w:val="both"/>
              <w:rPr>
                <w:sz w:val="24"/>
                <w:szCs w:val="24"/>
              </w:rPr>
            </w:pPr>
            <w:r w:rsidRPr="00EC6144">
              <w:rPr>
                <w:sz w:val="24"/>
                <w:szCs w:val="24"/>
              </w:rPr>
              <w:t>39.5%</w:t>
            </w:r>
          </w:p>
        </w:tc>
        <w:tc>
          <w:tcPr>
            <w:tcW w:w="895" w:type="dxa"/>
          </w:tcPr>
          <w:p w14:paraId="098F6B19" w14:textId="77777777" w:rsidR="00CE6909" w:rsidRPr="00EC6144" w:rsidRDefault="00CE6909" w:rsidP="002B6936">
            <w:pPr>
              <w:pStyle w:val="NoSpacing"/>
              <w:jc w:val="both"/>
              <w:rPr>
                <w:sz w:val="24"/>
                <w:szCs w:val="24"/>
              </w:rPr>
            </w:pPr>
            <w:r w:rsidRPr="00EC6144">
              <w:rPr>
                <w:sz w:val="24"/>
                <w:szCs w:val="24"/>
              </w:rPr>
              <w:t>87</w:t>
            </w:r>
          </w:p>
          <w:p w14:paraId="5E0C4F15" w14:textId="77777777" w:rsidR="00CE6909" w:rsidRPr="00EC6144" w:rsidRDefault="00CE6909" w:rsidP="002B6936">
            <w:pPr>
              <w:pStyle w:val="NoSpacing"/>
              <w:jc w:val="both"/>
              <w:rPr>
                <w:sz w:val="24"/>
                <w:szCs w:val="24"/>
              </w:rPr>
            </w:pPr>
            <w:r w:rsidRPr="00EC6144">
              <w:rPr>
                <w:sz w:val="24"/>
                <w:szCs w:val="24"/>
              </w:rPr>
              <w:t>40.5%</w:t>
            </w:r>
          </w:p>
        </w:tc>
        <w:tc>
          <w:tcPr>
            <w:tcW w:w="895" w:type="dxa"/>
          </w:tcPr>
          <w:p w14:paraId="1942D0E4" w14:textId="77777777" w:rsidR="00CE6909" w:rsidRPr="00EC6144" w:rsidRDefault="00CE6909" w:rsidP="002B6936">
            <w:pPr>
              <w:pStyle w:val="NoSpacing"/>
              <w:jc w:val="both"/>
              <w:rPr>
                <w:sz w:val="24"/>
                <w:szCs w:val="24"/>
              </w:rPr>
            </w:pPr>
            <w:r w:rsidRPr="00EC6144">
              <w:rPr>
                <w:sz w:val="24"/>
                <w:szCs w:val="24"/>
              </w:rPr>
              <w:t>21</w:t>
            </w:r>
          </w:p>
          <w:p w14:paraId="335482C3" w14:textId="77777777" w:rsidR="00CE6909" w:rsidRPr="00EC6144" w:rsidRDefault="00CE6909" w:rsidP="002B6936">
            <w:pPr>
              <w:pStyle w:val="NoSpacing"/>
              <w:jc w:val="both"/>
              <w:rPr>
                <w:sz w:val="24"/>
                <w:szCs w:val="24"/>
              </w:rPr>
            </w:pPr>
            <w:r w:rsidRPr="00EC6144">
              <w:rPr>
                <w:sz w:val="24"/>
                <w:szCs w:val="24"/>
              </w:rPr>
              <w:t>9.8%</w:t>
            </w:r>
          </w:p>
        </w:tc>
        <w:tc>
          <w:tcPr>
            <w:tcW w:w="1148" w:type="dxa"/>
          </w:tcPr>
          <w:p w14:paraId="4C2934B4" w14:textId="77777777" w:rsidR="00CE6909" w:rsidRPr="00EC6144" w:rsidRDefault="00CE6909" w:rsidP="002B6936">
            <w:pPr>
              <w:pStyle w:val="NoSpacing"/>
              <w:jc w:val="both"/>
              <w:rPr>
                <w:sz w:val="24"/>
                <w:szCs w:val="24"/>
              </w:rPr>
            </w:pPr>
            <w:r w:rsidRPr="00EC6144">
              <w:rPr>
                <w:sz w:val="24"/>
                <w:szCs w:val="24"/>
              </w:rPr>
              <w:t>22</w:t>
            </w:r>
          </w:p>
          <w:p w14:paraId="63D7AA44" w14:textId="77777777" w:rsidR="00CE6909" w:rsidRPr="00EC6144" w:rsidRDefault="00CE6909" w:rsidP="002B6936">
            <w:pPr>
              <w:pStyle w:val="NoSpacing"/>
              <w:jc w:val="both"/>
              <w:rPr>
                <w:sz w:val="24"/>
                <w:szCs w:val="24"/>
              </w:rPr>
            </w:pPr>
            <w:r w:rsidRPr="00EC6144">
              <w:rPr>
                <w:sz w:val="24"/>
                <w:szCs w:val="24"/>
              </w:rPr>
              <w:t>10.2%</w:t>
            </w:r>
          </w:p>
        </w:tc>
        <w:tc>
          <w:tcPr>
            <w:tcW w:w="636" w:type="dxa"/>
          </w:tcPr>
          <w:p w14:paraId="63ABDA7A" w14:textId="77777777" w:rsidR="00CE6909" w:rsidRPr="00EC6144" w:rsidRDefault="00CE6909" w:rsidP="002B6936">
            <w:pPr>
              <w:pStyle w:val="NoSpacing"/>
              <w:jc w:val="both"/>
              <w:rPr>
                <w:sz w:val="24"/>
                <w:szCs w:val="24"/>
              </w:rPr>
            </w:pPr>
            <w:r w:rsidRPr="00EC6144">
              <w:rPr>
                <w:sz w:val="24"/>
                <w:szCs w:val="24"/>
              </w:rPr>
              <w:t>3.09</w:t>
            </w:r>
          </w:p>
        </w:tc>
        <w:tc>
          <w:tcPr>
            <w:tcW w:w="0" w:type="auto"/>
          </w:tcPr>
          <w:p w14:paraId="52E96A1D" w14:textId="77777777" w:rsidR="00CE6909" w:rsidRPr="00EC6144" w:rsidRDefault="00CE6909" w:rsidP="002B6936">
            <w:pPr>
              <w:pStyle w:val="NoSpacing"/>
              <w:jc w:val="both"/>
              <w:rPr>
                <w:sz w:val="24"/>
                <w:szCs w:val="24"/>
              </w:rPr>
            </w:pPr>
            <w:r w:rsidRPr="00EC6144">
              <w:rPr>
                <w:sz w:val="24"/>
                <w:szCs w:val="24"/>
              </w:rPr>
              <w:t>0.95</w:t>
            </w:r>
          </w:p>
        </w:tc>
      </w:tr>
      <w:tr w:rsidR="00CE6909" w:rsidRPr="00EC6144" w14:paraId="364D1199" w14:textId="77777777" w:rsidTr="00CE6909">
        <w:tc>
          <w:tcPr>
            <w:tcW w:w="564" w:type="dxa"/>
          </w:tcPr>
          <w:p w14:paraId="00581809" w14:textId="77777777" w:rsidR="00CE6909" w:rsidRPr="00EC6144" w:rsidRDefault="00CE6909" w:rsidP="002B6936">
            <w:pPr>
              <w:pStyle w:val="NoSpacing"/>
              <w:jc w:val="both"/>
              <w:rPr>
                <w:sz w:val="24"/>
                <w:szCs w:val="24"/>
              </w:rPr>
            </w:pPr>
            <w:r w:rsidRPr="00EC6144">
              <w:rPr>
                <w:sz w:val="24"/>
                <w:szCs w:val="24"/>
              </w:rPr>
              <w:t>5</w:t>
            </w:r>
          </w:p>
        </w:tc>
        <w:tc>
          <w:tcPr>
            <w:tcW w:w="3154" w:type="dxa"/>
          </w:tcPr>
          <w:p w14:paraId="4E9EB3D0" w14:textId="77777777" w:rsidR="00CE6909" w:rsidRPr="00EC6144" w:rsidRDefault="00CE6909" w:rsidP="002B6936">
            <w:pPr>
              <w:pStyle w:val="NoSpacing"/>
              <w:jc w:val="both"/>
              <w:rPr>
                <w:sz w:val="24"/>
                <w:szCs w:val="24"/>
              </w:rPr>
            </w:pPr>
            <w:r w:rsidRPr="00EC6144">
              <w:rPr>
                <w:sz w:val="24"/>
                <w:szCs w:val="24"/>
              </w:rPr>
              <w:t>Periodic maintenance of EIRs</w:t>
            </w:r>
          </w:p>
        </w:tc>
        <w:tc>
          <w:tcPr>
            <w:tcW w:w="1314" w:type="dxa"/>
          </w:tcPr>
          <w:p w14:paraId="3965024A" w14:textId="77777777" w:rsidR="00CE6909" w:rsidRDefault="00CE6909" w:rsidP="002B6936">
            <w:pPr>
              <w:pStyle w:val="NoSpacing"/>
              <w:jc w:val="both"/>
              <w:rPr>
                <w:sz w:val="24"/>
                <w:szCs w:val="24"/>
              </w:rPr>
            </w:pPr>
            <w:r>
              <w:rPr>
                <w:sz w:val="24"/>
                <w:szCs w:val="24"/>
              </w:rPr>
              <w:t>82</w:t>
            </w:r>
          </w:p>
          <w:p w14:paraId="73159CEF" w14:textId="77777777" w:rsidR="00CE6909" w:rsidRPr="00EC6144" w:rsidRDefault="00CE6909" w:rsidP="002B6936">
            <w:pPr>
              <w:pStyle w:val="NoSpacing"/>
              <w:jc w:val="both"/>
              <w:rPr>
                <w:sz w:val="24"/>
                <w:szCs w:val="24"/>
              </w:rPr>
            </w:pPr>
            <w:r w:rsidRPr="00EC6144">
              <w:rPr>
                <w:sz w:val="24"/>
                <w:szCs w:val="24"/>
              </w:rPr>
              <w:t>38.1%</w:t>
            </w:r>
          </w:p>
        </w:tc>
        <w:tc>
          <w:tcPr>
            <w:tcW w:w="895" w:type="dxa"/>
          </w:tcPr>
          <w:p w14:paraId="1F3264AD" w14:textId="77777777" w:rsidR="00CE6909" w:rsidRPr="00EC6144" w:rsidRDefault="00CE6909" w:rsidP="002B6936">
            <w:pPr>
              <w:pStyle w:val="NoSpacing"/>
              <w:jc w:val="both"/>
              <w:rPr>
                <w:sz w:val="24"/>
                <w:szCs w:val="24"/>
              </w:rPr>
            </w:pPr>
            <w:r w:rsidRPr="00EC6144">
              <w:rPr>
                <w:sz w:val="24"/>
                <w:szCs w:val="24"/>
              </w:rPr>
              <w:t>94</w:t>
            </w:r>
          </w:p>
          <w:p w14:paraId="6B4D1165" w14:textId="77777777" w:rsidR="00CE6909" w:rsidRPr="00EC6144" w:rsidRDefault="00CE6909" w:rsidP="002B6936">
            <w:pPr>
              <w:pStyle w:val="NoSpacing"/>
              <w:jc w:val="both"/>
              <w:rPr>
                <w:sz w:val="24"/>
                <w:szCs w:val="24"/>
              </w:rPr>
            </w:pPr>
            <w:r w:rsidRPr="00EC6144">
              <w:rPr>
                <w:sz w:val="24"/>
                <w:szCs w:val="24"/>
              </w:rPr>
              <w:t>43.7%</w:t>
            </w:r>
          </w:p>
        </w:tc>
        <w:tc>
          <w:tcPr>
            <w:tcW w:w="895" w:type="dxa"/>
          </w:tcPr>
          <w:p w14:paraId="06A133A6" w14:textId="77777777" w:rsidR="00CE6909" w:rsidRPr="00EC6144" w:rsidRDefault="00CE6909" w:rsidP="002B6936">
            <w:pPr>
              <w:pStyle w:val="NoSpacing"/>
              <w:jc w:val="both"/>
              <w:rPr>
                <w:sz w:val="24"/>
                <w:szCs w:val="24"/>
              </w:rPr>
            </w:pPr>
            <w:r w:rsidRPr="00EC6144">
              <w:rPr>
                <w:sz w:val="24"/>
                <w:szCs w:val="24"/>
              </w:rPr>
              <w:t>14</w:t>
            </w:r>
          </w:p>
          <w:p w14:paraId="714726C4" w14:textId="77777777" w:rsidR="00CE6909" w:rsidRPr="00EC6144" w:rsidRDefault="00CE6909" w:rsidP="002B6936">
            <w:pPr>
              <w:pStyle w:val="NoSpacing"/>
              <w:jc w:val="both"/>
              <w:rPr>
                <w:sz w:val="24"/>
                <w:szCs w:val="24"/>
              </w:rPr>
            </w:pPr>
            <w:r w:rsidRPr="00EC6144">
              <w:rPr>
                <w:sz w:val="24"/>
                <w:szCs w:val="24"/>
              </w:rPr>
              <w:t>6.5%</w:t>
            </w:r>
          </w:p>
        </w:tc>
        <w:tc>
          <w:tcPr>
            <w:tcW w:w="1148" w:type="dxa"/>
          </w:tcPr>
          <w:p w14:paraId="51A727A3" w14:textId="77777777" w:rsidR="00CE6909" w:rsidRPr="00EC6144" w:rsidRDefault="00CE6909" w:rsidP="002B6936">
            <w:pPr>
              <w:pStyle w:val="NoSpacing"/>
              <w:jc w:val="both"/>
              <w:rPr>
                <w:sz w:val="24"/>
                <w:szCs w:val="24"/>
              </w:rPr>
            </w:pPr>
            <w:r w:rsidRPr="00EC6144">
              <w:rPr>
                <w:sz w:val="24"/>
                <w:szCs w:val="24"/>
              </w:rPr>
              <w:t>25</w:t>
            </w:r>
          </w:p>
          <w:p w14:paraId="14A86A90" w14:textId="77777777" w:rsidR="00CE6909" w:rsidRPr="00EC6144" w:rsidRDefault="00CE6909" w:rsidP="002B6936">
            <w:pPr>
              <w:pStyle w:val="NoSpacing"/>
              <w:jc w:val="both"/>
              <w:rPr>
                <w:sz w:val="24"/>
                <w:szCs w:val="24"/>
              </w:rPr>
            </w:pPr>
            <w:r w:rsidRPr="00EC6144">
              <w:rPr>
                <w:sz w:val="24"/>
                <w:szCs w:val="24"/>
              </w:rPr>
              <w:t>11.6%</w:t>
            </w:r>
          </w:p>
        </w:tc>
        <w:tc>
          <w:tcPr>
            <w:tcW w:w="636" w:type="dxa"/>
          </w:tcPr>
          <w:p w14:paraId="1C0CE1B1" w14:textId="77777777" w:rsidR="00CE6909" w:rsidRPr="00EC6144" w:rsidRDefault="00CE6909" w:rsidP="002B6936">
            <w:pPr>
              <w:pStyle w:val="NoSpacing"/>
              <w:jc w:val="both"/>
              <w:rPr>
                <w:sz w:val="24"/>
                <w:szCs w:val="24"/>
              </w:rPr>
            </w:pPr>
            <w:r w:rsidRPr="00EC6144">
              <w:rPr>
                <w:sz w:val="24"/>
                <w:szCs w:val="24"/>
              </w:rPr>
              <w:t>3.08</w:t>
            </w:r>
          </w:p>
        </w:tc>
        <w:tc>
          <w:tcPr>
            <w:tcW w:w="0" w:type="auto"/>
          </w:tcPr>
          <w:p w14:paraId="353B12CD" w14:textId="77777777" w:rsidR="00CE6909" w:rsidRPr="00EC6144" w:rsidRDefault="00CE6909" w:rsidP="002B6936">
            <w:pPr>
              <w:pStyle w:val="NoSpacing"/>
              <w:jc w:val="both"/>
              <w:rPr>
                <w:sz w:val="24"/>
                <w:szCs w:val="24"/>
              </w:rPr>
            </w:pPr>
            <w:r w:rsidRPr="00EC6144">
              <w:rPr>
                <w:sz w:val="24"/>
                <w:szCs w:val="24"/>
              </w:rPr>
              <w:t>0.95</w:t>
            </w:r>
          </w:p>
        </w:tc>
      </w:tr>
      <w:tr w:rsidR="00CE6909" w:rsidRPr="00EC6144" w14:paraId="36D4112F" w14:textId="77777777" w:rsidTr="00CE6909">
        <w:tc>
          <w:tcPr>
            <w:tcW w:w="564" w:type="dxa"/>
          </w:tcPr>
          <w:p w14:paraId="45A8ED3A" w14:textId="77777777" w:rsidR="00CE6909" w:rsidRPr="00EC6144" w:rsidRDefault="00CE6909" w:rsidP="002B6936">
            <w:pPr>
              <w:pStyle w:val="NoSpacing"/>
              <w:jc w:val="both"/>
              <w:rPr>
                <w:sz w:val="24"/>
                <w:szCs w:val="24"/>
              </w:rPr>
            </w:pPr>
            <w:r w:rsidRPr="00EC6144">
              <w:rPr>
                <w:sz w:val="24"/>
                <w:szCs w:val="24"/>
              </w:rPr>
              <w:t>6</w:t>
            </w:r>
          </w:p>
        </w:tc>
        <w:tc>
          <w:tcPr>
            <w:tcW w:w="3154" w:type="dxa"/>
          </w:tcPr>
          <w:p w14:paraId="7CA1B151" w14:textId="77777777" w:rsidR="00CE6909" w:rsidRPr="00EC6144" w:rsidRDefault="00CE6909" w:rsidP="002B6936">
            <w:pPr>
              <w:pStyle w:val="NoSpacing"/>
              <w:jc w:val="both"/>
              <w:rPr>
                <w:sz w:val="24"/>
                <w:szCs w:val="24"/>
              </w:rPr>
            </w:pPr>
            <w:r w:rsidRPr="00EC6144">
              <w:rPr>
                <w:sz w:val="24"/>
                <w:szCs w:val="24"/>
              </w:rPr>
              <w:t>Data migration strategy</w:t>
            </w:r>
          </w:p>
        </w:tc>
        <w:tc>
          <w:tcPr>
            <w:tcW w:w="1314" w:type="dxa"/>
          </w:tcPr>
          <w:p w14:paraId="621C7C2A" w14:textId="77777777" w:rsidR="00CE6909" w:rsidRDefault="00CE6909" w:rsidP="002B6936">
            <w:pPr>
              <w:pStyle w:val="NoSpacing"/>
              <w:jc w:val="both"/>
              <w:rPr>
                <w:sz w:val="24"/>
                <w:szCs w:val="24"/>
              </w:rPr>
            </w:pPr>
            <w:r>
              <w:rPr>
                <w:sz w:val="24"/>
                <w:szCs w:val="24"/>
              </w:rPr>
              <w:t>68</w:t>
            </w:r>
          </w:p>
          <w:p w14:paraId="79D44E51" w14:textId="77777777" w:rsidR="00CE6909" w:rsidRPr="00EC6144" w:rsidRDefault="00CE6909" w:rsidP="002B6936">
            <w:pPr>
              <w:pStyle w:val="NoSpacing"/>
              <w:jc w:val="both"/>
              <w:rPr>
                <w:sz w:val="24"/>
                <w:szCs w:val="24"/>
              </w:rPr>
            </w:pPr>
            <w:r w:rsidRPr="00EC6144">
              <w:rPr>
                <w:sz w:val="24"/>
                <w:szCs w:val="24"/>
              </w:rPr>
              <w:t>31.6%</w:t>
            </w:r>
          </w:p>
        </w:tc>
        <w:tc>
          <w:tcPr>
            <w:tcW w:w="895" w:type="dxa"/>
          </w:tcPr>
          <w:p w14:paraId="60CD6B51" w14:textId="77777777" w:rsidR="00CE6909" w:rsidRPr="00EC6144" w:rsidRDefault="00CE6909" w:rsidP="002B6936">
            <w:pPr>
              <w:pStyle w:val="NoSpacing"/>
              <w:jc w:val="both"/>
              <w:rPr>
                <w:sz w:val="24"/>
                <w:szCs w:val="24"/>
              </w:rPr>
            </w:pPr>
            <w:r w:rsidRPr="00EC6144">
              <w:rPr>
                <w:sz w:val="24"/>
                <w:szCs w:val="24"/>
              </w:rPr>
              <w:t>113</w:t>
            </w:r>
          </w:p>
          <w:p w14:paraId="439ADFDD" w14:textId="77777777" w:rsidR="00CE6909" w:rsidRPr="00EC6144" w:rsidRDefault="00CE6909" w:rsidP="002B6936">
            <w:pPr>
              <w:pStyle w:val="NoSpacing"/>
              <w:jc w:val="both"/>
              <w:rPr>
                <w:sz w:val="24"/>
                <w:szCs w:val="24"/>
              </w:rPr>
            </w:pPr>
            <w:r w:rsidRPr="00EC6144">
              <w:rPr>
                <w:sz w:val="24"/>
                <w:szCs w:val="24"/>
              </w:rPr>
              <w:t>52.6%</w:t>
            </w:r>
          </w:p>
        </w:tc>
        <w:tc>
          <w:tcPr>
            <w:tcW w:w="895" w:type="dxa"/>
          </w:tcPr>
          <w:p w14:paraId="278AE82B" w14:textId="77777777" w:rsidR="00CE6909" w:rsidRPr="00EC6144" w:rsidRDefault="00CE6909" w:rsidP="002B6936">
            <w:pPr>
              <w:pStyle w:val="NoSpacing"/>
              <w:jc w:val="both"/>
              <w:rPr>
                <w:sz w:val="24"/>
                <w:szCs w:val="24"/>
              </w:rPr>
            </w:pPr>
            <w:r w:rsidRPr="00EC6144">
              <w:rPr>
                <w:sz w:val="24"/>
                <w:szCs w:val="24"/>
              </w:rPr>
              <w:t>9</w:t>
            </w:r>
          </w:p>
          <w:p w14:paraId="16F98D05" w14:textId="77777777" w:rsidR="00CE6909" w:rsidRPr="00EC6144" w:rsidRDefault="00CE6909" w:rsidP="002B6936">
            <w:pPr>
              <w:pStyle w:val="NoSpacing"/>
              <w:jc w:val="both"/>
              <w:rPr>
                <w:sz w:val="24"/>
                <w:szCs w:val="24"/>
              </w:rPr>
            </w:pPr>
            <w:r w:rsidRPr="00EC6144">
              <w:rPr>
                <w:sz w:val="24"/>
                <w:szCs w:val="24"/>
              </w:rPr>
              <w:t>4.2%</w:t>
            </w:r>
          </w:p>
        </w:tc>
        <w:tc>
          <w:tcPr>
            <w:tcW w:w="1148" w:type="dxa"/>
          </w:tcPr>
          <w:p w14:paraId="7EA3B2A8" w14:textId="77777777" w:rsidR="00CE6909" w:rsidRPr="00EC6144" w:rsidRDefault="00CE6909" w:rsidP="002B6936">
            <w:pPr>
              <w:pStyle w:val="NoSpacing"/>
              <w:jc w:val="both"/>
              <w:rPr>
                <w:sz w:val="24"/>
                <w:szCs w:val="24"/>
              </w:rPr>
            </w:pPr>
            <w:r w:rsidRPr="00EC6144">
              <w:rPr>
                <w:sz w:val="24"/>
                <w:szCs w:val="24"/>
              </w:rPr>
              <w:t>25</w:t>
            </w:r>
          </w:p>
          <w:p w14:paraId="6909DFEC" w14:textId="77777777" w:rsidR="00CE6909" w:rsidRPr="00EC6144" w:rsidRDefault="00CE6909" w:rsidP="002B6936">
            <w:pPr>
              <w:pStyle w:val="NoSpacing"/>
              <w:jc w:val="both"/>
              <w:rPr>
                <w:sz w:val="24"/>
                <w:szCs w:val="24"/>
              </w:rPr>
            </w:pPr>
            <w:r w:rsidRPr="00EC6144">
              <w:rPr>
                <w:sz w:val="24"/>
                <w:szCs w:val="24"/>
              </w:rPr>
              <w:t>11.6%</w:t>
            </w:r>
          </w:p>
        </w:tc>
        <w:tc>
          <w:tcPr>
            <w:tcW w:w="636" w:type="dxa"/>
          </w:tcPr>
          <w:p w14:paraId="3AE05B8B" w14:textId="77777777" w:rsidR="00CE6909" w:rsidRPr="00EC6144" w:rsidRDefault="00CE6909" w:rsidP="002B6936">
            <w:pPr>
              <w:pStyle w:val="NoSpacing"/>
              <w:jc w:val="both"/>
              <w:rPr>
                <w:sz w:val="24"/>
                <w:szCs w:val="24"/>
              </w:rPr>
            </w:pPr>
            <w:r w:rsidRPr="00EC6144">
              <w:rPr>
                <w:sz w:val="24"/>
                <w:szCs w:val="24"/>
              </w:rPr>
              <w:t>3.04</w:t>
            </w:r>
          </w:p>
        </w:tc>
        <w:tc>
          <w:tcPr>
            <w:tcW w:w="0" w:type="auto"/>
          </w:tcPr>
          <w:p w14:paraId="4C24B22C" w14:textId="77777777" w:rsidR="00CE6909" w:rsidRPr="00EC6144" w:rsidRDefault="00CE6909" w:rsidP="002B6936">
            <w:pPr>
              <w:pStyle w:val="NoSpacing"/>
              <w:jc w:val="both"/>
              <w:rPr>
                <w:sz w:val="24"/>
                <w:szCs w:val="24"/>
              </w:rPr>
            </w:pPr>
            <w:r w:rsidRPr="00EC6144">
              <w:rPr>
                <w:sz w:val="24"/>
                <w:szCs w:val="24"/>
              </w:rPr>
              <w:t>0.91</w:t>
            </w:r>
          </w:p>
        </w:tc>
      </w:tr>
      <w:tr w:rsidR="00CE6909" w:rsidRPr="00EC6144" w14:paraId="0B74AB1F" w14:textId="77777777" w:rsidTr="00CE6909">
        <w:tc>
          <w:tcPr>
            <w:tcW w:w="564" w:type="dxa"/>
          </w:tcPr>
          <w:p w14:paraId="00A411B1" w14:textId="77777777" w:rsidR="00CE6909" w:rsidRPr="00EC6144" w:rsidRDefault="00CE6909" w:rsidP="002B6936">
            <w:pPr>
              <w:pStyle w:val="NoSpacing"/>
              <w:jc w:val="both"/>
              <w:rPr>
                <w:sz w:val="24"/>
                <w:szCs w:val="24"/>
              </w:rPr>
            </w:pPr>
            <w:r w:rsidRPr="00EC6144">
              <w:rPr>
                <w:sz w:val="24"/>
                <w:szCs w:val="24"/>
              </w:rPr>
              <w:t>7</w:t>
            </w:r>
          </w:p>
        </w:tc>
        <w:tc>
          <w:tcPr>
            <w:tcW w:w="3154" w:type="dxa"/>
          </w:tcPr>
          <w:p w14:paraId="31477012" w14:textId="77777777" w:rsidR="00CE6909" w:rsidRPr="00EC6144" w:rsidRDefault="00CE6909" w:rsidP="002B6936">
            <w:pPr>
              <w:pStyle w:val="NoSpacing"/>
              <w:jc w:val="both"/>
              <w:rPr>
                <w:sz w:val="24"/>
                <w:szCs w:val="24"/>
              </w:rPr>
            </w:pPr>
            <w:r w:rsidRPr="00EC6144">
              <w:rPr>
                <w:sz w:val="24"/>
                <w:szCs w:val="24"/>
              </w:rPr>
              <w:t xml:space="preserve">Replication strategy  </w:t>
            </w:r>
          </w:p>
        </w:tc>
        <w:tc>
          <w:tcPr>
            <w:tcW w:w="1314" w:type="dxa"/>
          </w:tcPr>
          <w:p w14:paraId="1CA321EF" w14:textId="77777777" w:rsidR="00CE6909" w:rsidRDefault="00CE6909" w:rsidP="002B6936">
            <w:pPr>
              <w:pStyle w:val="NoSpacing"/>
              <w:jc w:val="both"/>
              <w:rPr>
                <w:sz w:val="24"/>
                <w:szCs w:val="24"/>
              </w:rPr>
            </w:pPr>
            <w:r>
              <w:rPr>
                <w:sz w:val="24"/>
                <w:szCs w:val="24"/>
              </w:rPr>
              <w:t>56</w:t>
            </w:r>
          </w:p>
          <w:p w14:paraId="39598010" w14:textId="77777777" w:rsidR="00CE6909" w:rsidRPr="00EC6144" w:rsidRDefault="00CE6909" w:rsidP="002B6936">
            <w:pPr>
              <w:pStyle w:val="NoSpacing"/>
              <w:jc w:val="both"/>
              <w:rPr>
                <w:sz w:val="24"/>
                <w:szCs w:val="24"/>
              </w:rPr>
            </w:pPr>
            <w:r w:rsidRPr="00EC6144">
              <w:rPr>
                <w:sz w:val="24"/>
                <w:szCs w:val="24"/>
              </w:rPr>
              <w:t>26.0%</w:t>
            </w:r>
          </w:p>
        </w:tc>
        <w:tc>
          <w:tcPr>
            <w:tcW w:w="895" w:type="dxa"/>
          </w:tcPr>
          <w:p w14:paraId="3992CAC7" w14:textId="77777777" w:rsidR="00CE6909" w:rsidRPr="00EC6144" w:rsidRDefault="00CE6909" w:rsidP="002B6936">
            <w:pPr>
              <w:pStyle w:val="NoSpacing"/>
              <w:jc w:val="both"/>
              <w:rPr>
                <w:sz w:val="24"/>
                <w:szCs w:val="24"/>
              </w:rPr>
            </w:pPr>
            <w:r w:rsidRPr="00EC6144">
              <w:rPr>
                <w:sz w:val="24"/>
                <w:szCs w:val="24"/>
              </w:rPr>
              <w:t>111</w:t>
            </w:r>
          </w:p>
          <w:p w14:paraId="4F7A1819" w14:textId="77777777" w:rsidR="00CE6909" w:rsidRPr="00EC6144" w:rsidRDefault="00CE6909" w:rsidP="002B6936">
            <w:pPr>
              <w:pStyle w:val="NoSpacing"/>
              <w:jc w:val="both"/>
              <w:rPr>
                <w:sz w:val="24"/>
                <w:szCs w:val="24"/>
              </w:rPr>
            </w:pPr>
            <w:r w:rsidRPr="00EC6144">
              <w:rPr>
                <w:sz w:val="24"/>
                <w:szCs w:val="24"/>
              </w:rPr>
              <w:t>51.6%</w:t>
            </w:r>
          </w:p>
        </w:tc>
        <w:tc>
          <w:tcPr>
            <w:tcW w:w="895" w:type="dxa"/>
          </w:tcPr>
          <w:p w14:paraId="19FB4ED3" w14:textId="77777777" w:rsidR="00CE6909" w:rsidRPr="00EC6144" w:rsidRDefault="00CE6909" w:rsidP="002B6936">
            <w:pPr>
              <w:pStyle w:val="NoSpacing"/>
              <w:jc w:val="both"/>
              <w:rPr>
                <w:sz w:val="24"/>
                <w:szCs w:val="24"/>
              </w:rPr>
            </w:pPr>
            <w:r w:rsidRPr="00EC6144">
              <w:rPr>
                <w:sz w:val="24"/>
                <w:szCs w:val="24"/>
              </w:rPr>
              <w:t>22</w:t>
            </w:r>
          </w:p>
          <w:p w14:paraId="590BC307" w14:textId="77777777" w:rsidR="00CE6909" w:rsidRPr="00EC6144" w:rsidRDefault="00CE6909" w:rsidP="002B6936">
            <w:pPr>
              <w:pStyle w:val="NoSpacing"/>
              <w:jc w:val="both"/>
              <w:rPr>
                <w:sz w:val="24"/>
                <w:szCs w:val="24"/>
              </w:rPr>
            </w:pPr>
            <w:r w:rsidRPr="00EC6144">
              <w:rPr>
                <w:sz w:val="24"/>
                <w:szCs w:val="24"/>
              </w:rPr>
              <w:t>10.2%</w:t>
            </w:r>
          </w:p>
        </w:tc>
        <w:tc>
          <w:tcPr>
            <w:tcW w:w="1148" w:type="dxa"/>
          </w:tcPr>
          <w:p w14:paraId="3345BD3C" w14:textId="77777777" w:rsidR="00CE6909" w:rsidRPr="00EC6144" w:rsidRDefault="00CE6909" w:rsidP="002B6936">
            <w:pPr>
              <w:pStyle w:val="NoSpacing"/>
              <w:jc w:val="both"/>
              <w:rPr>
                <w:sz w:val="24"/>
                <w:szCs w:val="24"/>
              </w:rPr>
            </w:pPr>
            <w:r w:rsidRPr="00EC6144">
              <w:rPr>
                <w:sz w:val="24"/>
                <w:szCs w:val="24"/>
              </w:rPr>
              <w:t>26</w:t>
            </w:r>
          </w:p>
          <w:p w14:paraId="15796A89" w14:textId="77777777" w:rsidR="00CE6909" w:rsidRPr="00EC6144" w:rsidRDefault="00CE6909" w:rsidP="002B6936">
            <w:pPr>
              <w:pStyle w:val="NoSpacing"/>
              <w:jc w:val="both"/>
              <w:rPr>
                <w:sz w:val="24"/>
                <w:szCs w:val="24"/>
              </w:rPr>
            </w:pPr>
            <w:r w:rsidRPr="00EC6144">
              <w:rPr>
                <w:sz w:val="24"/>
                <w:szCs w:val="24"/>
              </w:rPr>
              <w:t>12.1%</w:t>
            </w:r>
          </w:p>
        </w:tc>
        <w:tc>
          <w:tcPr>
            <w:tcW w:w="636" w:type="dxa"/>
          </w:tcPr>
          <w:p w14:paraId="6DF8C509" w14:textId="77777777" w:rsidR="00CE6909" w:rsidRPr="00EC6144" w:rsidRDefault="00CE6909" w:rsidP="002B6936">
            <w:pPr>
              <w:pStyle w:val="NoSpacing"/>
              <w:jc w:val="both"/>
              <w:rPr>
                <w:sz w:val="24"/>
                <w:szCs w:val="24"/>
              </w:rPr>
            </w:pPr>
            <w:r w:rsidRPr="00EC6144">
              <w:rPr>
                <w:sz w:val="24"/>
                <w:szCs w:val="24"/>
              </w:rPr>
              <w:t>2.92</w:t>
            </w:r>
          </w:p>
        </w:tc>
        <w:tc>
          <w:tcPr>
            <w:tcW w:w="0" w:type="auto"/>
          </w:tcPr>
          <w:p w14:paraId="7BABDE1B" w14:textId="77777777" w:rsidR="00CE6909" w:rsidRPr="00EC6144" w:rsidRDefault="00CE6909" w:rsidP="002B6936">
            <w:pPr>
              <w:pStyle w:val="NoSpacing"/>
              <w:jc w:val="both"/>
              <w:rPr>
                <w:sz w:val="24"/>
                <w:szCs w:val="24"/>
              </w:rPr>
            </w:pPr>
            <w:r w:rsidRPr="00EC6144">
              <w:rPr>
                <w:sz w:val="24"/>
                <w:szCs w:val="24"/>
              </w:rPr>
              <w:t>0.92</w:t>
            </w:r>
          </w:p>
        </w:tc>
      </w:tr>
      <w:tr w:rsidR="00CE6909" w:rsidRPr="00EC6144" w14:paraId="4DC7CD49" w14:textId="77777777" w:rsidTr="00CE6909">
        <w:tc>
          <w:tcPr>
            <w:tcW w:w="564" w:type="dxa"/>
          </w:tcPr>
          <w:p w14:paraId="15D57ABD" w14:textId="77777777" w:rsidR="00CE6909" w:rsidRPr="00EC6144" w:rsidRDefault="00CE6909" w:rsidP="002B6936">
            <w:pPr>
              <w:pStyle w:val="NoSpacing"/>
              <w:jc w:val="both"/>
              <w:rPr>
                <w:sz w:val="24"/>
                <w:szCs w:val="24"/>
              </w:rPr>
            </w:pPr>
            <w:r w:rsidRPr="00EC6144">
              <w:rPr>
                <w:sz w:val="24"/>
                <w:szCs w:val="24"/>
              </w:rPr>
              <w:t>8</w:t>
            </w:r>
          </w:p>
        </w:tc>
        <w:tc>
          <w:tcPr>
            <w:tcW w:w="3154" w:type="dxa"/>
          </w:tcPr>
          <w:p w14:paraId="39D25A29" w14:textId="77777777" w:rsidR="00CE6909" w:rsidRPr="00EC6144" w:rsidRDefault="00CE6909" w:rsidP="002B6936">
            <w:pPr>
              <w:pStyle w:val="NoSpacing"/>
              <w:jc w:val="both"/>
              <w:rPr>
                <w:sz w:val="24"/>
                <w:szCs w:val="24"/>
              </w:rPr>
            </w:pPr>
            <w:r w:rsidRPr="00EC6144">
              <w:rPr>
                <w:sz w:val="24"/>
                <w:szCs w:val="24"/>
              </w:rPr>
              <w:t>Encapsulation strategy</w:t>
            </w:r>
          </w:p>
        </w:tc>
        <w:tc>
          <w:tcPr>
            <w:tcW w:w="1314" w:type="dxa"/>
          </w:tcPr>
          <w:p w14:paraId="55D9A4E5" w14:textId="77777777" w:rsidR="00CE6909" w:rsidRDefault="00CE6909" w:rsidP="002B6936">
            <w:pPr>
              <w:pStyle w:val="NoSpacing"/>
              <w:jc w:val="both"/>
              <w:rPr>
                <w:sz w:val="24"/>
                <w:szCs w:val="24"/>
              </w:rPr>
            </w:pPr>
            <w:r>
              <w:rPr>
                <w:sz w:val="24"/>
                <w:szCs w:val="24"/>
              </w:rPr>
              <w:t>37</w:t>
            </w:r>
          </w:p>
          <w:p w14:paraId="1997C268" w14:textId="77777777" w:rsidR="00CE6909" w:rsidRPr="00EC6144" w:rsidRDefault="00CE6909" w:rsidP="002B6936">
            <w:pPr>
              <w:pStyle w:val="NoSpacing"/>
              <w:jc w:val="both"/>
              <w:rPr>
                <w:sz w:val="24"/>
                <w:szCs w:val="24"/>
              </w:rPr>
            </w:pPr>
            <w:r w:rsidRPr="00EC6144">
              <w:rPr>
                <w:sz w:val="24"/>
                <w:szCs w:val="24"/>
              </w:rPr>
              <w:t>17.2%</w:t>
            </w:r>
          </w:p>
        </w:tc>
        <w:tc>
          <w:tcPr>
            <w:tcW w:w="895" w:type="dxa"/>
          </w:tcPr>
          <w:p w14:paraId="6E09C1C2" w14:textId="77777777" w:rsidR="00CE6909" w:rsidRPr="00EC6144" w:rsidRDefault="00CE6909" w:rsidP="002B6936">
            <w:pPr>
              <w:pStyle w:val="NoSpacing"/>
              <w:jc w:val="both"/>
              <w:rPr>
                <w:sz w:val="24"/>
                <w:szCs w:val="24"/>
              </w:rPr>
            </w:pPr>
            <w:r w:rsidRPr="00EC6144">
              <w:rPr>
                <w:sz w:val="24"/>
                <w:szCs w:val="24"/>
              </w:rPr>
              <w:t>119</w:t>
            </w:r>
          </w:p>
          <w:p w14:paraId="075B0F3D" w14:textId="77777777" w:rsidR="00CE6909" w:rsidRPr="00EC6144" w:rsidRDefault="00CE6909" w:rsidP="002B6936">
            <w:pPr>
              <w:pStyle w:val="NoSpacing"/>
              <w:jc w:val="both"/>
              <w:rPr>
                <w:sz w:val="24"/>
                <w:szCs w:val="24"/>
              </w:rPr>
            </w:pPr>
            <w:r w:rsidRPr="00EC6144">
              <w:rPr>
                <w:sz w:val="24"/>
                <w:szCs w:val="24"/>
              </w:rPr>
              <w:t>55.3%</w:t>
            </w:r>
          </w:p>
        </w:tc>
        <w:tc>
          <w:tcPr>
            <w:tcW w:w="895" w:type="dxa"/>
          </w:tcPr>
          <w:p w14:paraId="4B645008" w14:textId="77777777" w:rsidR="00CE6909" w:rsidRPr="00EC6144" w:rsidRDefault="00CE6909" w:rsidP="002B6936">
            <w:pPr>
              <w:pStyle w:val="NoSpacing"/>
              <w:jc w:val="both"/>
              <w:rPr>
                <w:sz w:val="24"/>
                <w:szCs w:val="24"/>
              </w:rPr>
            </w:pPr>
            <w:r w:rsidRPr="00EC6144">
              <w:rPr>
                <w:sz w:val="24"/>
                <w:szCs w:val="24"/>
              </w:rPr>
              <w:t>26</w:t>
            </w:r>
          </w:p>
          <w:p w14:paraId="625F1793" w14:textId="77777777" w:rsidR="00CE6909" w:rsidRPr="00EC6144" w:rsidRDefault="00CE6909" w:rsidP="002B6936">
            <w:pPr>
              <w:pStyle w:val="NoSpacing"/>
              <w:jc w:val="both"/>
              <w:rPr>
                <w:sz w:val="24"/>
                <w:szCs w:val="24"/>
              </w:rPr>
            </w:pPr>
            <w:r w:rsidRPr="00EC6144">
              <w:rPr>
                <w:sz w:val="24"/>
                <w:szCs w:val="24"/>
              </w:rPr>
              <w:t>12.1%</w:t>
            </w:r>
          </w:p>
        </w:tc>
        <w:tc>
          <w:tcPr>
            <w:tcW w:w="1148" w:type="dxa"/>
          </w:tcPr>
          <w:p w14:paraId="751845FB" w14:textId="77777777" w:rsidR="00CE6909" w:rsidRPr="00EC6144" w:rsidRDefault="00CE6909" w:rsidP="002B6936">
            <w:pPr>
              <w:pStyle w:val="NoSpacing"/>
              <w:jc w:val="both"/>
              <w:rPr>
                <w:sz w:val="24"/>
                <w:szCs w:val="24"/>
              </w:rPr>
            </w:pPr>
            <w:r w:rsidRPr="00EC6144">
              <w:rPr>
                <w:sz w:val="24"/>
                <w:szCs w:val="24"/>
              </w:rPr>
              <w:t>33</w:t>
            </w:r>
          </w:p>
          <w:p w14:paraId="3F419762" w14:textId="77777777" w:rsidR="00CE6909" w:rsidRPr="00EC6144" w:rsidRDefault="00CE6909" w:rsidP="002B6936">
            <w:pPr>
              <w:pStyle w:val="NoSpacing"/>
              <w:jc w:val="both"/>
              <w:rPr>
                <w:sz w:val="24"/>
                <w:szCs w:val="24"/>
              </w:rPr>
            </w:pPr>
            <w:r w:rsidRPr="00EC6144">
              <w:rPr>
                <w:sz w:val="24"/>
                <w:szCs w:val="24"/>
              </w:rPr>
              <w:t>15.3%</w:t>
            </w:r>
          </w:p>
        </w:tc>
        <w:tc>
          <w:tcPr>
            <w:tcW w:w="636" w:type="dxa"/>
          </w:tcPr>
          <w:p w14:paraId="52596557" w14:textId="77777777" w:rsidR="00CE6909" w:rsidRPr="00EC6144" w:rsidRDefault="00CE6909" w:rsidP="002B6936">
            <w:pPr>
              <w:pStyle w:val="NoSpacing"/>
              <w:jc w:val="both"/>
              <w:rPr>
                <w:sz w:val="24"/>
                <w:szCs w:val="24"/>
              </w:rPr>
            </w:pPr>
            <w:r w:rsidRPr="00EC6144">
              <w:rPr>
                <w:sz w:val="24"/>
                <w:szCs w:val="24"/>
              </w:rPr>
              <w:t>2.74</w:t>
            </w:r>
          </w:p>
        </w:tc>
        <w:tc>
          <w:tcPr>
            <w:tcW w:w="0" w:type="auto"/>
          </w:tcPr>
          <w:p w14:paraId="4A91932C" w14:textId="77777777" w:rsidR="00CE6909" w:rsidRPr="00EC6144" w:rsidRDefault="00CE6909" w:rsidP="002B6936">
            <w:pPr>
              <w:pStyle w:val="NoSpacing"/>
              <w:jc w:val="both"/>
              <w:rPr>
                <w:sz w:val="24"/>
                <w:szCs w:val="24"/>
              </w:rPr>
            </w:pPr>
            <w:r w:rsidRPr="00EC6144">
              <w:rPr>
                <w:sz w:val="24"/>
                <w:szCs w:val="24"/>
              </w:rPr>
              <w:t>0.92</w:t>
            </w:r>
          </w:p>
        </w:tc>
      </w:tr>
      <w:tr w:rsidR="00CE6909" w:rsidRPr="00EC6144" w14:paraId="1E365F28" w14:textId="77777777" w:rsidTr="00CE6909">
        <w:tc>
          <w:tcPr>
            <w:tcW w:w="564" w:type="dxa"/>
          </w:tcPr>
          <w:p w14:paraId="051B3C3F" w14:textId="77777777" w:rsidR="00CE6909" w:rsidRPr="00EC6144" w:rsidRDefault="00CE6909" w:rsidP="002B6936">
            <w:pPr>
              <w:pStyle w:val="NoSpacing"/>
              <w:jc w:val="both"/>
              <w:rPr>
                <w:sz w:val="24"/>
                <w:szCs w:val="24"/>
              </w:rPr>
            </w:pPr>
            <w:r w:rsidRPr="00EC6144">
              <w:rPr>
                <w:sz w:val="24"/>
                <w:szCs w:val="24"/>
              </w:rPr>
              <w:t>9</w:t>
            </w:r>
          </w:p>
        </w:tc>
        <w:tc>
          <w:tcPr>
            <w:tcW w:w="3154" w:type="dxa"/>
          </w:tcPr>
          <w:p w14:paraId="00E2DE62" w14:textId="77777777" w:rsidR="00CE6909" w:rsidRPr="00EC6144" w:rsidRDefault="00CE6909" w:rsidP="002B6936">
            <w:pPr>
              <w:pStyle w:val="NoSpacing"/>
              <w:jc w:val="both"/>
              <w:rPr>
                <w:sz w:val="24"/>
                <w:szCs w:val="24"/>
              </w:rPr>
            </w:pPr>
            <w:r w:rsidRPr="00EC6144">
              <w:rPr>
                <w:sz w:val="24"/>
                <w:szCs w:val="24"/>
              </w:rPr>
              <w:t>Medium refreshing strategy</w:t>
            </w:r>
          </w:p>
        </w:tc>
        <w:tc>
          <w:tcPr>
            <w:tcW w:w="1314" w:type="dxa"/>
          </w:tcPr>
          <w:p w14:paraId="1A7A107F" w14:textId="77777777" w:rsidR="00CE6909" w:rsidRDefault="00CE6909" w:rsidP="002B6936">
            <w:pPr>
              <w:pStyle w:val="NoSpacing"/>
              <w:jc w:val="both"/>
              <w:rPr>
                <w:sz w:val="24"/>
                <w:szCs w:val="24"/>
              </w:rPr>
            </w:pPr>
            <w:r>
              <w:rPr>
                <w:sz w:val="24"/>
                <w:szCs w:val="24"/>
              </w:rPr>
              <w:t xml:space="preserve">40 </w:t>
            </w:r>
          </w:p>
          <w:p w14:paraId="57D7A922" w14:textId="77777777" w:rsidR="00CE6909" w:rsidRPr="00EC6144" w:rsidRDefault="00CE6909" w:rsidP="002B6936">
            <w:pPr>
              <w:pStyle w:val="NoSpacing"/>
              <w:jc w:val="both"/>
              <w:rPr>
                <w:sz w:val="24"/>
                <w:szCs w:val="24"/>
              </w:rPr>
            </w:pPr>
            <w:r w:rsidRPr="00EC6144">
              <w:rPr>
                <w:sz w:val="24"/>
                <w:szCs w:val="24"/>
              </w:rPr>
              <w:t>18.6%</w:t>
            </w:r>
          </w:p>
        </w:tc>
        <w:tc>
          <w:tcPr>
            <w:tcW w:w="895" w:type="dxa"/>
          </w:tcPr>
          <w:p w14:paraId="07807042" w14:textId="77777777" w:rsidR="00CE6909" w:rsidRPr="00EC6144" w:rsidRDefault="00CE6909" w:rsidP="002B6936">
            <w:pPr>
              <w:pStyle w:val="NoSpacing"/>
              <w:jc w:val="both"/>
              <w:rPr>
                <w:sz w:val="24"/>
                <w:szCs w:val="24"/>
              </w:rPr>
            </w:pPr>
            <w:r w:rsidRPr="00EC6144">
              <w:rPr>
                <w:sz w:val="24"/>
                <w:szCs w:val="24"/>
              </w:rPr>
              <w:t>117</w:t>
            </w:r>
          </w:p>
          <w:p w14:paraId="655F492C" w14:textId="77777777" w:rsidR="00CE6909" w:rsidRPr="00EC6144" w:rsidRDefault="00CE6909" w:rsidP="002B6936">
            <w:pPr>
              <w:pStyle w:val="NoSpacing"/>
              <w:jc w:val="both"/>
              <w:rPr>
                <w:sz w:val="24"/>
                <w:szCs w:val="24"/>
              </w:rPr>
            </w:pPr>
            <w:r w:rsidRPr="00EC6144">
              <w:rPr>
                <w:sz w:val="24"/>
                <w:szCs w:val="24"/>
              </w:rPr>
              <w:t>54.4%</w:t>
            </w:r>
          </w:p>
        </w:tc>
        <w:tc>
          <w:tcPr>
            <w:tcW w:w="895" w:type="dxa"/>
          </w:tcPr>
          <w:p w14:paraId="13871BD7" w14:textId="77777777" w:rsidR="00CE6909" w:rsidRPr="00EC6144" w:rsidRDefault="00CE6909" w:rsidP="002B6936">
            <w:pPr>
              <w:pStyle w:val="NoSpacing"/>
              <w:jc w:val="both"/>
              <w:rPr>
                <w:sz w:val="24"/>
                <w:szCs w:val="24"/>
              </w:rPr>
            </w:pPr>
            <w:r w:rsidRPr="00EC6144">
              <w:rPr>
                <w:sz w:val="24"/>
                <w:szCs w:val="24"/>
              </w:rPr>
              <w:t>19</w:t>
            </w:r>
          </w:p>
          <w:p w14:paraId="4143CE70" w14:textId="77777777" w:rsidR="00CE6909" w:rsidRPr="00EC6144" w:rsidRDefault="00CE6909" w:rsidP="002B6936">
            <w:pPr>
              <w:pStyle w:val="NoSpacing"/>
              <w:jc w:val="both"/>
              <w:rPr>
                <w:sz w:val="24"/>
                <w:szCs w:val="24"/>
              </w:rPr>
            </w:pPr>
            <w:r w:rsidRPr="00EC6144">
              <w:rPr>
                <w:sz w:val="24"/>
                <w:szCs w:val="24"/>
              </w:rPr>
              <w:t>8.8%</w:t>
            </w:r>
          </w:p>
        </w:tc>
        <w:tc>
          <w:tcPr>
            <w:tcW w:w="1148" w:type="dxa"/>
          </w:tcPr>
          <w:p w14:paraId="61537587" w14:textId="77777777" w:rsidR="00CE6909" w:rsidRPr="00EC6144" w:rsidRDefault="00CE6909" w:rsidP="002B6936">
            <w:pPr>
              <w:pStyle w:val="NoSpacing"/>
              <w:jc w:val="both"/>
              <w:rPr>
                <w:sz w:val="24"/>
                <w:szCs w:val="24"/>
              </w:rPr>
            </w:pPr>
            <w:r w:rsidRPr="00EC6144">
              <w:rPr>
                <w:sz w:val="24"/>
                <w:szCs w:val="24"/>
              </w:rPr>
              <w:t>39</w:t>
            </w:r>
          </w:p>
          <w:p w14:paraId="59D0A9E3" w14:textId="77777777" w:rsidR="00CE6909" w:rsidRPr="00EC6144" w:rsidRDefault="00CE6909" w:rsidP="002B6936">
            <w:pPr>
              <w:pStyle w:val="NoSpacing"/>
              <w:jc w:val="both"/>
              <w:rPr>
                <w:sz w:val="24"/>
                <w:szCs w:val="24"/>
              </w:rPr>
            </w:pPr>
            <w:r w:rsidRPr="00EC6144">
              <w:rPr>
                <w:sz w:val="24"/>
                <w:szCs w:val="24"/>
              </w:rPr>
              <w:t>18.1%</w:t>
            </w:r>
          </w:p>
        </w:tc>
        <w:tc>
          <w:tcPr>
            <w:tcW w:w="636" w:type="dxa"/>
          </w:tcPr>
          <w:p w14:paraId="35124E3F" w14:textId="77777777" w:rsidR="00CE6909" w:rsidRPr="00EC6144" w:rsidRDefault="00CE6909" w:rsidP="002B6936">
            <w:pPr>
              <w:pStyle w:val="NoSpacing"/>
              <w:jc w:val="both"/>
              <w:rPr>
                <w:sz w:val="24"/>
                <w:szCs w:val="24"/>
              </w:rPr>
            </w:pPr>
            <w:r w:rsidRPr="00EC6144">
              <w:rPr>
                <w:sz w:val="24"/>
                <w:szCs w:val="24"/>
              </w:rPr>
              <w:t>2.73</w:t>
            </w:r>
          </w:p>
        </w:tc>
        <w:tc>
          <w:tcPr>
            <w:tcW w:w="0" w:type="auto"/>
          </w:tcPr>
          <w:p w14:paraId="1A508621" w14:textId="77777777" w:rsidR="00CE6909" w:rsidRPr="00EC6144" w:rsidRDefault="00CE6909" w:rsidP="002B6936">
            <w:pPr>
              <w:pStyle w:val="NoSpacing"/>
              <w:jc w:val="both"/>
              <w:rPr>
                <w:sz w:val="24"/>
                <w:szCs w:val="24"/>
              </w:rPr>
            </w:pPr>
            <w:r w:rsidRPr="00EC6144">
              <w:rPr>
                <w:sz w:val="24"/>
                <w:szCs w:val="24"/>
              </w:rPr>
              <w:t>0.97</w:t>
            </w:r>
          </w:p>
        </w:tc>
      </w:tr>
      <w:tr w:rsidR="00CE6909" w:rsidRPr="00EC6144" w14:paraId="75CC773F" w14:textId="77777777" w:rsidTr="00CE6909">
        <w:tc>
          <w:tcPr>
            <w:tcW w:w="9242" w:type="dxa"/>
            <w:gridSpan w:val="8"/>
          </w:tcPr>
          <w:p w14:paraId="26ED39BB" w14:textId="77777777" w:rsidR="00CE6909" w:rsidRPr="00EC6144" w:rsidRDefault="00CE6909" w:rsidP="002B6936">
            <w:pPr>
              <w:pStyle w:val="NoSpacing"/>
              <w:jc w:val="both"/>
              <w:rPr>
                <w:sz w:val="24"/>
                <w:szCs w:val="24"/>
              </w:rPr>
            </w:pPr>
            <w:r>
              <w:rPr>
                <w:sz w:val="24"/>
                <w:szCs w:val="24"/>
              </w:rPr>
              <w:tab/>
              <w:t xml:space="preserve">Weighted Mean    = </w:t>
            </w:r>
            <w:r w:rsidRPr="00EC6144">
              <w:rPr>
                <w:sz w:val="24"/>
                <w:szCs w:val="24"/>
              </w:rPr>
              <w:t>3.00</w:t>
            </w:r>
          </w:p>
        </w:tc>
      </w:tr>
    </w:tbl>
    <w:p w14:paraId="246D2D4F" w14:textId="77777777" w:rsidR="00CE6909" w:rsidRPr="00D45AFE" w:rsidRDefault="00CE6909" w:rsidP="002B6936">
      <w:pPr>
        <w:pStyle w:val="NoSpacing"/>
        <w:jc w:val="both"/>
        <w:rPr>
          <w:b/>
          <w:sz w:val="24"/>
          <w:szCs w:val="24"/>
        </w:rPr>
      </w:pPr>
      <w:r w:rsidRPr="00D45AFE">
        <w:rPr>
          <w:b/>
          <w:sz w:val="24"/>
          <w:szCs w:val="24"/>
        </w:rPr>
        <w:t>Key: FU= Frequently Used, PU= Periodically Used, SU =</w:t>
      </w:r>
      <w:proofErr w:type="spellStart"/>
      <w:r w:rsidRPr="00D45AFE">
        <w:rPr>
          <w:b/>
          <w:sz w:val="24"/>
          <w:szCs w:val="24"/>
        </w:rPr>
        <w:t>Seldomly</w:t>
      </w:r>
      <w:proofErr w:type="spellEnd"/>
      <w:r w:rsidRPr="00D45AFE">
        <w:rPr>
          <w:b/>
          <w:sz w:val="24"/>
          <w:szCs w:val="24"/>
        </w:rPr>
        <w:t xml:space="preserve"> Used, NU = Never Used</w:t>
      </w:r>
    </w:p>
    <w:p w14:paraId="099D9DB0" w14:textId="77777777" w:rsidR="00D45AFE" w:rsidRDefault="00D45AFE" w:rsidP="002B6936">
      <w:pPr>
        <w:pStyle w:val="NoSpacing"/>
        <w:jc w:val="both"/>
        <w:rPr>
          <w:sz w:val="24"/>
          <w:szCs w:val="24"/>
        </w:rPr>
      </w:pPr>
    </w:p>
    <w:p w14:paraId="62B06803" w14:textId="58F6A826" w:rsidR="00A52D06" w:rsidRPr="00D45AFE" w:rsidRDefault="00A52D06" w:rsidP="002B6936">
      <w:pPr>
        <w:pStyle w:val="NoSpacing"/>
        <w:jc w:val="both"/>
        <w:rPr>
          <w:rFonts w:ascii="Times New Roman" w:hAnsi="Times New Roman" w:cs="Times New Roman"/>
          <w:b/>
          <w:sz w:val="24"/>
          <w:szCs w:val="24"/>
        </w:rPr>
      </w:pPr>
      <w:r w:rsidRPr="00D45AFE">
        <w:rPr>
          <w:rFonts w:ascii="Times New Roman" w:hAnsi="Times New Roman" w:cs="Times New Roman"/>
          <w:b/>
          <w:sz w:val="24"/>
          <w:szCs w:val="24"/>
        </w:rPr>
        <w:lastRenderedPageBreak/>
        <w:t>Digital Preservation Strategies Employed in the Library</w:t>
      </w:r>
    </w:p>
    <w:p w14:paraId="24933886"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As reported on Table 11, question raised on the electronic information resources preservation strategies employed in the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 were placed on a  4-point scale classified into Frequently Used, Periodically Used, </w:t>
      </w:r>
      <w:proofErr w:type="spellStart"/>
      <w:r w:rsidRPr="00D45AFE">
        <w:rPr>
          <w:rFonts w:ascii="Times New Roman" w:hAnsi="Times New Roman" w:cs="Times New Roman"/>
          <w:sz w:val="24"/>
          <w:szCs w:val="24"/>
        </w:rPr>
        <w:t>Seldomly</w:t>
      </w:r>
      <w:proofErr w:type="spellEnd"/>
      <w:r w:rsidRPr="00D45AFE">
        <w:rPr>
          <w:rFonts w:ascii="Times New Roman" w:hAnsi="Times New Roman" w:cs="Times New Roman"/>
          <w:sz w:val="24"/>
          <w:szCs w:val="24"/>
        </w:rPr>
        <w:t xml:space="preserve"> Used and Never </w:t>
      </w:r>
      <w:proofErr w:type="spellStart"/>
      <w:r w:rsidRPr="00D45AFE">
        <w:rPr>
          <w:rFonts w:ascii="Times New Roman" w:hAnsi="Times New Roman" w:cs="Times New Roman"/>
          <w:sz w:val="24"/>
          <w:szCs w:val="24"/>
        </w:rPr>
        <w:t>Used.Findings</w:t>
      </w:r>
      <w:proofErr w:type="spellEnd"/>
      <w:r w:rsidRPr="00D45AFE">
        <w:rPr>
          <w:rFonts w:ascii="Times New Roman" w:hAnsi="Times New Roman" w:cs="Times New Roman"/>
          <w:sz w:val="24"/>
          <w:szCs w:val="24"/>
        </w:rPr>
        <w:t xml:space="preserve"> from the analysis show that preservation strategies of electronic information resources among library personnel include provision of backup and barcodes</w:t>
      </w:r>
      <w:r w:rsidRPr="00D45AFE">
        <w:rPr>
          <w:rFonts w:ascii="Times New Roman" w:hAnsi="Times New Roman" w:cs="Times New Roman"/>
          <w:position w:val="-10"/>
          <w:sz w:val="24"/>
          <w:szCs w:val="24"/>
        </w:rPr>
        <w:object w:dxaOrig="480" w:dyaOrig="320" w14:anchorId="2E4C42BF">
          <v:shape id="_x0000_i1036" type="#_x0000_t75" style="width:24.75pt;height:15pt" o:ole="">
            <v:imagedata r:id="rId16" o:title=""/>
          </v:shape>
          <o:OLEObject Type="Embed" ProgID="Equation.3" ShapeID="_x0000_i1036" DrawAspect="Content" ObjectID="_1739727415" r:id="rId22"/>
        </w:object>
      </w:r>
      <w:r w:rsidRPr="00D45AFE">
        <w:rPr>
          <w:rFonts w:ascii="Times New Roman" w:hAnsi="Times New Roman" w:cs="Times New Roman"/>
          <w:sz w:val="24"/>
          <w:szCs w:val="24"/>
        </w:rPr>
        <w:t xml:space="preserve">3.19) which ranked the highest by the mean score rating and was followed in succession by software emulation </w:t>
      </w:r>
      <w:r w:rsidRPr="00D45AFE">
        <w:rPr>
          <w:rFonts w:ascii="Times New Roman" w:hAnsi="Times New Roman" w:cs="Times New Roman"/>
          <w:position w:val="-10"/>
          <w:sz w:val="24"/>
          <w:szCs w:val="24"/>
        </w:rPr>
        <w:object w:dxaOrig="480" w:dyaOrig="320" w14:anchorId="3EA96344">
          <v:shape id="_x0000_i1037" type="#_x0000_t75" style="width:24.75pt;height:15pt" o:ole="">
            <v:imagedata r:id="rId16" o:title=""/>
          </v:shape>
          <o:OLEObject Type="Embed" ProgID="Equation.3" ShapeID="_x0000_i1037" DrawAspect="Content" ObjectID="_1739727416" r:id="rId23"/>
        </w:object>
      </w:r>
      <w:r w:rsidRPr="00D45AFE">
        <w:rPr>
          <w:rFonts w:ascii="Times New Roman" w:hAnsi="Times New Roman" w:cs="Times New Roman"/>
          <w:sz w:val="24"/>
          <w:szCs w:val="24"/>
        </w:rPr>
        <w:t xml:space="preserve">3.12), metadata strategy </w:t>
      </w:r>
      <w:r w:rsidRPr="00D45AFE">
        <w:rPr>
          <w:rFonts w:ascii="Times New Roman" w:hAnsi="Times New Roman" w:cs="Times New Roman"/>
          <w:position w:val="-10"/>
          <w:sz w:val="24"/>
          <w:szCs w:val="24"/>
        </w:rPr>
        <w:object w:dxaOrig="480" w:dyaOrig="320" w14:anchorId="0352054B">
          <v:shape id="_x0000_i1038" type="#_x0000_t75" style="width:24.75pt;height:15pt" o:ole="">
            <v:imagedata r:id="rId16" o:title=""/>
          </v:shape>
          <o:OLEObject Type="Embed" ProgID="Equation.3" ShapeID="_x0000_i1038" DrawAspect="Content" ObjectID="_1739727417" r:id="rId24"/>
        </w:object>
      </w:r>
      <w:r w:rsidRPr="00D45AFE">
        <w:rPr>
          <w:rFonts w:ascii="Times New Roman" w:hAnsi="Times New Roman" w:cs="Times New Roman"/>
          <w:sz w:val="24"/>
          <w:szCs w:val="24"/>
        </w:rPr>
        <w:t xml:space="preserve">3.10), periodic transfer of inactive document to archives </w:t>
      </w:r>
      <w:r w:rsidRPr="00D45AFE">
        <w:rPr>
          <w:rFonts w:ascii="Times New Roman" w:hAnsi="Times New Roman" w:cs="Times New Roman"/>
          <w:position w:val="-10"/>
          <w:sz w:val="24"/>
          <w:szCs w:val="24"/>
        </w:rPr>
        <w:object w:dxaOrig="480" w:dyaOrig="320" w14:anchorId="7CA1BCB3">
          <v:shape id="_x0000_i1039" type="#_x0000_t75" style="width:24.75pt;height:15pt" o:ole="">
            <v:imagedata r:id="rId16" o:title=""/>
          </v:shape>
          <o:OLEObject Type="Embed" ProgID="Equation.3" ShapeID="_x0000_i1039" DrawAspect="Content" ObjectID="_1739727418" r:id="rId25"/>
        </w:object>
      </w:r>
      <w:r w:rsidRPr="00D45AFE">
        <w:rPr>
          <w:rFonts w:ascii="Times New Roman" w:hAnsi="Times New Roman" w:cs="Times New Roman"/>
          <w:sz w:val="24"/>
          <w:szCs w:val="24"/>
        </w:rPr>
        <w:t xml:space="preserve">3.09), periodic maintenance of EIRs </w:t>
      </w:r>
      <w:r w:rsidRPr="00D45AFE">
        <w:rPr>
          <w:rFonts w:ascii="Times New Roman" w:hAnsi="Times New Roman" w:cs="Times New Roman"/>
          <w:position w:val="-10"/>
          <w:sz w:val="24"/>
          <w:szCs w:val="24"/>
        </w:rPr>
        <w:object w:dxaOrig="480" w:dyaOrig="320" w14:anchorId="63D1108B">
          <v:shape id="_x0000_i1040" type="#_x0000_t75" style="width:24.75pt;height:15pt" o:ole="">
            <v:imagedata r:id="rId16" o:title=""/>
          </v:shape>
          <o:OLEObject Type="Embed" ProgID="Equation.3" ShapeID="_x0000_i1040" DrawAspect="Content" ObjectID="_1739727419" r:id="rId26"/>
        </w:object>
      </w:r>
      <w:r w:rsidRPr="00D45AFE">
        <w:rPr>
          <w:rFonts w:ascii="Times New Roman" w:hAnsi="Times New Roman" w:cs="Times New Roman"/>
          <w:sz w:val="24"/>
          <w:szCs w:val="24"/>
        </w:rPr>
        <w:t xml:space="preserve">3.08). However medium refreshing strategies </w:t>
      </w:r>
      <w:r w:rsidRPr="00D45AFE">
        <w:rPr>
          <w:rFonts w:ascii="Times New Roman" w:hAnsi="Times New Roman" w:cs="Times New Roman"/>
          <w:position w:val="-10"/>
          <w:sz w:val="24"/>
          <w:szCs w:val="24"/>
        </w:rPr>
        <w:object w:dxaOrig="480" w:dyaOrig="320" w14:anchorId="66749C74">
          <v:shape id="_x0000_i1041" type="#_x0000_t75" style="width:24.75pt;height:15pt" o:ole="">
            <v:imagedata r:id="rId16" o:title=""/>
          </v:shape>
          <o:OLEObject Type="Embed" ProgID="Equation.3" ShapeID="_x0000_i1041" DrawAspect="Content" ObjectID="_1739727420" r:id="rId27"/>
        </w:object>
      </w:r>
      <w:r w:rsidRPr="00D45AFE">
        <w:rPr>
          <w:rFonts w:ascii="Times New Roman" w:hAnsi="Times New Roman" w:cs="Times New Roman"/>
          <w:sz w:val="24"/>
          <w:szCs w:val="24"/>
        </w:rPr>
        <w:t>2.73) was the least employed in the libraries as preservation strategies respectively.</w:t>
      </w:r>
    </w:p>
    <w:p w14:paraId="3EEC22B4"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The inference drawn from this using the weighted mean of 3.00 as benchmark was that, provision of backup and barcodes, software emulation, metadata strategy, periodic transfer of inactive document to archives, periodic maintenance of EIRs and data migrating strategy were the preservation strategies used in the preservation of electronic information resources among the selected </w:t>
      </w:r>
      <w:r w:rsidR="003C3003" w:rsidRPr="00D45AFE">
        <w:rPr>
          <w:rFonts w:ascii="Times New Roman" w:hAnsi="Times New Roman" w:cs="Times New Roman"/>
          <w:sz w:val="24"/>
          <w:szCs w:val="24"/>
        </w:rPr>
        <w:t>university libraries</w:t>
      </w:r>
      <w:r w:rsidRPr="00D45AFE">
        <w:rPr>
          <w:rFonts w:ascii="Times New Roman" w:hAnsi="Times New Roman" w:cs="Times New Roman"/>
          <w:sz w:val="24"/>
          <w:szCs w:val="24"/>
        </w:rPr>
        <w:t>. This finding is in consonance with that of Capron and Johnson (2016) which revealed that the following strategies are needed when handling a media storage device for preserving information; moderating and making temperature and humidity stable helps keep storage alive, having a storage device that can read older media, having hardware that can connect to older media devices and also having software that can read older files from the storage devises. Hunter (2017) also indicated that file formats that have open specifications, those which are basically independent of particular software should be considered for digital preservation.</w:t>
      </w:r>
    </w:p>
    <w:p w14:paraId="26E03AB0" w14:textId="77777777" w:rsidR="004C3CC5" w:rsidRPr="00EC6144" w:rsidRDefault="004C3CC5" w:rsidP="002B6936">
      <w:pPr>
        <w:pStyle w:val="NoSpacing"/>
        <w:jc w:val="both"/>
        <w:rPr>
          <w:sz w:val="24"/>
          <w:szCs w:val="24"/>
        </w:rPr>
      </w:pPr>
    </w:p>
    <w:p w14:paraId="6BDFDFC9" w14:textId="14449026" w:rsidR="00CE6909" w:rsidRPr="00D45AFE" w:rsidRDefault="00CE6909" w:rsidP="002B6936">
      <w:pPr>
        <w:pStyle w:val="NoSpacing"/>
        <w:jc w:val="both"/>
        <w:rPr>
          <w:rFonts w:ascii="Times New Roman" w:hAnsi="Times New Roman" w:cs="Times New Roman"/>
          <w:b/>
          <w:sz w:val="24"/>
          <w:szCs w:val="24"/>
        </w:rPr>
      </w:pPr>
      <w:r w:rsidRPr="00D45AFE">
        <w:rPr>
          <w:rFonts w:ascii="Times New Roman" w:hAnsi="Times New Roman" w:cs="Times New Roman"/>
          <w:b/>
          <w:sz w:val="24"/>
          <w:szCs w:val="24"/>
        </w:rPr>
        <w:t xml:space="preserve"> Electronic Information Resource Management Strategy Employed by Library Personnel of Selected University Libraries</w:t>
      </w:r>
    </w:p>
    <w:p w14:paraId="255AC910" w14:textId="77777777" w:rsidR="004C3CC5" w:rsidRPr="00427F6F" w:rsidRDefault="004C3CC5" w:rsidP="002B6936">
      <w:pPr>
        <w:pStyle w:val="NoSpacing"/>
        <w:jc w:val="both"/>
        <w:rPr>
          <w:sz w:val="24"/>
          <w:szCs w:val="24"/>
        </w:rPr>
      </w:pPr>
    </w:p>
    <w:p w14:paraId="049C1E8B" w14:textId="2B18EA3C" w:rsidR="00CE6909" w:rsidRDefault="00D45AFE" w:rsidP="002B6936">
      <w:pPr>
        <w:pStyle w:val="NoSpacing"/>
        <w:jc w:val="both"/>
        <w:rPr>
          <w:sz w:val="24"/>
          <w:szCs w:val="24"/>
        </w:rPr>
      </w:pPr>
      <w:r>
        <w:rPr>
          <w:sz w:val="24"/>
          <w:szCs w:val="24"/>
        </w:rPr>
        <w:t xml:space="preserve">Table12: </w:t>
      </w:r>
      <w:r w:rsidR="00CE6909" w:rsidRPr="00427F6F">
        <w:rPr>
          <w:sz w:val="24"/>
          <w:szCs w:val="24"/>
        </w:rPr>
        <w:t xml:space="preserve">Electronic Information Resource </w:t>
      </w:r>
      <w:r w:rsidR="00CE6909" w:rsidRPr="00EC6144">
        <w:rPr>
          <w:sz w:val="24"/>
          <w:szCs w:val="24"/>
        </w:rPr>
        <w:t xml:space="preserve">Management strategy deployed by University libraries in </w:t>
      </w:r>
      <w:proofErr w:type="spellStart"/>
      <w:r w:rsidR="00CE6909" w:rsidRPr="00EC6144">
        <w:rPr>
          <w:sz w:val="24"/>
          <w:szCs w:val="24"/>
        </w:rPr>
        <w:t>Ogun</w:t>
      </w:r>
      <w:proofErr w:type="spellEnd"/>
      <w:r w:rsidR="00CE6909" w:rsidRPr="00EC6144">
        <w:rPr>
          <w:sz w:val="24"/>
          <w:szCs w:val="24"/>
        </w:rPr>
        <w:t xml:space="preserve"> State</w:t>
      </w:r>
    </w:p>
    <w:p w14:paraId="744C7FF4" w14:textId="77777777" w:rsidR="00CE6909" w:rsidRPr="00EC6144" w:rsidRDefault="00CE6909" w:rsidP="002B6936">
      <w:pPr>
        <w:pStyle w:val="NoSpacing"/>
        <w:jc w:val="both"/>
        <w:rPr>
          <w:sz w:val="24"/>
          <w:szCs w:val="24"/>
        </w:rPr>
      </w:pPr>
    </w:p>
    <w:tbl>
      <w:tblPr>
        <w:tblStyle w:val="TableGrid"/>
        <w:tblW w:w="5017" w:type="pct"/>
        <w:tblLayout w:type="fixed"/>
        <w:tblLook w:val="04A0" w:firstRow="1" w:lastRow="0" w:firstColumn="1" w:lastColumn="0" w:noHBand="0" w:noVBand="1"/>
      </w:tblPr>
      <w:tblGrid>
        <w:gridCol w:w="617"/>
        <w:gridCol w:w="3817"/>
        <w:gridCol w:w="882"/>
        <w:gridCol w:w="820"/>
        <w:gridCol w:w="882"/>
        <w:gridCol w:w="820"/>
        <w:gridCol w:w="822"/>
        <w:gridCol w:w="722"/>
      </w:tblGrid>
      <w:tr w:rsidR="00CE6909" w:rsidRPr="00EC6144" w14:paraId="325DEB34" w14:textId="77777777" w:rsidTr="007B5FE0">
        <w:trPr>
          <w:trHeight w:val="677"/>
        </w:trPr>
        <w:tc>
          <w:tcPr>
            <w:tcW w:w="329" w:type="pct"/>
          </w:tcPr>
          <w:p w14:paraId="35D59C17" w14:textId="77777777" w:rsidR="00CE6909" w:rsidRPr="00EC6144" w:rsidRDefault="00CE6909" w:rsidP="002B6936">
            <w:pPr>
              <w:pStyle w:val="NoSpacing"/>
              <w:jc w:val="both"/>
              <w:rPr>
                <w:sz w:val="24"/>
                <w:szCs w:val="24"/>
              </w:rPr>
            </w:pPr>
            <w:r w:rsidRPr="00EC6144">
              <w:rPr>
                <w:sz w:val="24"/>
                <w:szCs w:val="24"/>
              </w:rPr>
              <w:t>s/n</w:t>
            </w:r>
          </w:p>
        </w:tc>
        <w:tc>
          <w:tcPr>
            <w:tcW w:w="2034" w:type="pct"/>
          </w:tcPr>
          <w:p w14:paraId="5ED20049" w14:textId="77777777" w:rsidR="00CE6909" w:rsidRPr="00EC6144" w:rsidRDefault="00CE6909" w:rsidP="002B6936">
            <w:pPr>
              <w:pStyle w:val="NoSpacing"/>
              <w:jc w:val="both"/>
              <w:rPr>
                <w:sz w:val="24"/>
                <w:szCs w:val="24"/>
              </w:rPr>
            </w:pPr>
            <w:r w:rsidRPr="00EC6144">
              <w:rPr>
                <w:sz w:val="24"/>
                <w:szCs w:val="24"/>
              </w:rPr>
              <w:t>Items</w:t>
            </w:r>
          </w:p>
        </w:tc>
        <w:tc>
          <w:tcPr>
            <w:tcW w:w="470" w:type="pct"/>
          </w:tcPr>
          <w:p w14:paraId="3961D9DF" w14:textId="34220911" w:rsidR="00CE6909" w:rsidRPr="00EC6144" w:rsidRDefault="00CE6909" w:rsidP="002B6936">
            <w:pPr>
              <w:pStyle w:val="NoSpacing"/>
              <w:jc w:val="both"/>
              <w:rPr>
                <w:sz w:val="24"/>
                <w:szCs w:val="24"/>
              </w:rPr>
            </w:pPr>
            <w:r w:rsidRPr="00EC6144">
              <w:rPr>
                <w:sz w:val="24"/>
                <w:szCs w:val="24"/>
              </w:rPr>
              <w:t>FU</w:t>
            </w:r>
          </w:p>
        </w:tc>
        <w:tc>
          <w:tcPr>
            <w:tcW w:w="437" w:type="pct"/>
          </w:tcPr>
          <w:p w14:paraId="79F00252" w14:textId="5623BD4D" w:rsidR="00CE6909" w:rsidRPr="00EC6144" w:rsidRDefault="00CE6909" w:rsidP="002B6936">
            <w:pPr>
              <w:pStyle w:val="NoSpacing"/>
              <w:jc w:val="both"/>
              <w:rPr>
                <w:sz w:val="24"/>
                <w:szCs w:val="24"/>
              </w:rPr>
            </w:pPr>
            <w:r w:rsidRPr="00EC6144">
              <w:rPr>
                <w:sz w:val="24"/>
                <w:szCs w:val="24"/>
              </w:rPr>
              <w:t>PU</w:t>
            </w:r>
          </w:p>
        </w:tc>
        <w:tc>
          <w:tcPr>
            <w:tcW w:w="470" w:type="pct"/>
          </w:tcPr>
          <w:p w14:paraId="0795FA7B" w14:textId="16A51502" w:rsidR="00CE6909" w:rsidRPr="00EC6144" w:rsidRDefault="00CE6909" w:rsidP="002B6936">
            <w:pPr>
              <w:pStyle w:val="NoSpacing"/>
              <w:jc w:val="both"/>
              <w:rPr>
                <w:sz w:val="24"/>
                <w:szCs w:val="24"/>
              </w:rPr>
            </w:pPr>
            <w:r w:rsidRPr="00EC6144">
              <w:rPr>
                <w:sz w:val="24"/>
                <w:szCs w:val="24"/>
              </w:rPr>
              <w:t>SU</w:t>
            </w:r>
          </w:p>
        </w:tc>
        <w:tc>
          <w:tcPr>
            <w:tcW w:w="437" w:type="pct"/>
          </w:tcPr>
          <w:p w14:paraId="1FB6E95F" w14:textId="4CF96503" w:rsidR="00CE6909" w:rsidRPr="00EC6144" w:rsidRDefault="00CE6909" w:rsidP="002B6936">
            <w:pPr>
              <w:pStyle w:val="NoSpacing"/>
              <w:jc w:val="both"/>
              <w:rPr>
                <w:sz w:val="24"/>
                <w:szCs w:val="24"/>
              </w:rPr>
            </w:pPr>
            <w:r w:rsidRPr="00EC6144">
              <w:rPr>
                <w:sz w:val="24"/>
                <w:szCs w:val="24"/>
              </w:rPr>
              <w:t>NU</w:t>
            </w:r>
          </w:p>
        </w:tc>
        <w:tc>
          <w:tcPr>
            <w:tcW w:w="438" w:type="pct"/>
          </w:tcPr>
          <w:p w14:paraId="4723AD30" w14:textId="77777777" w:rsidR="00CE6909" w:rsidRPr="00EC6144" w:rsidRDefault="00CE6909" w:rsidP="002B6936">
            <w:pPr>
              <w:pStyle w:val="NoSpacing"/>
              <w:jc w:val="both"/>
              <w:rPr>
                <w:sz w:val="24"/>
                <w:szCs w:val="24"/>
              </w:rPr>
            </w:pPr>
            <w:r w:rsidRPr="00EC6144">
              <w:rPr>
                <w:rFonts w:asciiTheme="minorHAnsi" w:eastAsiaTheme="minorHAnsi" w:hAnsiTheme="minorHAnsi" w:cstheme="minorBidi"/>
                <w:position w:val="-6"/>
                <w:sz w:val="24"/>
                <w:szCs w:val="24"/>
              </w:rPr>
              <w:object w:dxaOrig="220" w:dyaOrig="260" w14:anchorId="6BC1CB2B">
                <v:shape id="_x0000_i1042" type="#_x0000_t75" style="width:11.25pt;height:12.75pt" o:ole="">
                  <v:imagedata r:id="rId14" o:title=""/>
                </v:shape>
                <o:OLEObject Type="Embed" ProgID="Equation.3" ShapeID="_x0000_i1042" DrawAspect="Content" ObjectID="_1739727421" r:id="rId28"/>
              </w:object>
            </w:r>
          </w:p>
        </w:tc>
        <w:tc>
          <w:tcPr>
            <w:tcW w:w="385" w:type="pct"/>
          </w:tcPr>
          <w:p w14:paraId="3EB7F5CF" w14:textId="77777777" w:rsidR="00CE6909" w:rsidRPr="00EC6144" w:rsidRDefault="00CE6909" w:rsidP="002B6936">
            <w:pPr>
              <w:pStyle w:val="NoSpacing"/>
              <w:jc w:val="both"/>
              <w:rPr>
                <w:sz w:val="24"/>
                <w:szCs w:val="24"/>
              </w:rPr>
            </w:pPr>
            <w:r w:rsidRPr="00EC6144">
              <w:rPr>
                <w:sz w:val="24"/>
                <w:szCs w:val="24"/>
              </w:rPr>
              <w:t>S.D</w:t>
            </w:r>
          </w:p>
        </w:tc>
      </w:tr>
      <w:tr w:rsidR="00CE6909" w:rsidRPr="00EC6144" w14:paraId="01CE6A45" w14:textId="77777777" w:rsidTr="007B5FE0">
        <w:trPr>
          <w:trHeight w:val="1079"/>
        </w:trPr>
        <w:tc>
          <w:tcPr>
            <w:tcW w:w="329" w:type="pct"/>
          </w:tcPr>
          <w:p w14:paraId="5814FE09" w14:textId="77777777" w:rsidR="00CE6909" w:rsidRPr="00EC6144" w:rsidRDefault="00CE6909" w:rsidP="002B6936">
            <w:pPr>
              <w:pStyle w:val="NoSpacing"/>
              <w:jc w:val="both"/>
              <w:rPr>
                <w:sz w:val="24"/>
                <w:szCs w:val="24"/>
              </w:rPr>
            </w:pPr>
            <w:r w:rsidRPr="00EC6144">
              <w:rPr>
                <w:sz w:val="24"/>
                <w:szCs w:val="24"/>
              </w:rPr>
              <w:t>1</w:t>
            </w:r>
          </w:p>
        </w:tc>
        <w:tc>
          <w:tcPr>
            <w:tcW w:w="2034" w:type="pct"/>
          </w:tcPr>
          <w:p w14:paraId="3862786F" w14:textId="77777777" w:rsidR="00CE6909" w:rsidRPr="00EC6144" w:rsidRDefault="00CE6909" w:rsidP="002B6936">
            <w:pPr>
              <w:pStyle w:val="NoSpacing"/>
              <w:jc w:val="both"/>
              <w:rPr>
                <w:sz w:val="24"/>
                <w:szCs w:val="24"/>
              </w:rPr>
            </w:pPr>
            <w:r>
              <w:rPr>
                <w:sz w:val="24"/>
                <w:szCs w:val="24"/>
              </w:rPr>
              <w:t>Frequent updates of</w:t>
            </w:r>
            <w:r w:rsidRPr="00EC6144">
              <w:rPr>
                <w:sz w:val="24"/>
                <w:szCs w:val="24"/>
              </w:rPr>
              <w:t xml:space="preserve"> software and hardware</w:t>
            </w:r>
          </w:p>
        </w:tc>
        <w:tc>
          <w:tcPr>
            <w:tcW w:w="470" w:type="pct"/>
          </w:tcPr>
          <w:p w14:paraId="34B31A02" w14:textId="77777777" w:rsidR="00CE6909" w:rsidRPr="00EC6144" w:rsidRDefault="00CE6909" w:rsidP="002B6936">
            <w:pPr>
              <w:pStyle w:val="NoSpacing"/>
              <w:jc w:val="both"/>
              <w:rPr>
                <w:sz w:val="24"/>
                <w:szCs w:val="24"/>
              </w:rPr>
            </w:pPr>
            <w:r>
              <w:rPr>
                <w:sz w:val="24"/>
                <w:szCs w:val="24"/>
              </w:rPr>
              <w:t xml:space="preserve">106 </w:t>
            </w:r>
            <w:r w:rsidRPr="00EC6144">
              <w:rPr>
                <w:sz w:val="24"/>
                <w:szCs w:val="24"/>
              </w:rPr>
              <w:t>49.3%</w:t>
            </w:r>
          </w:p>
        </w:tc>
        <w:tc>
          <w:tcPr>
            <w:tcW w:w="437" w:type="pct"/>
          </w:tcPr>
          <w:p w14:paraId="55F996D7" w14:textId="77777777" w:rsidR="00CE6909" w:rsidRPr="00EC6144" w:rsidRDefault="00CE6909" w:rsidP="002B6936">
            <w:pPr>
              <w:pStyle w:val="NoSpacing"/>
              <w:jc w:val="both"/>
              <w:rPr>
                <w:sz w:val="24"/>
                <w:szCs w:val="24"/>
              </w:rPr>
            </w:pPr>
            <w:r w:rsidRPr="00EC6144">
              <w:rPr>
                <w:sz w:val="24"/>
                <w:szCs w:val="24"/>
              </w:rPr>
              <w:t>91</w:t>
            </w:r>
          </w:p>
          <w:p w14:paraId="631CA752" w14:textId="77777777" w:rsidR="00CE6909" w:rsidRPr="00EC6144" w:rsidRDefault="00CE6909" w:rsidP="002B6936">
            <w:pPr>
              <w:pStyle w:val="NoSpacing"/>
              <w:jc w:val="both"/>
              <w:rPr>
                <w:sz w:val="24"/>
                <w:szCs w:val="24"/>
              </w:rPr>
            </w:pPr>
            <w:r w:rsidRPr="00EC6144">
              <w:rPr>
                <w:sz w:val="24"/>
                <w:szCs w:val="24"/>
              </w:rPr>
              <w:t>42.3%</w:t>
            </w:r>
          </w:p>
        </w:tc>
        <w:tc>
          <w:tcPr>
            <w:tcW w:w="470" w:type="pct"/>
          </w:tcPr>
          <w:p w14:paraId="5D4BE03C" w14:textId="77777777" w:rsidR="00CE6909" w:rsidRPr="00EC6144" w:rsidRDefault="00CE6909" w:rsidP="002B6936">
            <w:pPr>
              <w:pStyle w:val="NoSpacing"/>
              <w:jc w:val="both"/>
              <w:rPr>
                <w:sz w:val="24"/>
                <w:szCs w:val="24"/>
              </w:rPr>
            </w:pPr>
            <w:r w:rsidRPr="00EC6144">
              <w:rPr>
                <w:sz w:val="24"/>
                <w:szCs w:val="24"/>
              </w:rPr>
              <w:t>11</w:t>
            </w:r>
          </w:p>
          <w:p w14:paraId="42E649C5" w14:textId="77777777" w:rsidR="00CE6909" w:rsidRPr="00EC6144" w:rsidRDefault="00CE6909" w:rsidP="002B6936">
            <w:pPr>
              <w:pStyle w:val="NoSpacing"/>
              <w:jc w:val="both"/>
              <w:rPr>
                <w:sz w:val="24"/>
                <w:szCs w:val="24"/>
              </w:rPr>
            </w:pPr>
            <w:r w:rsidRPr="00EC6144">
              <w:rPr>
                <w:sz w:val="24"/>
                <w:szCs w:val="24"/>
              </w:rPr>
              <w:t>5.1%</w:t>
            </w:r>
          </w:p>
        </w:tc>
        <w:tc>
          <w:tcPr>
            <w:tcW w:w="437" w:type="pct"/>
          </w:tcPr>
          <w:p w14:paraId="17A8DA98" w14:textId="77777777" w:rsidR="00CE6909" w:rsidRPr="00EC6144" w:rsidRDefault="00CE6909" w:rsidP="002B6936">
            <w:pPr>
              <w:pStyle w:val="NoSpacing"/>
              <w:jc w:val="both"/>
              <w:rPr>
                <w:sz w:val="24"/>
                <w:szCs w:val="24"/>
              </w:rPr>
            </w:pPr>
            <w:r w:rsidRPr="00EC6144">
              <w:rPr>
                <w:sz w:val="24"/>
                <w:szCs w:val="24"/>
              </w:rPr>
              <w:t>7</w:t>
            </w:r>
          </w:p>
          <w:p w14:paraId="43D6AC65" w14:textId="77777777" w:rsidR="00CE6909" w:rsidRPr="00EC6144" w:rsidRDefault="00CE6909" w:rsidP="002B6936">
            <w:pPr>
              <w:pStyle w:val="NoSpacing"/>
              <w:jc w:val="both"/>
              <w:rPr>
                <w:sz w:val="24"/>
                <w:szCs w:val="24"/>
              </w:rPr>
            </w:pPr>
            <w:r w:rsidRPr="00EC6144">
              <w:rPr>
                <w:sz w:val="24"/>
                <w:szCs w:val="24"/>
              </w:rPr>
              <w:t>3.3%</w:t>
            </w:r>
          </w:p>
        </w:tc>
        <w:tc>
          <w:tcPr>
            <w:tcW w:w="438" w:type="pct"/>
          </w:tcPr>
          <w:p w14:paraId="1DA07ADB" w14:textId="77777777" w:rsidR="00CE6909" w:rsidRPr="00EC6144" w:rsidRDefault="00CE6909" w:rsidP="002B6936">
            <w:pPr>
              <w:pStyle w:val="NoSpacing"/>
              <w:jc w:val="both"/>
              <w:rPr>
                <w:sz w:val="24"/>
                <w:szCs w:val="24"/>
              </w:rPr>
            </w:pPr>
            <w:r w:rsidRPr="00EC6144">
              <w:rPr>
                <w:sz w:val="24"/>
                <w:szCs w:val="24"/>
              </w:rPr>
              <w:t>3.38</w:t>
            </w:r>
          </w:p>
        </w:tc>
        <w:tc>
          <w:tcPr>
            <w:tcW w:w="385" w:type="pct"/>
          </w:tcPr>
          <w:p w14:paraId="3095E712" w14:textId="77777777" w:rsidR="00CE6909" w:rsidRPr="00EC6144" w:rsidRDefault="00CE6909" w:rsidP="002B6936">
            <w:pPr>
              <w:pStyle w:val="NoSpacing"/>
              <w:jc w:val="both"/>
              <w:rPr>
                <w:sz w:val="24"/>
                <w:szCs w:val="24"/>
              </w:rPr>
            </w:pPr>
            <w:r w:rsidRPr="00EC6144">
              <w:rPr>
                <w:sz w:val="24"/>
                <w:szCs w:val="24"/>
              </w:rPr>
              <w:t>0.73</w:t>
            </w:r>
          </w:p>
        </w:tc>
      </w:tr>
      <w:tr w:rsidR="00CE6909" w:rsidRPr="00EC6144" w14:paraId="16C90E47" w14:textId="77777777" w:rsidTr="007B5FE0">
        <w:trPr>
          <w:trHeight w:val="1282"/>
        </w:trPr>
        <w:tc>
          <w:tcPr>
            <w:tcW w:w="329" w:type="pct"/>
          </w:tcPr>
          <w:p w14:paraId="66CF8C8A" w14:textId="77777777" w:rsidR="00CE6909" w:rsidRPr="00EC6144" w:rsidRDefault="00CE6909" w:rsidP="002B6936">
            <w:pPr>
              <w:pStyle w:val="NoSpacing"/>
              <w:jc w:val="both"/>
              <w:rPr>
                <w:sz w:val="24"/>
                <w:szCs w:val="24"/>
              </w:rPr>
            </w:pPr>
            <w:r w:rsidRPr="00EC6144">
              <w:rPr>
                <w:sz w:val="24"/>
                <w:szCs w:val="24"/>
              </w:rPr>
              <w:t>2</w:t>
            </w:r>
          </w:p>
        </w:tc>
        <w:tc>
          <w:tcPr>
            <w:tcW w:w="2034" w:type="pct"/>
          </w:tcPr>
          <w:p w14:paraId="434F822C" w14:textId="77777777" w:rsidR="00CE6909" w:rsidRPr="00EC6144" w:rsidRDefault="00CE6909" w:rsidP="002B6936">
            <w:pPr>
              <w:pStyle w:val="NoSpacing"/>
              <w:jc w:val="both"/>
              <w:rPr>
                <w:sz w:val="24"/>
                <w:szCs w:val="24"/>
              </w:rPr>
            </w:pPr>
            <w:r w:rsidRPr="00EC6144">
              <w:rPr>
                <w:sz w:val="24"/>
                <w:szCs w:val="24"/>
              </w:rPr>
              <w:t xml:space="preserve">Weeding obsolete and outdated EIRs </w:t>
            </w:r>
          </w:p>
        </w:tc>
        <w:tc>
          <w:tcPr>
            <w:tcW w:w="470" w:type="pct"/>
          </w:tcPr>
          <w:p w14:paraId="5C419C03" w14:textId="77777777" w:rsidR="00CE6909" w:rsidRDefault="00CE6909" w:rsidP="002B6936">
            <w:pPr>
              <w:pStyle w:val="NoSpacing"/>
              <w:jc w:val="both"/>
              <w:rPr>
                <w:sz w:val="24"/>
                <w:szCs w:val="24"/>
              </w:rPr>
            </w:pPr>
            <w:r>
              <w:rPr>
                <w:sz w:val="24"/>
                <w:szCs w:val="24"/>
              </w:rPr>
              <w:t>99</w:t>
            </w:r>
          </w:p>
          <w:p w14:paraId="5C0B0A9C" w14:textId="77777777" w:rsidR="00CE6909" w:rsidRPr="00EC6144" w:rsidRDefault="00CE6909" w:rsidP="002B6936">
            <w:pPr>
              <w:pStyle w:val="NoSpacing"/>
              <w:jc w:val="both"/>
              <w:rPr>
                <w:sz w:val="24"/>
                <w:szCs w:val="24"/>
              </w:rPr>
            </w:pPr>
            <w:r w:rsidRPr="00EC6144">
              <w:rPr>
                <w:sz w:val="24"/>
                <w:szCs w:val="24"/>
              </w:rPr>
              <w:t>46.0%</w:t>
            </w:r>
          </w:p>
        </w:tc>
        <w:tc>
          <w:tcPr>
            <w:tcW w:w="437" w:type="pct"/>
          </w:tcPr>
          <w:p w14:paraId="2EA2F59D" w14:textId="77777777" w:rsidR="00CE6909" w:rsidRPr="00EC6144" w:rsidRDefault="00CE6909" w:rsidP="002B6936">
            <w:pPr>
              <w:pStyle w:val="NoSpacing"/>
              <w:jc w:val="both"/>
              <w:rPr>
                <w:sz w:val="24"/>
                <w:szCs w:val="24"/>
              </w:rPr>
            </w:pPr>
            <w:r w:rsidRPr="00EC6144">
              <w:rPr>
                <w:sz w:val="24"/>
                <w:szCs w:val="24"/>
              </w:rPr>
              <w:t>87</w:t>
            </w:r>
          </w:p>
          <w:p w14:paraId="3CB553F0" w14:textId="77777777" w:rsidR="00CE6909" w:rsidRPr="00EC6144" w:rsidRDefault="00CE6909" w:rsidP="002B6936">
            <w:pPr>
              <w:pStyle w:val="NoSpacing"/>
              <w:jc w:val="both"/>
              <w:rPr>
                <w:sz w:val="24"/>
                <w:szCs w:val="24"/>
              </w:rPr>
            </w:pPr>
            <w:r w:rsidRPr="00EC6144">
              <w:rPr>
                <w:sz w:val="24"/>
                <w:szCs w:val="24"/>
              </w:rPr>
              <w:t>40.5%</w:t>
            </w:r>
          </w:p>
        </w:tc>
        <w:tc>
          <w:tcPr>
            <w:tcW w:w="470" w:type="pct"/>
          </w:tcPr>
          <w:p w14:paraId="1361F81B" w14:textId="77777777" w:rsidR="00CE6909" w:rsidRPr="00EC6144" w:rsidRDefault="00CE6909" w:rsidP="002B6936">
            <w:pPr>
              <w:pStyle w:val="NoSpacing"/>
              <w:jc w:val="both"/>
              <w:rPr>
                <w:sz w:val="24"/>
                <w:szCs w:val="24"/>
              </w:rPr>
            </w:pPr>
            <w:r w:rsidRPr="00EC6144">
              <w:rPr>
                <w:sz w:val="24"/>
                <w:szCs w:val="24"/>
              </w:rPr>
              <w:t>13</w:t>
            </w:r>
          </w:p>
          <w:p w14:paraId="3077D616" w14:textId="77777777" w:rsidR="00CE6909" w:rsidRPr="00EC6144" w:rsidRDefault="00CE6909" w:rsidP="002B6936">
            <w:pPr>
              <w:pStyle w:val="NoSpacing"/>
              <w:jc w:val="both"/>
              <w:rPr>
                <w:sz w:val="24"/>
                <w:szCs w:val="24"/>
              </w:rPr>
            </w:pPr>
            <w:r w:rsidRPr="00EC6144">
              <w:rPr>
                <w:sz w:val="24"/>
                <w:szCs w:val="24"/>
              </w:rPr>
              <w:t>6.0%</w:t>
            </w:r>
          </w:p>
        </w:tc>
        <w:tc>
          <w:tcPr>
            <w:tcW w:w="437" w:type="pct"/>
          </w:tcPr>
          <w:p w14:paraId="005CDF44" w14:textId="77777777" w:rsidR="00CE6909" w:rsidRPr="00EC6144" w:rsidRDefault="00CE6909" w:rsidP="002B6936">
            <w:pPr>
              <w:pStyle w:val="NoSpacing"/>
              <w:jc w:val="both"/>
              <w:rPr>
                <w:sz w:val="24"/>
                <w:szCs w:val="24"/>
              </w:rPr>
            </w:pPr>
            <w:r w:rsidRPr="00EC6144">
              <w:rPr>
                <w:sz w:val="24"/>
                <w:szCs w:val="24"/>
              </w:rPr>
              <w:t>16</w:t>
            </w:r>
          </w:p>
          <w:p w14:paraId="05EDDBF2" w14:textId="77777777" w:rsidR="00CE6909" w:rsidRPr="00EC6144" w:rsidRDefault="00CE6909" w:rsidP="002B6936">
            <w:pPr>
              <w:pStyle w:val="NoSpacing"/>
              <w:jc w:val="both"/>
              <w:rPr>
                <w:sz w:val="24"/>
                <w:szCs w:val="24"/>
              </w:rPr>
            </w:pPr>
            <w:r w:rsidRPr="00EC6144">
              <w:rPr>
                <w:sz w:val="24"/>
                <w:szCs w:val="24"/>
              </w:rPr>
              <w:t>7.4%</w:t>
            </w:r>
          </w:p>
        </w:tc>
        <w:tc>
          <w:tcPr>
            <w:tcW w:w="438" w:type="pct"/>
          </w:tcPr>
          <w:p w14:paraId="111B74C9" w14:textId="77777777" w:rsidR="00CE6909" w:rsidRPr="00EC6144" w:rsidRDefault="00CE6909" w:rsidP="002B6936">
            <w:pPr>
              <w:pStyle w:val="NoSpacing"/>
              <w:jc w:val="both"/>
              <w:rPr>
                <w:sz w:val="24"/>
                <w:szCs w:val="24"/>
              </w:rPr>
            </w:pPr>
            <w:r w:rsidRPr="00EC6144">
              <w:rPr>
                <w:sz w:val="24"/>
                <w:szCs w:val="24"/>
              </w:rPr>
              <w:t>3.25</w:t>
            </w:r>
          </w:p>
        </w:tc>
        <w:tc>
          <w:tcPr>
            <w:tcW w:w="385" w:type="pct"/>
          </w:tcPr>
          <w:p w14:paraId="655C08C3" w14:textId="77777777" w:rsidR="00CE6909" w:rsidRPr="00EC6144" w:rsidRDefault="00CE6909" w:rsidP="002B6936">
            <w:pPr>
              <w:pStyle w:val="NoSpacing"/>
              <w:jc w:val="both"/>
              <w:rPr>
                <w:sz w:val="24"/>
                <w:szCs w:val="24"/>
              </w:rPr>
            </w:pPr>
            <w:r w:rsidRPr="00EC6144">
              <w:rPr>
                <w:sz w:val="24"/>
                <w:szCs w:val="24"/>
              </w:rPr>
              <w:t>0.87</w:t>
            </w:r>
          </w:p>
        </w:tc>
      </w:tr>
      <w:tr w:rsidR="00CE6909" w:rsidRPr="00EC6144" w14:paraId="6A308112" w14:textId="77777777" w:rsidTr="007B5FE0">
        <w:trPr>
          <w:trHeight w:val="1268"/>
        </w:trPr>
        <w:tc>
          <w:tcPr>
            <w:tcW w:w="329" w:type="pct"/>
          </w:tcPr>
          <w:p w14:paraId="3A35651A" w14:textId="77777777" w:rsidR="00CE6909" w:rsidRPr="00EC6144" w:rsidRDefault="00CE6909" w:rsidP="002B6936">
            <w:pPr>
              <w:pStyle w:val="NoSpacing"/>
              <w:jc w:val="both"/>
              <w:rPr>
                <w:sz w:val="24"/>
                <w:szCs w:val="24"/>
              </w:rPr>
            </w:pPr>
            <w:r w:rsidRPr="00EC6144">
              <w:rPr>
                <w:sz w:val="24"/>
                <w:szCs w:val="24"/>
              </w:rPr>
              <w:t>3</w:t>
            </w:r>
          </w:p>
        </w:tc>
        <w:tc>
          <w:tcPr>
            <w:tcW w:w="2034" w:type="pct"/>
          </w:tcPr>
          <w:p w14:paraId="2D746FD6" w14:textId="77777777" w:rsidR="00CE6909" w:rsidRPr="00EC6144" w:rsidRDefault="00CE6909" w:rsidP="002B6936">
            <w:pPr>
              <w:pStyle w:val="NoSpacing"/>
              <w:jc w:val="both"/>
              <w:rPr>
                <w:sz w:val="24"/>
                <w:szCs w:val="24"/>
              </w:rPr>
            </w:pPr>
            <w:r w:rsidRPr="00EC6144">
              <w:rPr>
                <w:sz w:val="24"/>
                <w:szCs w:val="24"/>
              </w:rPr>
              <w:t>Installation of backup storage systems</w:t>
            </w:r>
          </w:p>
        </w:tc>
        <w:tc>
          <w:tcPr>
            <w:tcW w:w="470" w:type="pct"/>
          </w:tcPr>
          <w:p w14:paraId="66F332F7" w14:textId="77777777" w:rsidR="00CE6909" w:rsidRDefault="00CE6909" w:rsidP="002B6936">
            <w:pPr>
              <w:pStyle w:val="NoSpacing"/>
              <w:jc w:val="both"/>
              <w:rPr>
                <w:sz w:val="24"/>
                <w:szCs w:val="24"/>
              </w:rPr>
            </w:pPr>
            <w:r>
              <w:rPr>
                <w:sz w:val="24"/>
                <w:szCs w:val="24"/>
              </w:rPr>
              <w:t>100</w:t>
            </w:r>
          </w:p>
          <w:p w14:paraId="1AF71FD9" w14:textId="77777777" w:rsidR="00CE6909" w:rsidRPr="00EC6144" w:rsidRDefault="00CE6909" w:rsidP="002B6936">
            <w:pPr>
              <w:pStyle w:val="NoSpacing"/>
              <w:jc w:val="both"/>
              <w:rPr>
                <w:sz w:val="24"/>
                <w:szCs w:val="24"/>
              </w:rPr>
            </w:pPr>
            <w:r w:rsidRPr="00EC6144">
              <w:rPr>
                <w:sz w:val="24"/>
                <w:szCs w:val="24"/>
              </w:rPr>
              <w:t>46.5%</w:t>
            </w:r>
          </w:p>
        </w:tc>
        <w:tc>
          <w:tcPr>
            <w:tcW w:w="437" w:type="pct"/>
          </w:tcPr>
          <w:p w14:paraId="158D93D0" w14:textId="77777777" w:rsidR="00CE6909" w:rsidRPr="00EC6144" w:rsidRDefault="00CE6909" w:rsidP="002B6936">
            <w:pPr>
              <w:pStyle w:val="NoSpacing"/>
              <w:jc w:val="both"/>
              <w:rPr>
                <w:sz w:val="24"/>
                <w:szCs w:val="24"/>
              </w:rPr>
            </w:pPr>
            <w:r w:rsidRPr="00EC6144">
              <w:rPr>
                <w:sz w:val="24"/>
                <w:szCs w:val="24"/>
              </w:rPr>
              <w:t>79</w:t>
            </w:r>
          </w:p>
          <w:p w14:paraId="736C4D14" w14:textId="77777777" w:rsidR="00CE6909" w:rsidRPr="00EC6144" w:rsidRDefault="00CE6909" w:rsidP="002B6936">
            <w:pPr>
              <w:pStyle w:val="NoSpacing"/>
              <w:jc w:val="both"/>
              <w:rPr>
                <w:sz w:val="24"/>
                <w:szCs w:val="24"/>
              </w:rPr>
            </w:pPr>
            <w:r w:rsidRPr="00EC6144">
              <w:rPr>
                <w:sz w:val="24"/>
                <w:szCs w:val="24"/>
              </w:rPr>
              <w:t>36.7%</w:t>
            </w:r>
          </w:p>
        </w:tc>
        <w:tc>
          <w:tcPr>
            <w:tcW w:w="470" w:type="pct"/>
          </w:tcPr>
          <w:p w14:paraId="1CD5F327" w14:textId="77777777" w:rsidR="00CE6909" w:rsidRPr="00EC6144" w:rsidRDefault="00CE6909" w:rsidP="002B6936">
            <w:pPr>
              <w:pStyle w:val="NoSpacing"/>
              <w:jc w:val="both"/>
              <w:rPr>
                <w:sz w:val="24"/>
                <w:szCs w:val="24"/>
              </w:rPr>
            </w:pPr>
            <w:r w:rsidRPr="00EC6144">
              <w:rPr>
                <w:sz w:val="24"/>
                <w:szCs w:val="24"/>
              </w:rPr>
              <w:t>13</w:t>
            </w:r>
          </w:p>
          <w:p w14:paraId="56DDCE72" w14:textId="77777777" w:rsidR="00CE6909" w:rsidRPr="00EC6144" w:rsidRDefault="00CE6909" w:rsidP="002B6936">
            <w:pPr>
              <w:pStyle w:val="NoSpacing"/>
              <w:jc w:val="both"/>
              <w:rPr>
                <w:sz w:val="24"/>
                <w:szCs w:val="24"/>
              </w:rPr>
            </w:pPr>
            <w:r w:rsidRPr="00EC6144">
              <w:rPr>
                <w:sz w:val="24"/>
                <w:szCs w:val="24"/>
              </w:rPr>
              <w:t>6.0%</w:t>
            </w:r>
          </w:p>
        </w:tc>
        <w:tc>
          <w:tcPr>
            <w:tcW w:w="437" w:type="pct"/>
          </w:tcPr>
          <w:p w14:paraId="1645DCDC" w14:textId="77777777" w:rsidR="00CE6909" w:rsidRPr="00EC6144" w:rsidRDefault="00CE6909" w:rsidP="002B6936">
            <w:pPr>
              <w:pStyle w:val="NoSpacing"/>
              <w:jc w:val="both"/>
              <w:rPr>
                <w:sz w:val="24"/>
                <w:szCs w:val="24"/>
              </w:rPr>
            </w:pPr>
            <w:r w:rsidRPr="00EC6144">
              <w:rPr>
                <w:sz w:val="24"/>
                <w:szCs w:val="24"/>
              </w:rPr>
              <w:t>23</w:t>
            </w:r>
          </w:p>
          <w:p w14:paraId="1136978D" w14:textId="77777777" w:rsidR="00CE6909" w:rsidRPr="00EC6144" w:rsidRDefault="00CE6909" w:rsidP="002B6936">
            <w:pPr>
              <w:pStyle w:val="NoSpacing"/>
              <w:jc w:val="both"/>
              <w:rPr>
                <w:sz w:val="24"/>
                <w:szCs w:val="24"/>
              </w:rPr>
            </w:pPr>
            <w:r w:rsidRPr="00EC6144">
              <w:rPr>
                <w:sz w:val="24"/>
                <w:szCs w:val="24"/>
              </w:rPr>
              <w:t>10.7%</w:t>
            </w:r>
          </w:p>
        </w:tc>
        <w:tc>
          <w:tcPr>
            <w:tcW w:w="438" w:type="pct"/>
          </w:tcPr>
          <w:p w14:paraId="7660B577" w14:textId="77777777" w:rsidR="00CE6909" w:rsidRPr="00EC6144" w:rsidRDefault="00CE6909" w:rsidP="002B6936">
            <w:pPr>
              <w:pStyle w:val="NoSpacing"/>
              <w:jc w:val="both"/>
              <w:rPr>
                <w:sz w:val="24"/>
                <w:szCs w:val="24"/>
              </w:rPr>
            </w:pPr>
            <w:r w:rsidRPr="00EC6144">
              <w:rPr>
                <w:sz w:val="24"/>
                <w:szCs w:val="24"/>
              </w:rPr>
              <w:t>3.19</w:t>
            </w:r>
          </w:p>
        </w:tc>
        <w:tc>
          <w:tcPr>
            <w:tcW w:w="385" w:type="pct"/>
          </w:tcPr>
          <w:p w14:paraId="771E8DBD" w14:textId="77777777" w:rsidR="00CE6909" w:rsidRPr="00EC6144" w:rsidRDefault="00CE6909" w:rsidP="002B6936">
            <w:pPr>
              <w:pStyle w:val="NoSpacing"/>
              <w:jc w:val="both"/>
              <w:rPr>
                <w:sz w:val="24"/>
                <w:szCs w:val="24"/>
              </w:rPr>
            </w:pPr>
            <w:r w:rsidRPr="00EC6144">
              <w:rPr>
                <w:sz w:val="24"/>
                <w:szCs w:val="24"/>
              </w:rPr>
              <w:t>0.96</w:t>
            </w:r>
          </w:p>
        </w:tc>
      </w:tr>
      <w:tr w:rsidR="00CE6909" w:rsidRPr="00EC6144" w14:paraId="2D6D5BE3" w14:textId="77777777" w:rsidTr="007B5FE0">
        <w:trPr>
          <w:trHeight w:val="1268"/>
        </w:trPr>
        <w:tc>
          <w:tcPr>
            <w:tcW w:w="329" w:type="pct"/>
          </w:tcPr>
          <w:p w14:paraId="61D481A7" w14:textId="77777777" w:rsidR="00CE6909" w:rsidRPr="00EC6144" w:rsidRDefault="00CE6909" w:rsidP="002B6936">
            <w:pPr>
              <w:pStyle w:val="NoSpacing"/>
              <w:jc w:val="both"/>
              <w:rPr>
                <w:sz w:val="24"/>
                <w:szCs w:val="24"/>
              </w:rPr>
            </w:pPr>
            <w:r w:rsidRPr="00EC6144">
              <w:rPr>
                <w:sz w:val="24"/>
                <w:szCs w:val="24"/>
              </w:rPr>
              <w:lastRenderedPageBreak/>
              <w:t>4</w:t>
            </w:r>
          </w:p>
        </w:tc>
        <w:tc>
          <w:tcPr>
            <w:tcW w:w="2034" w:type="pct"/>
          </w:tcPr>
          <w:p w14:paraId="307ED603" w14:textId="77777777" w:rsidR="00CE6909" w:rsidRPr="00EC6144" w:rsidRDefault="00CE6909" w:rsidP="002B6936">
            <w:pPr>
              <w:pStyle w:val="NoSpacing"/>
              <w:jc w:val="both"/>
              <w:rPr>
                <w:sz w:val="24"/>
                <w:szCs w:val="24"/>
              </w:rPr>
            </w:pPr>
            <w:r w:rsidRPr="00EC6144">
              <w:rPr>
                <w:sz w:val="24"/>
                <w:szCs w:val="24"/>
              </w:rPr>
              <w:t xml:space="preserve">Backup and bar coding </w:t>
            </w:r>
          </w:p>
        </w:tc>
        <w:tc>
          <w:tcPr>
            <w:tcW w:w="470" w:type="pct"/>
          </w:tcPr>
          <w:p w14:paraId="0CE4EB9D" w14:textId="77777777" w:rsidR="00CE6909" w:rsidRDefault="00CE6909" w:rsidP="002B6936">
            <w:pPr>
              <w:pStyle w:val="NoSpacing"/>
              <w:jc w:val="both"/>
              <w:rPr>
                <w:sz w:val="24"/>
                <w:szCs w:val="24"/>
              </w:rPr>
            </w:pPr>
            <w:r>
              <w:rPr>
                <w:sz w:val="24"/>
                <w:szCs w:val="24"/>
              </w:rPr>
              <w:t>93</w:t>
            </w:r>
          </w:p>
          <w:p w14:paraId="452F9431" w14:textId="77777777" w:rsidR="00CE6909" w:rsidRPr="00EC6144" w:rsidRDefault="00CE6909" w:rsidP="002B6936">
            <w:pPr>
              <w:pStyle w:val="NoSpacing"/>
              <w:jc w:val="both"/>
              <w:rPr>
                <w:sz w:val="24"/>
                <w:szCs w:val="24"/>
              </w:rPr>
            </w:pPr>
            <w:r w:rsidRPr="00EC6144">
              <w:rPr>
                <w:sz w:val="24"/>
                <w:szCs w:val="24"/>
              </w:rPr>
              <w:t>43.3%</w:t>
            </w:r>
          </w:p>
        </w:tc>
        <w:tc>
          <w:tcPr>
            <w:tcW w:w="437" w:type="pct"/>
          </w:tcPr>
          <w:p w14:paraId="4D54F171" w14:textId="77777777" w:rsidR="00CE6909" w:rsidRPr="00EC6144" w:rsidRDefault="00CE6909" w:rsidP="002B6936">
            <w:pPr>
              <w:pStyle w:val="NoSpacing"/>
              <w:jc w:val="both"/>
              <w:rPr>
                <w:sz w:val="24"/>
                <w:szCs w:val="24"/>
              </w:rPr>
            </w:pPr>
            <w:r w:rsidRPr="00EC6144">
              <w:rPr>
                <w:sz w:val="24"/>
                <w:szCs w:val="24"/>
              </w:rPr>
              <w:t>83</w:t>
            </w:r>
          </w:p>
          <w:p w14:paraId="4EBF6D7E" w14:textId="77777777" w:rsidR="00CE6909" w:rsidRPr="00EC6144" w:rsidRDefault="00CE6909" w:rsidP="002B6936">
            <w:pPr>
              <w:pStyle w:val="NoSpacing"/>
              <w:jc w:val="both"/>
              <w:rPr>
                <w:sz w:val="24"/>
                <w:szCs w:val="24"/>
              </w:rPr>
            </w:pPr>
            <w:r w:rsidRPr="00EC6144">
              <w:rPr>
                <w:sz w:val="24"/>
                <w:szCs w:val="24"/>
              </w:rPr>
              <w:t>38.6%</w:t>
            </w:r>
          </w:p>
        </w:tc>
        <w:tc>
          <w:tcPr>
            <w:tcW w:w="470" w:type="pct"/>
          </w:tcPr>
          <w:p w14:paraId="20D854C4" w14:textId="77777777" w:rsidR="00CE6909" w:rsidRPr="00EC6144" w:rsidRDefault="00CE6909" w:rsidP="002B6936">
            <w:pPr>
              <w:pStyle w:val="NoSpacing"/>
              <w:jc w:val="both"/>
              <w:rPr>
                <w:sz w:val="24"/>
                <w:szCs w:val="24"/>
              </w:rPr>
            </w:pPr>
            <w:r w:rsidRPr="00EC6144">
              <w:rPr>
                <w:sz w:val="24"/>
                <w:szCs w:val="24"/>
              </w:rPr>
              <w:t>19</w:t>
            </w:r>
          </w:p>
          <w:p w14:paraId="26389C73" w14:textId="77777777" w:rsidR="00CE6909" w:rsidRPr="00EC6144" w:rsidRDefault="00CE6909" w:rsidP="002B6936">
            <w:pPr>
              <w:pStyle w:val="NoSpacing"/>
              <w:jc w:val="both"/>
              <w:rPr>
                <w:sz w:val="24"/>
                <w:szCs w:val="24"/>
              </w:rPr>
            </w:pPr>
            <w:r w:rsidRPr="00EC6144">
              <w:rPr>
                <w:sz w:val="24"/>
                <w:szCs w:val="24"/>
              </w:rPr>
              <w:t>8.8%</w:t>
            </w:r>
          </w:p>
        </w:tc>
        <w:tc>
          <w:tcPr>
            <w:tcW w:w="437" w:type="pct"/>
          </w:tcPr>
          <w:p w14:paraId="64D6B8EC" w14:textId="77777777" w:rsidR="00CE6909" w:rsidRPr="00EC6144" w:rsidRDefault="00CE6909" w:rsidP="002B6936">
            <w:pPr>
              <w:pStyle w:val="NoSpacing"/>
              <w:jc w:val="both"/>
              <w:rPr>
                <w:sz w:val="24"/>
                <w:szCs w:val="24"/>
              </w:rPr>
            </w:pPr>
            <w:r w:rsidRPr="00EC6144">
              <w:rPr>
                <w:sz w:val="24"/>
                <w:szCs w:val="24"/>
              </w:rPr>
              <w:t>20</w:t>
            </w:r>
          </w:p>
          <w:p w14:paraId="1C812B13" w14:textId="77777777" w:rsidR="00CE6909" w:rsidRPr="00EC6144" w:rsidRDefault="00CE6909" w:rsidP="002B6936">
            <w:pPr>
              <w:pStyle w:val="NoSpacing"/>
              <w:jc w:val="both"/>
              <w:rPr>
                <w:sz w:val="24"/>
                <w:szCs w:val="24"/>
              </w:rPr>
            </w:pPr>
            <w:r w:rsidRPr="00EC6144">
              <w:rPr>
                <w:sz w:val="24"/>
                <w:szCs w:val="24"/>
              </w:rPr>
              <w:t>9.3%</w:t>
            </w:r>
          </w:p>
        </w:tc>
        <w:tc>
          <w:tcPr>
            <w:tcW w:w="438" w:type="pct"/>
          </w:tcPr>
          <w:p w14:paraId="225E3C9D" w14:textId="77777777" w:rsidR="00CE6909" w:rsidRPr="00EC6144" w:rsidRDefault="00CE6909" w:rsidP="002B6936">
            <w:pPr>
              <w:pStyle w:val="NoSpacing"/>
              <w:jc w:val="both"/>
              <w:rPr>
                <w:sz w:val="24"/>
                <w:szCs w:val="24"/>
              </w:rPr>
            </w:pPr>
            <w:r w:rsidRPr="00EC6144">
              <w:rPr>
                <w:sz w:val="24"/>
                <w:szCs w:val="24"/>
              </w:rPr>
              <w:t>3.16</w:t>
            </w:r>
          </w:p>
        </w:tc>
        <w:tc>
          <w:tcPr>
            <w:tcW w:w="385" w:type="pct"/>
          </w:tcPr>
          <w:p w14:paraId="14481C2B" w14:textId="77777777" w:rsidR="00CE6909" w:rsidRPr="00EC6144" w:rsidRDefault="00CE6909" w:rsidP="002B6936">
            <w:pPr>
              <w:pStyle w:val="NoSpacing"/>
              <w:jc w:val="both"/>
              <w:rPr>
                <w:sz w:val="24"/>
                <w:szCs w:val="24"/>
              </w:rPr>
            </w:pPr>
            <w:r w:rsidRPr="00EC6144">
              <w:rPr>
                <w:sz w:val="24"/>
                <w:szCs w:val="24"/>
              </w:rPr>
              <w:t>0.93</w:t>
            </w:r>
          </w:p>
        </w:tc>
      </w:tr>
      <w:tr w:rsidR="00CE6909" w:rsidRPr="00EC6144" w14:paraId="2666111C" w14:textId="77777777" w:rsidTr="007B5FE0">
        <w:trPr>
          <w:trHeight w:val="1282"/>
        </w:trPr>
        <w:tc>
          <w:tcPr>
            <w:tcW w:w="329" w:type="pct"/>
          </w:tcPr>
          <w:p w14:paraId="576AEB21" w14:textId="77777777" w:rsidR="00CE6909" w:rsidRPr="00EC6144" w:rsidRDefault="00CE6909" w:rsidP="002B6936">
            <w:pPr>
              <w:pStyle w:val="NoSpacing"/>
              <w:jc w:val="both"/>
              <w:rPr>
                <w:sz w:val="24"/>
                <w:szCs w:val="24"/>
              </w:rPr>
            </w:pPr>
            <w:r w:rsidRPr="00EC6144">
              <w:rPr>
                <w:sz w:val="24"/>
                <w:szCs w:val="24"/>
              </w:rPr>
              <w:t>5</w:t>
            </w:r>
          </w:p>
        </w:tc>
        <w:tc>
          <w:tcPr>
            <w:tcW w:w="2034" w:type="pct"/>
          </w:tcPr>
          <w:p w14:paraId="3BCB3EC2" w14:textId="77777777" w:rsidR="00CE6909" w:rsidRPr="00EC6144" w:rsidRDefault="00CE6909" w:rsidP="002B6936">
            <w:pPr>
              <w:pStyle w:val="NoSpacing"/>
              <w:jc w:val="both"/>
              <w:rPr>
                <w:sz w:val="24"/>
                <w:szCs w:val="24"/>
              </w:rPr>
            </w:pPr>
            <w:r w:rsidRPr="00EC6144">
              <w:rPr>
                <w:sz w:val="24"/>
                <w:szCs w:val="24"/>
              </w:rPr>
              <w:t xml:space="preserve">License renewal with the software vendors </w:t>
            </w:r>
          </w:p>
        </w:tc>
        <w:tc>
          <w:tcPr>
            <w:tcW w:w="470" w:type="pct"/>
          </w:tcPr>
          <w:p w14:paraId="7F337649" w14:textId="77777777" w:rsidR="00CE6909" w:rsidRDefault="00CE6909" w:rsidP="002B6936">
            <w:pPr>
              <w:pStyle w:val="NoSpacing"/>
              <w:jc w:val="both"/>
              <w:rPr>
                <w:sz w:val="24"/>
                <w:szCs w:val="24"/>
              </w:rPr>
            </w:pPr>
            <w:r>
              <w:rPr>
                <w:sz w:val="24"/>
                <w:szCs w:val="24"/>
              </w:rPr>
              <w:t>82</w:t>
            </w:r>
          </w:p>
          <w:p w14:paraId="744DB83E" w14:textId="77777777" w:rsidR="00CE6909" w:rsidRPr="00EC6144" w:rsidRDefault="00CE6909" w:rsidP="002B6936">
            <w:pPr>
              <w:pStyle w:val="NoSpacing"/>
              <w:jc w:val="both"/>
              <w:rPr>
                <w:sz w:val="24"/>
                <w:szCs w:val="24"/>
              </w:rPr>
            </w:pPr>
            <w:r w:rsidRPr="00EC6144">
              <w:rPr>
                <w:sz w:val="24"/>
                <w:szCs w:val="24"/>
              </w:rPr>
              <w:t>38.1%</w:t>
            </w:r>
          </w:p>
        </w:tc>
        <w:tc>
          <w:tcPr>
            <w:tcW w:w="437" w:type="pct"/>
          </w:tcPr>
          <w:p w14:paraId="64A207C0" w14:textId="77777777" w:rsidR="00CE6909" w:rsidRPr="00EC6144" w:rsidRDefault="00CE6909" w:rsidP="002B6936">
            <w:pPr>
              <w:pStyle w:val="NoSpacing"/>
              <w:jc w:val="both"/>
              <w:rPr>
                <w:sz w:val="24"/>
                <w:szCs w:val="24"/>
              </w:rPr>
            </w:pPr>
            <w:r w:rsidRPr="00EC6144">
              <w:rPr>
                <w:sz w:val="24"/>
                <w:szCs w:val="24"/>
              </w:rPr>
              <w:t>84</w:t>
            </w:r>
          </w:p>
          <w:p w14:paraId="371039E0" w14:textId="77777777" w:rsidR="00CE6909" w:rsidRPr="00EC6144" w:rsidRDefault="00CE6909" w:rsidP="002B6936">
            <w:pPr>
              <w:pStyle w:val="NoSpacing"/>
              <w:jc w:val="both"/>
              <w:rPr>
                <w:sz w:val="24"/>
                <w:szCs w:val="24"/>
              </w:rPr>
            </w:pPr>
            <w:r w:rsidRPr="00EC6144">
              <w:rPr>
                <w:sz w:val="24"/>
                <w:szCs w:val="24"/>
              </w:rPr>
              <w:t>39.1%</w:t>
            </w:r>
          </w:p>
        </w:tc>
        <w:tc>
          <w:tcPr>
            <w:tcW w:w="470" w:type="pct"/>
          </w:tcPr>
          <w:p w14:paraId="04891A26" w14:textId="77777777" w:rsidR="00CE6909" w:rsidRPr="00EC6144" w:rsidRDefault="00CE6909" w:rsidP="002B6936">
            <w:pPr>
              <w:pStyle w:val="NoSpacing"/>
              <w:jc w:val="both"/>
              <w:rPr>
                <w:sz w:val="24"/>
                <w:szCs w:val="24"/>
              </w:rPr>
            </w:pPr>
            <w:r w:rsidRPr="00EC6144">
              <w:rPr>
                <w:sz w:val="24"/>
                <w:szCs w:val="24"/>
              </w:rPr>
              <w:t>27</w:t>
            </w:r>
          </w:p>
          <w:p w14:paraId="1ABCDA21" w14:textId="77777777" w:rsidR="00CE6909" w:rsidRPr="00EC6144" w:rsidRDefault="00CE6909" w:rsidP="002B6936">
            <w:pPr>
              <w:pStyle w:val="NoSpacing"/>
              <w:jc w:val="both"/>
              <w:rPr>
                <w:sz w:val="24"/>
                <w:szCs w:val="24"/>
              </w:rPr>
            </w:pPr>
            <w:r w:rsidRPr="00EC6144">
              <w:rPr>
                <w:sz w:val="24"/>
                <w:szCs w:val="24"/>
              </w:rPr>
              <w:t>12.6%</w:t>
            </w:r>
          </w:p>
        </w:tc>
        <w:tc>
          <w:tcPr>
            <w:tcW w:w="437" w:type="pct"/>
          </w:tcPr>
          <w:p w14:paraId="5A08F1EA" w14:textId="77777777" w:rsidR="00CE6909" w:rsidRPr="00EC6144" w:rsidRDefault="00CE6909" w:rsidP="002B6936">
            <w:pPr>
              <w:pStyle w:val="NoSpacing"/>
              <w:jc w:val="both"/>
              <w:rPr>
                <w:sz w:val="24"/>
                <w:szCs w:val="24"/>
              </w:rPr>
            </w:pPr>
            <w:r w:rsidRPr="00EC6144">
              <w:rPr>
                <w:sz w:val="24"/>
                <w:szCs w:val="24"/>
              </w:rPr>
              <w:t>22</w:t>
            </w:r>
          </w:p>
          <w:p w14:paraId="24357441" w14:textId="77777777" w:rsidR="00CE6909" w:rsidRPr="00EC6144" w:rsidRDefault="00CE6909" w:rsidP="002B6936">
            <w:pPr>
              <w:pStyle w:val="NoSpacing"/>
              <w:jc w:val="both"/>
              <w:rPr>
                <w:sz w:val="24"/>
                <w:szCs w:val="24"/>
              </w:rPr>
            </w:pPr>
            <w:r w:rsidRPr="00EC6144">
              <w:rPr>
                <w:sz w:val="24"/>
                <w:szCs w:val="24"/>
              </w:rPr>
              <w:t>10.2%</w:t>
            </w:r>
          </w:p>
        </w:tc>
        <w:tc>
          <w:tcPr>
            <w:tcW w:w="438" w:type="pct"/>
          </w:tcPr>
          <w:p w14:paraId="31B997B6" w14:textId="77777777" w:rsidR="00CE6909" w:rsidRPr="00EC6144" w:rsidRDefault="00CE6909" w:rsidP="002B6936">
            <w:pPr>
              <w:pStyle w:val="NoSpacing"/>
              <w:jc w:val="both"/>
              <w:rPr>
                <w:sz w:val="24"/>
                <w:szCs w:val="24"/>
              </w:rPr>
            </w:pPr>
            <w:r w:rsidRPr="00EC6144">
              <w:rPr>
                <w:sz w:val="24"/>
                <w:szCs w:val="24"/>
              </w:rPr>
              <w:t>3.05</w:t>
            </w:r>
          </w:p>
        </w:tc>
        <w:tc>
          <w:tcPr>
            <w:tcW w:w="385" w:type="pct"/>
          </w:tcPr>
          <w:p w14:paraId="37FE0080" w14:textId="77777777" w:rsidR="00CE6909" w:rsidRPr="00EC6144" w:rsidRDefault="00CE6909" w:rsidP="002B6936">
            <w:pPr>
              <w:pStyle w:val="NoSpacing"/>
              <w:jc w:val="both"/>
              <w:rPr>
                <w:sz w:val="24"/>
                <w:szCs w:val="24"/>
              </w:rPr>
            </w:pPr>
            <w:r w:rsidRPr="00EC6144">
              <w:rPr>
                <w:sz w:val="24"/>
                <w:szCs w:val="24"/>
              </w:rPr>
              <w:t>0.96</w:t>
            </w:r>
          </w:p>
        </w:tc>
      </w:tr>
      <w:tr w:rsidR="00CE6909" w:rsidRPr="00EC6144" w14:paraId="2FB3DAF8" w14:textId="77777777" w:rsidTr="007B5FE0">
        <w:trPr>
          <w:trHeight w:val="1268"/>
        </w:trPr>
        <w:tc>
          <w:tcPr>
            <w:tcW w:w="329" w:type="pct"/>
          </w:tcPr>
          <w:p w14:paraId="34AB1426" w14:textId="77777777" w:rsidR="00CE6909" w:rsidRPr="00EC6144" w:rsidRDefault="00CE6909" w:rsidP="002B6936">
            <w:pPr>
              <w:pStyle w:val="NoSpacing"/>
              <w:jc w:val="both"/>
              <w:rPr>
                <w:sz w:val="24"/>
                <w:szCs w:val="24"/>
              </w:rPr>
            </w:pPr>
            <w:r w:rsidRPr="00EC6144">
              <w:rPr>
                <w:sz w:val="24"/>
                <w:szCs w:val="24"/>
              </w:rPr>
              <w:t>6</w:t>
            </w:r>
          </w:p>
        </w:tc>
        <w:tc>
          <w:tcPr>
            <w:tcW w:w="2034" w:type="pct"/>
          </w:tcPr>
          <w:p w14:paraId="2230B964" w14:textId="77777777" w:rsidR="00CE6909" w:rsidRPr="00EC6144" w:rsidRDefault="00CE6909" w:rsidP="002B6936">
            <w:pPr>
              <w:pStyle w:val="NoSpacing"/>
              <w:jc w:val="both"/>
              <w:rPr>
                <w:sz w:val="24"/>
                <w:szCs w:val="24"/>
              </w:rPr>
            </w:pPr>
            <w:r w:rsidRPr="00EC6144">
              <w:rPr>
                <w:sz w:val="24"/>
                <w:szCs w:val="24"/>
              </w:rPr>
              <w:t>Acquisition of modern storage gadgets, equipment and facilities</w:t>
            </w:r>
          </w:p>
        </w:tc>
        <w:tc>
          <w:tcPr>
            <w:tcW w:w="470" w:type="pct"/>
          </w:tcPr>
          <w:p w14:paraId="42450506" w14:textId="77777777" w:rsidR="00CE6909" w:rsidRDefault="00CE6909" w:rsidP="002B6936">
            <w:pPr>
              <w:pStyle w:val="NoSpacing"/>
              <w:jc w:val="both"/>
              <w:rPr>
                <w:sz w:val="24"/>
                <w:szCs w:val="24"/>
              </w:rPr>
            </w:pPr>
            <w:r>
              <w:rPr>
                <w:sz w:val="24"/>
                <w:szCs w:val="24"/>
              </w:rPr>
              <w:t>64</w:t>
            </w:r>
          </w:p>
          <w:p w14:paraId="6CDE8CE5" w14:textId="77777777" w:rsidR="00CE6909" w:rsidRPr="00EC6144" w:rsidRDefault="00CE6909" w:rsidP="002B6936">
            <w:pPr>
              <w:pStyle w:val="NoSpacing"/>
              <w:jc w:val="both"/>
              <w:rPr>
                <w:sz w:val="24"/>
                <w:szCs w:val="24"/>
              </w:rPr>
            </w:pPr>
            <w:r w:rsidRPr="00EC6144">
              <w:rPr>
                <w:sz w:val="24"/>
                <w:szCs w:val="24"/>
              </w:rPr>
              <w:t>29.8%</w:t>
            </w:r>
          </w:p>
        </w:tc>
        <w:tc>
          <w:tcPr>
            <w:tcW w:w="437" w:type="pct"/>
          </w:tcPr>
          <w:p w14:paraId="30D0259A" w14:textId="77777777" w:rsidR="00CE6909" w:rsidRPr="00EC6144" w:rsidRDefault="00CE6909" w:rsidP="002B6936">
            <w:pPr>
              <w:pStyle w:val="NoSpacing"/>
              <w:jc w:val="both"/>
              <w:rPr>
                <w:sz w:val="24"/>
                <w:szCs w:val="24"/>
              </w:rPr>
            </w:pPr>
            <w:r w:rsidRPr="00EC6144">
              <w:rPr>
                <w:sz w:val="24"/>
                <w:szCs w:val="24"/>
              </w:rPr>
              <w:t>110</w:t>
            </w:r>
          </w:p>
          <w:p w14:paraId="3C3F5AE3" w14:textId="77777777" w:rsidR="00CE6909" w:rsidRPr="00EC6144" w:rsidRDefault="00CE6909" w:rsidP="002B6936">
            <w:pPr>
              <w:pStyle w:val="NoSpacing"/>
              <w:jc w:val="both"/>
              <w:rPr>
                <w:sz w:val="24"/>
                <w:szCs w:val="24"/>
              </w:rPr>
            </w:pPr>
            <w:r w:rsidRPr="00EC6144">
              <w:rPr>
                <w:sz w:val="24"/>
                <w:szCs w:val="24"/>
              </w:rPr>
              <w:t>51.2%</w:t>
            </w:r>
          </w:p>
        </w:tc>
        <w:tc>
          <w:tcPr>
            <w:tcW w:w="470" w:type="pct"/>
          </w:tcPr>
          <w:p w14:paraId="658E9D6A" w14:textId="77777777" w:rsidR="00CE6909" w:rsidRPr="00EC6144" w:rsidRDefault="00CE6909" w:rsidP="002B6936">
            <w:pPr>
              <w:pStyle w:val="NoSpacing"/>
              <w:jc w:val="both"/>
              <w:rPr>
                <w:sz w:val="24"/>
                <w:szCs w:val="24"/>
              </w:rPr>
            </w:pPr>
            <w:r w:rsidRPr="00EC6144">
              <w:rPr>
                <w:sz w:val="24"/>
                <w:szCs w:val="24"/>
              </w:rPr>
              <w:t>23</w:t>
            </w:r>
          </w:p>
          <w:p w14:paraId="2B39DB61" w14:textId="77777777" w:rsidR="00CE6909" w:rsidRPr="00EC6144" w:rsidRDefault="00CE6909" w:rsidP="002B6936">
            <w:pPr>
              <w:pStyle w:val="NoSpacing"/>
              <w:jc w:val="both"/>
              <w:rPr>
                <w:sz w:val="24"/>
                <w:szCs w:val="24"/>
              </w:rPr>
            </w:pPr>
            <w:r w:rsidRPr="00EC6144">
              <w:rPr>
                <w:sz w:val="24"/>
                <w:szCs w:val="24"/>
              </w:rPr>
              <w:t>10.7%</w:t>
            </w:r>
          </w:p>
        </w:tc>
        <w:tc>
          <w:tcPr>
            <w:tcW w:w="437" w:type="pct"/>
          </w:tcPr>
          <w:p w14:paraId="65A1D2FB" w14:textId="77777777" w:rsidR="00CE6909" w:rsidRPr="00EC6144" w:rsidRDefault="00CE6909" w:rsidP="002B6936">
            <w:pPr>
              <w:pStyle w:val="NoSpacing"/>
              <w:jc w:val="both"/>
              <w:rPr>
                <w:sz w:val="24"/>
                <w:szCs w:val="24"/>
              </w:rPr>
            </w:pPr>
            <w:r w:rsidRPr="00EC6144">
              <w:rPr>
                <w:sz w:val="24"/>
                <w:szCs w:val="24"/>
              </w:rPr>
              <w:t>18</w:t>
            </w:r>
          </w:p>
          <w:p w14:paraId="0C27D09C" w14:textId="77777777" w:rsidR="00CE6909" w:rsidRPr="00EC6144" w:rsidRDefault="00CE6909" w:rsidP="002B6936">
            <w:pPr>
              <w:pStyle w:val="NoSpacing"/>
              <w:jc w:val="both"/>
              <w:rPr>
                <w:sz w:val="24"/>
                <w:szCs w:val="24"/>
              </w:rPr>
            </w:pPr>
            <w:r w:rsidRPr="00EC6144">
              <w:rPr>
                <w:sz w:val="24"/>
                <w:szCs w:val="24"/>
              </w:rPr>
              <w:t>8.4%</w:t>
            </w:r>
          </w:p>
        </w:tc>
        <w:tc>
          <w:tcPr>
            <w:tcW w:w="438" w:type="pct"/>
          </w:tcPr>
          <w:p w14:paraId="6E7AB9F3" w14:textId="77777777" w:rsidR="00CE6909" w:rsidRPr="00EC6144" w:rsidRDefault="00CE6909" w:rsidP="002B6936">
            <w:pPr>
              <w:pStyle w:val="NoSpacing"/>
              <w:jc w:val="both"/>
              <w:rPr>
                <w:sz w:val="24"/>
                <w:szCs w:val="24"/>
              </w:rPr>
            </w:pPr>
            <w:r w:rsidRPr="00EC6144">
              <w:rPr>
                <w:sz w:val="24"/>
                <w:szCs w:val="24"/>
              </w:rPr>
              <w:t>3.02</w:t>
            </w:r>
          </w:p>
        </w:tc>
        <w:tc>
          <w:tcPr>
            <w:tcW w:w="385" w:type="pct"/>
          </w:tcPr>
          <w:p w14:paraId="753C91D7" w14:textId="77777777" w:rsidR="00CE6909" w:rsidRPr="00EC6144" w:rsidRDefault="00CE6909" w:rsidP="002B6936">
            <w:pPr>
              <w:pStyle w:val="NoSpacing"/>
              <w:jc w:val="both"/>
              <w:rPr>
                <w:sz w:val="24"/>
                <w:szCs w:val="24"/>
              </w:rPr>
            </w:pPr>
            <w:r w:rsidRPr="00EC6144">
              <w:rPr>
                <w:sz w:val="24"/>
                <w:szCs w:val="24"/>
              </w:rPr>
              <w:t>0.86</w:t>
            </w:r>
          </w:p>
        </w:tc>
      </w:tr>
      <w:tr w:rsidR="00CE6909" w:rsidRPr="00EC6144" w14:paraId="7BDBB294" w14:textId="77777777" w:rsidTr="007B5FE0">
        <w:trPr>
          <w:trHeight w:val="1282"/>
        </w:trPr>
        <w:tc>
          <w:tcPr>
            <w:tcW w:w="329" w:type="pct"/>
          </w:tcPr>
          <w:p w14:paraId="21E42B4C" w14:textId="77777777" w:rsidR="00CE6909" w:rsidRPr="00EC6144" w:rsidRDefault="00CE6909" w:rsidP="002B6936">
            <w:pPr>
              <w:pStyle w:val="NoSpacing"/>
              <w:jc w:val="both"/>
              <w:rPr>
                <w:sz w:val="24"/>
                <w:szCs w:val="24"/>
              </w:rPr>
            </w:pPr>
            <w:r w:rsidRPr="00EC6144">
              <w:rPr>
                <w:sz w:val="24"/>
                <w:szCs w:val="24"/>
              </w:rPr>
              <w:t>7</w:t>
            </w:r>
          </w:p>
        </w:tc>
        <w:tc>
          <w:tcPr>
            <w:tcW w:w="2034" w:type="pct"/>
          </w:tcPr>
          <w:p w14:paraId="495DB5DC" w14:textId="77777777" w:rsidR="00CE6909" w:rsidRPr="00EC6144" w:rsidRDefault="00CE6909" w:rsidP="002B6936">
            <w:pPr>
              <w:pStyle w:val="NoSpacing"/>
              <w:jc w:val="both"/>
              <w:rPr>
                <w:sz w:val="24"/>
                <w:szCs w:val="24"/>
              </w:rPr>
            </w:pPr>
            <w:r w:rsidRPr="00EC6144">
              <w:rPr>
                <w:sz w:val="24"/>
                <w:szCs w:val="24"/>
              </w:rPr>
              <w:t xml:space="preserve">Training and retraining of electronics library personnel </w:t>
            </w:r>
          </w:p>
        </w:tc>
        <w:tc>
          <w:tcPr>
            <w:tcW w:w="470" w:type="pct"/>
          </w:tcPr>
          <w:p w14:paraId="2B169C0E" w14:textId="77777777" w:rsidR="00CE6909" w:rsidRDefault="00CE6909" w:rsidP="002B6936">
            <w:pPr>
              <w:pStyle w:val="NoSpacing"/>
              <w:jc w:val="both"/>
              <w:rPr>
                <w:sz w:val="24"/>
                <w:szCs w:val="24"/>
              </w:rPr>
            </w:pPr>
            <w:r>
              <w:rPr>
                <w:sz w:val="24"/>
                <w:szCs w:val="24"/>
              </w:rPr>
              <w:t>68</w:t>
            </w:r>
          </w:p>
          <w:p w14:paraId="1D6D847A" w14:textId="77777777" w:rsidR="00CE6909" w:rsidRPr="00EC6144" w:rsidRDefault="00CE6909" w:rsidP="002B6936">
            <w:pPr>
              <w:pStyle w:val="NoSpacing"/>
              <w:jc w:val="both"/>
              <w:rPr>
                <w:sz w:val="24"/>
                <w:szCs w:val="24"/>
              </w:rPr>
            </w:pPr>
            <w:r w:rsidRPr="00EC6144">
              <w:rPr>
                <w:sz w:val="24"/>
                <w:szCs w:val="24"/>
              </w:rPr>
              <w:t>31.6%</w:t>
            </w:r>
          </w:p>
        </w:tc>
        <w:tc>
          <w:tcPr>
            <w:tcW w:w="437" w:type="pct"/>
          </w:tcPr>
          <w:p w14:paraId="0D80096D" w14:textId="77777777" w:rsidR="00CE6909" w:rsidRPr="00EC6144" w:rsidRDefault="00CE6909" w:rsidP="002B6936">
            <w:pPr>
              <w:pStyle w:val="NoSpacing"/>
              <w:jc w:val="both"/>
              <w:rPr>
                <w:sz w:val="24"/>
                <w:szCs w:val="24"/>
              </w:rPr>
            </w:pPr>
            <w:r w:rsidRPr="00EC6144">
              <w:rPr>
                <w:sz w:val="24"/>
                <w:szCs w:val="24"/>
              </w:rPr>
              <w:t>94</w:t>
            </w:r>
          </w:p>
          <w:p w14:paraId="03F64A8E" w14:textId="77777777" w:rsidR="00CE6909" w:rsidRPr="00EC6144" w:rsidRDefault="00CE6909" w:rsidP="002B6936">
            <w:pPr>
              <w:pStyle w:val="NoSpacing"/>
              <w:jc w:val="both"/>
              <w:rPr>
                <w:sz w:val="24"/>
                <w:szCs w:val="24"/>
              </w:rPr>
            </w:pPr>
            <w:r w:rsidRPr="00EC6144">
              <w:rPr>
                <w:sz w:val="24"/>
                <w:szCs w:val="24"/>
              </w:rPr>
              <w:t>43.7%</w:t>
            </w:r>
          </w:p>
        </w:tc>
        <w:tc>
          <w:tcPr>
            <w:tcW w:w="470" w:type="pct"/>
          </w:tcPr>
          <w:p w14:paraId="1A96E6A8" w14:textId="77777777" w:rsidR="00CE6909" w:rsidRPr="00EC6144" w:rsidRDefault="00CE6909" w:rsidP="002B6936">
            <w:pPr>
              <w:pStyle w:val="NoSpacing"/>
              <w:jc w:val="both"/>
              <w:rPr>
                <w:sz w:val="24"/>
                <w:szCs w:val="24"/>
              </w:rPr>
            </w:pPr>
            <w:r w:rsidRPr="00EC6144">
              <w:rPr>
                <w:sz w:val="24"/>
                <w:szCs w:val="24"/>
              </w:rPr>
              <w:t>35</w:t>
            </w:r>
          </w:p>
          <w:p w14:paraId="2A1B6FEF" w14:textId="77777777" w:rsidR="00CE6909" w:rsidRPr="00EC6144" w:rsidRDefault="00CE6909" w:rsidP="002B6936">
            <w:pPr>
              <w:pStyle w:val="NoSpacing"/>
              <w:jc w:val="both"/>
              <w:rPr>
                <w:sz w:val="24"/>
                <w:szCs w:val="24"/>
              </w:rPr>
            </w:pPr>
            <w:r w:rsidRPr="00EC6144">
              <w:rPr>
                <w:sz w:val="24"/>
                <w:szCs w:val="24"/>
              </w:rPr>
              <w:t>16.3%</w:t>
            </w:r>
          </w:p>
        </w:tc>
        <w:tc>
          <w:tcPr>
            <w:tcW w:w="437" w:type="pct"/>
          </w:tcPr>
          <w:p w14:paraId="79A1E070" w14:textId="77777777" w:rsidR="00CE6909" w:rsidRPr="00EC6144" w:rsidRDefault="00CE6909" w:rsidP="002B6936">
            <w:pPr>
              <w:pStyle w:val="NoSpacing"/>
              <w:jc w:val="both"/>
              <w:rPr>
                <w:sz w:val="24"/>
                <w:szCs w:val="24"/>
              </w:rPr>
            </w:pPr>
            <w:r w:rsidRPr="00EC6144">
              <w:rPr>
                <w:sz w:val="24"/>
                <w:szCs w:val="24"/>
              </w:rPr>
              <w:t>18</w:t>
            </w:r>
          </w:p>
          <w:p w14:paraId="522C26DE" w14:textId="77777777" w:rsidR="00CE6909" w:rsidRPr="00EC6144" w:rsidRDefault="00CE6909" w:rsidP="002B6936">
            <w:pPr>
              <w:pStyle w:val="NoSpacing"/>
              <w:jc w:val="both"/>
              <w:rPr>
                <w:sz w:val="24"/>
                <w:szCs w:val="24"/>
              </w:rPr>
            </w:pPr>
            <w:r w:rsidRPr="00EC6144">
              <w:rPr>
                <w:sz w:val="24"/>
                <w:szCs w:val="24"/>
              </w:rPr>
              <w:t>8.4%</w:t>
            </w:r>
          </w:p>
        </w:tc>
        <w:tc>
          <w:tcPr>
            <w:tcW w:w="438" w:type="pct"/>
          </w:tcPr>
          <w:p w14:paraId="02DBE7FF" w14:textId="77777777" w:rsidR="00CE6909" w:rsidRPr="00EC6144" w:rsidRDefault="00CE6909" w:rsidP="002B6936">
            <w:pPr>
              <w:pStyle w:val="NoSpacing"/>
              <w:jc w:val="both"/>
              <w:rPr>
                <w:sz w:val="24"/>
                <w:szCs w:val="24"/>
              </w:rPr>
            </w:pPr>
            <w:r w:rsidRPr="00EC6144">
              <w:rPr>
                <w:sz w:val="24"/>
                <w:szCs w:val="24"/>
              </w:rPr>
              <w:t>2.99</w:t>
            </w:r>
          </w:p>
        </w:tc>
        <w:tc>
          <w:tcPr>
            <w:tcW w:w="385" w:type="pct"/>
          </w:tcPr>
          <w:p w14:paraId="495FD0D7" w14:textId="77777777" w:rsidR="00CE6909" w:rsidRPr="00EC6144" w:rsidRDefault="00CE6909" w:rsidP="002B6936">
            <w:pPr>
              <w:pStyle w:val="NoSpacing"/>
              <w:jc w:val="both"/>
              <w:rPr>
                <w:sz w:val="24"/>
                <w:szCs w:val="24"/>
              </w:rPr>
            </w:pPr>
            <w:r w:rsidRPr="00EC6144">
              <w:rPr>
                <w:sz w:val="24"/>
                <w:szCs w:val="24"/>
              </w:rPr>
              <w:t>0.90</w:t>
            </w:r>
          </w:p>
        </w:tc>
      </w:tr>
      <w:tr w:rsidR="00CE6909" w:rsidRPr="00EC6144" w14:paraId="23879FDF" w14:textId="77777777" w:rsidTr="007B5FE0">
        <w:trPr>
          <w:trHeight w:val="638"/>
        </w:trPr>
        <w:tc>
          <w:tcPr>
            <w:tcW w:w="329" w:type="pct"/>
          </w:tcPr>
          <w:p w14:paraId="365ECCE1" w14:textId="77777777" w:rsidR="00CE6909" w:rsidRPr="00EC6144" w:rsidRDefault="00CE6909" w:rsidP="002B6936">
            <w:pPr>
              <w:pStyle w:val="NoSpacing"/>
              <w:jc w:val="both"/>
              <w:rPr>
                <w:sz w:val="24"/>
                <w:szCs w:val="24"/>
              </w:rPr>
            </w:pPr>
            <w:r w:rsidRPr="00EC6144">
              <w:rPr>
                <w:sz w:val="24"/>
                <w:szCs w:val="24"/>
              </w:rPr>
              <w:t>8</w:t>
            </w:r>
          </w:p>
        </w:tc>
        <w:tc>
          <w:tcPr>
            <w:tcW w:w="2034" w:type="pct"/>
          </w:tcPr>
          <w:p w14:paraId="6DE6A9FA" w14:textId="77777777" w:rsidR="00CE6909" w:rsidRPr="00EC6144" w:rsidRDefault="00CE6909" w:rsidP="002B6936">
            <w:pPr>
              <w:pStyle w:val="NoSpacing"/>
              <w:jc w:val="both"/>
              <w:rPr>
                <w:sz w:val="24"/>
                <w:szCs w:val="24"/>
              </w:rPr>
            </w:pPr>
            <w:r w:rsidRPr="00EC6144">
              <w:rPr>
                <w:sz w:val="24"/>
                <w:szCs w:val="24"/>
              </w:rPr>
              <w:t>Disaster preparedness</w:t>
            </w:r>
          </w:p>
        </w:tc>
        <w:tc>
          <w:tcPr>
            <w:tcW w:w="470" w:type="pct"/>
          </w:tcPr>
          <w:p w14:paraId="4513DEA5" w14:textId="77777777" w:rsidR="00CE6909" w:rsidRDefault="00CE6909" w:rsidP="002B6936">
            <w:pPr>
              <w:pStyle w:val="NoSpacing"/>
              <w:jc w:val="both"/>
              <w:rPr>
                <w:sz w:val="24"/>
                <w:szCs w:val="24"/>
              </w:rPr>
            </w:pPr>
            <w:r>
              <w:rPr>
                <w:sz w:val="24"/>
                <w:szCs w:val="24"/>
              </w:rPr>
              <w:t>36</w:t>
            </w:r>
          </w:p>
          <w:p w14:paraId="26513F7A" w14:textId="77777777" w:rsidR="00CE6909" w:rsidRPr="00EC6144" w:rsidRDefault="00CE6909" w:rsidP="002B6936">
            <w:pPr>
              <w:pStyle w:val="NoSpacing"/>
              <w:jc w:val="both"/>
              <w:rPr>
                <w:sz w:val="24"/>
                <w:szCs w:val="24"/>
              </w:rPr>
            </w:pPr>
            <w:r w:rsidRPr="00EC6144">
              <w:rPr>
                <w:sz w:val="24"/>
                <w:szCs w:val="24"/>
              </w:rPr>
              <w:t>16.7%</w:t>
            </w:r>
          </w:p>
        </w:tc>
        <w:tc>
          <w:tcPr>
            <w:tcW w:w="437" w:type="pct"/>
          </w:tcPr>
          <w:p w14:paraId="15FCF581" w14:textId="77777777" w:rsidR="00CE6909" w:rsidRPr="00EC6144" w:rsidRDefault="00CE6909" w:rsidP="002B6936">
            <w:pPr>
              <w:pStyle w:val="NoSpacing"/>
              <w:jc w:val="both"/>
              <w:rPr>
                <w:sz w:val="24"/>
                <w:szCs w:val="24"/>
              </w:rPr>
            </w:pPr>
            <w:r w:rsidRPr="00EC6144">
              <w:rPr>
                <w:sz w:val="24"/>
                <w:szCs w:val="24"/>
              </w:rPr>
              <w:t>72</w:t>
            </w:r>
          </w:p>
          <w:p w14:paraId="24630299" w14:textId="77777777" w:rsidR="00CE6909" w:rsidRPr="00EC6144" w:rsidRDefault="00CE6909" w:rsidP="002B6936">
            <w:pPr>
              <w:pStyle w:val="NoSpacing"/>
              <w:jc w:val="both"/>
              <w:rPr>
                <w:sz w:val="24"/>
                <w:szCs w:val="24"/>
              </w:rPr>
            </w:pPr>
            <w:r w:rsidRPr="00EC6144">
              <w:rPr>
                <w:sz w:val="24"/>
                <w:szCs w:val="24"/>
              </w:rPr>
              <w:t>33.5%</w:t>
            </w:r>
          </w:p>
        </w:tc>
        <w:tc>
          <w:tcPr>
            <w:tcW w:w="470" w:type="pct"/>
          </w:tcPr>
          <w:p w14:paraId="05676BEC" w14:textId="77777777" w:rsidR="00CE6909" w:rsidRPr="00EC6144" w:rsidRDefault="00CE6909" w:rsidP="002B6936">
            <w:pPr>
              <w:pStyle w:val="NoSpacing"/>
              <w:jc w:val="both"/>
              <w:rPr>
                <w:sz w:val="24"/>
                <w:szCs w:val="24"/>
              </w:rPr>
            </w:pPr>
            <w:r w:rsidRPr="00EC6144">
              <w:rPr>
                <w:sz w:val="24"/>
                <w:szCs w:val="24"/>
              </w:rPr>
              <w:t>50</w:t>
            </w:r>
          </w:p>
          <w:p w14:paraId="6BA3E305" w14:textId="77777777" w:rsidR="00CE6909" w:rsidRPr="00EC6144" w:rsidRDefault="00CE6909" w:rsidP="002B6936">
            <w:pPr>
              <w:pStyle w:val="NoSpacing"/>
              <w:jc w:val="both"/>
              <w:rPr>
                <w:sz w:val="24"/>
                <w:szCs w:val="24"/>
              </w:rPr>
            </w:pPr>
            <w:r w:rsidRPr="00EC6144">
              <w:rPr>
                <w:sz w:val="24"/>
                <w:szCs w:val="24"/>
              </w:rPr>
              <w:t>23.3%</w:t>
            </w:r>
          </w:p>
        </w:tc>
        <w:tc>
          <w:tcPr>
            <w:tcW w:w="437" w:type="pct"/>
          </w:tcPr>
          <w:p w14:paraId="0949300E" w14:textId="77777777" w:rsidR="00CE6909" w:rsidRPr="00EC6144" w:rsidRDefault="00CE6909" w:rsidP="002B6936">
            <w:pPr>
              <w:pStyle w:val="NoSpacing"/>
              <w:jc w:val="both"/>
              <w:rPr>
                <w:sz w:val="24"/>
                <w:szCs w:val="24"/>
              </w:rPr>
            </w:pPr>
            <w:r w:rsidRPr="00EC6144">
              <w:rPr>
                <w:sz w:val="24"/>
                <w:szCs w:val="24"/>
              </w:rPr>
              <w:t>57</w:t>
            </w:r>
          </w:p>
          <w:p w14:paraId="57C538AA" w14:textId="77777777" w:rsidR="00CE6909" w:rsidRPr="00EC6144" w:rsidRDefault="00CE6909" w:rsidP="002B6936">
            <w:pPr>
              <w:pStyle w:val="NoSpacing"/>
              <w:jc w:val="both"/>
              <w:rPr>
                <w:sz w:val="24"/>
                <w:szCs w:val="24"/>
              </w:rPr>
            </w:pPr>
            <w:r w:rsidRPr="00EC6144">
              <w:rPr>
                <w:sz w:val="24"/>
                <w:szCs w:val="24"/>
              </w:rPr>
              <w:t>26.5%</w:t>
            </w:r>
          </w:p>
        </w:tc>
        <w:tc>
          <w:tcPr>
            <w:tcW w:w="438" w:type="pct"/>
          </w:tcPr>
          <w:p w14:paraId="441BB8B6" w14:textId="77777777" w:rsidR="00CE6909" w:rsidRPr="00EC6144" w:rsidRDefault="00CE6909" w:rsidP="002B6936">
            <w:pPr>
              <w:pStyle w:val="NoSpacing"/>
              <w:jc w:val="both"/>
              <w:rPr>
                <w:sz w:val="24"/>
                <w:szCs w:val="24"/>
              </w:rPr>
            </w:pPr>
            <w:r w:rsidRPr="00EC6144">
              <w:rPr>
                <w:sz w:val="24"/>
                <w:szCs w:val="24"/>
              </w:rPr>
              <w:t>2.40</w:t>
            </w:r>
          </w:p>
        </w:tc>
        <w:tc>
          <w:tcPr>
            <w:tcW w:w="385" w:type="pct"/>
          </w:tcPr>
          <w:p w14:paraId="7689E79E" w14:textId="77777777" w:rsidR="00CE6909" w:rsidRPr="00EC6144" w:rsidRDefault="00CE6909" w:rsidP="002B6936">
            <w:pPr>
              <w:pStyle w:val="NoSpacing"/>
              <w:jc w:val="both"/>
              <w:rPr>
                <w:sz w:val="24"/>
                <w:szCs w:val="24"/>
              </w:rPr>
            </w:pPr>
            <w:r w:rsidRPr="00EC6144">
              <w:rPr>
                <w:sz w:val="24"/>
                <w:szCs w:val="24"/>
              </w:rPr>
              <w:t>1.05</w:t>
            </w:r>
          </w:p>
        </w:tc>
      </w:tr>
      <w:tr w:rsidR="00CE6909" w:rsidRPr="00EC6144" w14:paraId="7C892F2E" w14:textId="77777777" w:rsidTr="007B5FE0">
        <w:trPr>
          <w:trHeight w:val="226"/>
        </w:trPr>
        <w:tc>
          <w:tcPr>
            <w:tcW w:w="5000" w:type="pct"/>
            <w:gridSpan w:val="8"/>
          </w:tcPr>
          <w:p w14:paraId="250CF113" w14:textId="77777777" w:rsidR="00CE6909" w:rsidRPr="00EC6144" w:rsidRDefault="00CE6909" w:rsidP="002B6936">
            <w:pPr>
              <w:pStyle w:val="NoSpacing"/>
              <w:jc w:val="both"/>
              <w:rPr>
                <w:sz w:val="24"/>
                <w:szCs w:val="24"/>
              </w:rPr>
            </w:pPr>
            <w:r>
              <w:rPr>
                <w:sz w:val="24"/>
                <w:szCs w:val="24"/>
              </w:rPr>
              <w:t xml:space="preserve">        </w:t>
            </w:r>
            <w:r w:rsidRPr="00EC6144">
              <w:rPr>
                <w:sz w:val="24"/>
                <w:szCs w:val="24"/>
              </w:rPr>
              <w:t>Weighted Mean=3.06</w:t>
            </w:r>
          </w:p>
        </w:tc>
      </w:tr>
    </w:tbl>
    <w:p w14:paraId="35E3EA47" w14:textId="77777777" w:rsidR="00CE6909" w:rsidRPr="00D45AFE" w:rsidRDefault="00CE6909" w:rsidP="002B6936">
      <w:pPr>
        <w:pStyle w:val="NoSpacing"/>
        <w:jc w:val="both"/>
        <w:rPr>
          <w:b/>
          <w:sz w:val="24"/>
          <w:szCs w:val="24"/>
        </w:rPr>
      </w:pPr>
      <w:r w:rsidRPr="00D45AFE">
        <w:rPr>
          <w:b/>
          <w:sz w:val="24"/>
          <w:szCs w:val="24"/>
        </w:rPr>
        <w:t>Key: FU= Frequently Used, PU= Periodically Used, SU =</w:t>
      </w:r>
      <w:proofErr w:type="spellStart"/>
      <w:r w:rsidRPr="00D45AFE">
        <w:rPr>
          <w:b/>
          <w:sz w:val="24"/>
          <w:szCs w:val="24"/>
        </w:rPr>
        <w:t>Seldomly</w:t>
      </w:r>
      <w:proofErr w:type="spellEnd"/>
      <w:r w:rsidRPr="00D45AFE">
        <w:rPr>
          <w:b/>
          <w:sz w:val="24"/>
          <w:szCs w:val="24"/>
        </w:rPr>
        <w:t xml:space="preserve"> Used, NU = Never Used</w:t>
      </w:r>
    </w:p>
    <w:p w14:paraId="5F54A3B8" w14:textId="77777777" w:rsidR="00CE6909" w:rsidRDefault="00CE6909" w:rsidP="002B6936">
      <w:pPr>
        <w:pStyle w:val="NoSpacing"/>
        <w:jc w:val="both"/>
        <w:rPr>
          <w:sz w:val="24"/>
          <w:szCs w:val="24"/>
        </w:rPr>
      </w:pPr>
    </w:p>
    <w:p w14:paraId="470BD61C"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As reported on Table 12, questions raised on the management strategy employed by library personnel in selected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 were placed on a 4-point scale was classified into Frequently Used, Periodically Used, </w:t>
      </w:r>
      <w:proofErr w:type="spellStart"/>
      <w:r w:rsidRPr="00D45AFE">
        <w:rPr>
          <w:rFonts w:ascii="Times New Roman" w:hAnsi="Times New Roman" w:cs="Times New Roman"/>
          <w:sz w:val="24"/>
          <w:szCs w:val="24"/>
        </w:rPr>
        <w:t>Seldomly</w:t>
      </w:r>
      <w:proofErr w:type="spellEnd"/>
      <w:r w:rsidRPr="00D45AFE">
        <w:rPr>
          <w:rFonts w:ascii="Times New Roman" w:hAnsi="Times New Roman" w:cs="Times New Roman"/>
          <w:sz w:val="24"/>
          <w:szCs w:val="24"/>
        </w:rPr>
        <w:t xml:space="preserve"> Used and Never Used. Findings from the analysis show that, frequent updates to Software and Hardware </w:t>
      </w:r>
      <w:r w:rsidRPr="00D45AFE">
        <w:rPr>
          <w:rFonts w:ascii="Times New Roman" w:hAnsi="Times New Roman" w:cs="Times New Roman"/>
          <w:position w:val="-10"/>
          <w:sz w:val="24"/>
          <w:szCs w:val="24"/>
        </w:rPr>
        <w:object w:dxaOrig="480" w:dyaOrig="320" w14:anchorId="634D8471">
          <v:shape id="_x0000_i1043" type="#_x0000_t75" style="width:24.75pt;height:15pt" o:ole="">
            <v:imagedata r:id="rId7" o:title=""/>
          </v:shape>
          <o:OLEObject Type="Embed" ProgID="Equation.3" ShapeID="_x0000_i1043" DrawAspect="Content" ObjectID="_1739727422" r:id="rId29"/>
        </w:object>
      </w:r>
      <w:r w:rsidRPr="00D45AFE">
        <w:rPr>
          <w:rFonts w:ascii="Times New Roman" w:hAnsi="Times New Roman" w:cs="Times New Roman"/>
          <w:sz w:val="24"/>
          <w:szCs w:val="24"/>
        </w:rPr>
        <w:t>3.38) as the highest among the management strategies adopted for prolonging the life span of electronic information resources in their libraries. This was followed in succession by Weeding obsolete and outdated EIRs</w:t>
      </w:r>
      <w:r w:rsidRPr="00D45AFE">
        <w:rPr>
          <w:rFonts w:ascii="Times New Roman" w:hAnsi="Times New Roman" w:cs="Times New Roman"/>
          <w:position w:val="-10"/>
          <w:sz w:val="24"/>
          <w:szCs w:val="24"/>
        </w:rPr>
        <w:object w:dxaOrig="480" w:dyaOrig="320" w14:anchorId="2FDED4CB">
          <v:shape id="_x0000_i1044" type="#_x0000_t75" style="width:24.75pt;height:15pt" o:ole="">
            <v:imagedata r:id="rId7" o:title=""/>
          </v:shape>
          <o:OLEObject Type="Embed" ProgID="Equation.3" ShapeID="_x0000_i1044" DrawAspect="Content" ObjectID="_1739727423" r:id="rId30"/>
        </w:object>
      </w:r>
      <w:r w:rsidRPr="00D45AFE">
        <w:rPr>
          <w:rFonts w:ascii="Times New Roman" w:hAnsi="Times New Roman" w:cs="Times New Roman"/>
          <w:sz w:val="24"/>
          <w:szCs w:val="24"/>
        </w:rPr>
        <w:t xml:space="preserve">3.25) and Installation of backup storage systems </w:t>
      </w:r>
      <w:r w:rsidRPr="00D45AFE">
        <w:rPr>
          <w:rFonts w:ascii="Times New Roman" w:hAnsi="Times New Roman" w:cs="Times New Roman"/>
          <w:position w:val="-10"/>
          <w:sz w:val="24"/>
          <w:szCs w:val="24"/>
        </w:rPr>
        <w:object w:dxaOrig="480" w:dyaOrig="320" w14:anchorId="12963F40">
          <v:shape id="_x0000_i1045" type="#_x0000_t75" style="width:24.75pt;height:15pt" o:ole="">
            <v:imagedata r:id="rId7" o:title=""/>
          </v:shape>
          <o:OLEObject Type="Embed" ProgID="Equation.3" ShapeID="_x0000_i1045" DrawAspect="Content" ObjectID="_1739727424" r:id="rId31"/>
        </w:object>
      </w:r>
      <w:r w:rsidRPr="00D45AFE">
        <w:rPr>
          <w:rFonts w:ascii="Times New Roman" w:hAnsi="Times New Roman" w:cs="Times New Roman"/>
          <w:sz w:val="24"/>
          <w:szCs w:val="24"/>
        </w:rPr>
        <w:t xml:space="preserve">3.19).  Disaster preparedness </w:t>
      </w:r>
      <w:r w:rsidRPr="00D45AFE">
        <w:rPr>
          <w:rFonts w:ascii="Times New Roman" w:hAnsi="Times New Roman" w:cs="Times New Roman"/>
          <w:position w:val="-10"/>
          <w:sz w:val="24"/>
          <w:szCs w:val="24"/>
        </w:rPr>
        <w:object w:dxaOrig="480" w:dyaOrig="320" w14:anchorId="29052303">
          <v:shape id="_x0000_i1046" type="#_x0000_t75" style="width:24.75pt;height:15pt" o:ole="">
            <v:imagedata r:id="rId7" o:title=""/>
          </v:shape>
          <o:OLEObject Type="Embed" ProgID="Equation.3" ShapeID="_x0000_i1046" DrawAspect="Content" ObjectID="_1739727425" r:id="rId32"/>
        </w:object>
      </w:r>
      <w:r w:rsidRPr="00D45AFE">
        <w:rPr>
          <w:rFonts w:ascii="Times New Roman" w:hAnsi="Times New Roman" w:cs="Times New Roman"/>
          <w:sz w:val="24"/>
          <w:szCs w:val="24"/>
        </w:rPr>
        <w:t xml:space="preserve">2.40) was the least item reported to </w:t>
      </w:r>
      <w:proofErr w:type="gramStart"/>
      <w:r w:rsidRPr="00D45AFE">
        <w:rPr>
          <w:rFonts w:ascii="Times New Roman" w:hAnsi="Times New Roman" w:cs="Times New Roman"/>
          <w:sz w:val="24"/>
          <w:szCs w:val="24"/>
        </w:rPr>
        <w:t>Prolong</w:t>
      </w:r>
      <w:proofErr w:type="gramEnd"/>
      <w:r w:rsidRPr="00D45AFE">
        <w:rPr>
          <w:rFonts w:ascii="Times New Roman" w:hAnsi="Times New Roman" w:cs="Times New Roman"/>
          <w:sz w:val="24"/>
          <w:szCs w:val="24"/>
        </w:rPr>
        <w:t xml:space="preserve"> the life span of EIR in their libraries.</w:t>
      </w:r>
    </w:p>
    <w:p w14:paraId="2C21CFC8"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The inference drawn from this using the weighted mean of 3.06 as benchmark was that frequent update to software and hardware, weeding obsolete and outdated EIRs, installation of backup storage systems, backup and bar coding where the management strategies deployed in the preservation of electronics information resource among the selected university libraries. This finding is in agreement with the findings of Paper (2008</w:t>
      </w:r>
      <w:r w:rsidR="00536BD7" w:rsidRPr="00D45AFE">
        <w:rPr>
          <w:rFonts w:ascii="Times New Roman" w:hAnsi="Times New Roman" w:cs="Times New Roman"/>
          <w:sz w:val="24"/>
          <w:szCs w:val="24"/>
        </w:rPr>
        <w:t>) who</w:t>
      </w:r>
      <w:r w:rsidRPr="00D45AFE">
        <w:rPr>
          <w:rFonts w:ascii="Times New Roman" w:hAnsi="Times New Roman" w:cs="Times New Roman"/>
          <w:sz w:val="24"/>
          <w:szCs w:val="24"/>
        </w:rPr>
        <w:t xml:space="preserve"> reported that managing of electronic information resources is very vital which will only survive for the period not beyond the supported life of the application device used to preserve them. Therefore, there should also be a constant and nonstop training of staff and updating software and hardware by those who manage EIRs in terms of hardware and software skills and knowledge. </w:t>
      </w:r>
    </w:p>
    <w:p w14:paraId="25D96279" w14:textId="77777777" w:rsidR="00CE6909" w:rsidRPr="00D45AFE" w:rsidRDefault="00CE6909" w:rsidP="002B6936">
      <w:pPr>
        <w:pStyle w:val="NoSpacing"/>
        <w:jc w:val="both"/>
        <w:rPr>
          <w:rFonts w:ascii="Times New Roman" w:hAnsi="Times New Roman" w:cs="Times New Roman"/>
          <w:sz w:val="24"/>
          <w:szCs w:val="24"/>
        </w:rPr>
      </w:pPr>
    </w:p>
    <w:p w14:paraId="5D3B9861" w14:textId="77777777" w:rsidR="00CE6909" w:rsidRDefault="00CE6909" w:rsidP="002B6936">
      <w:pPr>
        <w:pStyle w:val="NoSpacing"/>
        <w:jc w:val="both"/>
        <w:rPr>
          <w:sz w:val="24"/>
          <w:szCs w:val="24"/>
        </w:rPr>
      </w:pPr>
    </w:p>
    <w:p w14:paraId="249987AF" w14:textId="77777777" w:rsidR="00CE6909" w:rsidRDefault="00CE6909" w:rsidP="002B6936">
      <w:pPr>
        <w:pStyle w:val="NoSpacing"/>
        <w:jc w:val="both"/>
        <w:rPr>
          <w:sz w:val="24"/>
          <w:szCs w:val="24"/>
        </w:rPr>
      </w:pPr>
    </w:p>
    <w:p w14:paraId="0F152B33" w14:textId="77777777" w:rsidR="00CE6909" w:rsidRDefault="00CE6909" w:rsidP="002B6936">
      <w:pPr>
        <w:pStyle w:val="NoSpacing"/>
        <w:jc w:val="both"/>
        <w:rPr>
          <w:sz w:val="24"/>
          <w:szCs w:val="24"/>
        </w:rPr>
      </w:pPr>
    </w:p>
    <w:p w14:paraId="5B5CDAD9" w14:textId="77777777" w:rsidR="004C3CC5" w:rsidRDefault="004C3CC5" w:rsidP="002B6936">
      <w:pPr>
        <w:pStyle w:val="NoSpacing"/>
        <w:jc w:val="both"/>
        <w:rPr>
          <w:sz w:val="24"/>
          <w:szCs w:val="24"/>
        </w:rPr>
      </w:pPr>
    </w:p>
    <w:p w14:paraId="4A04BD10" w14:textId="28E7B022" w:rsidR="00CE6909" w:rsidRPr="00D45AFE" w:rsidRDefault="00CE6909" w:rsidP="002B6936">
      <w:pPr>
        <w:pStyle w:val="NoSpacing"/>
        <w:jc w:val="both"/>
        <w:rPr>
          <w:b/>
          <w:sz w:val="24"/>
          <w:szCs w:val="24"/>
        </w:rPr>
      </w:pPr>
      <w:r w:rsidRPr="00D45AFE">
        <w:rPr>
          <w:b/>
          <w:sz w:val="24"/>
          <w:szCs w:val="24"/>
        </w:rPr>
        <w:t>Challenges faced with the preservation and management of EIRs</w:t>
      </w:r>
    </w:p>
    <w:p w14:paraId="72E47BD3" w14:textId="60DA8790" w:rsidR="00CE6909" w:rsidRPr="00EC6144" w:rsidRDefault="00CE6909" w:rsidP="002B6936">
      <w:pPr>
        <w:pStyle w:val="NoSpacing"/>
        <w:jc w:val="both"/>
        <w:rPr>
          <w:sz w:val="24"/>
          <w:szCs w:val="24"/>
        </w:rPr>
      </w:pPr>
      <w:r w:rsidRPr="00EC6144">
        <w:rPr>
          <w:sz w:val="24"/>
          <w:szCs w:val="24"/>
        </w:rPr>
        <w:t xml:space="preserve">Table </w:t>
      </w:r>
      <w:r w:rsidR="00D45AFE" w:rsidRPr="00EC6144">
        <w:rPr>
          <w:sz w:val="24"/>
          <w:szCs w:val="24"/>
        </w:rPr>
        <w:t>13</w:t>
      </w:r>
      <w:r w:rsidR="00D45AFE">
        <w:rPr>
          <w:sz w:val="24"/>
          <w:szCs w:val="24"/>
        </w:rPr>
        <w:t xml:space="preserve">: </w:t>
      </w:r>
      <w:r>
        <w:rPr>
          <w:sz w:val="24"/>
          <w:szCs w:val="24"/>
        </w:rPr>
        <w:t xml:space="preserve"> Challenges Faced with the Preservation and M</w:t>
      </w:r>
      <w:r w:rsidRPr="00EC6144">
        <w:rPr>
          <w:sz w:val="24"/>
          <w:szCs w:val="24"/>
        </w:rPr>
        <w:t>anagement of EIRs</w:t>
      </w:r>
    </w:p>
    <w:tbl>
      <w:tblPr>
        <w:tblStyle w:val="TableGrid"/>
        <w:tblW w:w="9810" w:type="dxa"/>
        <w:tblInd w:w="108" w:type="dxa"/>
        <w:tblLook w:val="04A0" w:firstRow="1" w:lastRow="0" w:firstColumn="1" w:lastColumn="0" w:noHBand="0" w:noVBand="1"/>
      </w:tblPr>
      <w:tblGrid>
        <w:gridCol w:w="576"/>
        <w:gridCol w:w="4413"/>
        <w:gridCol w:w="1235"/>
        <w:gridCol w:w="895"/>
        <w:gridCol w:w="1335"/>
        <w:gridCol w:w="642"/>
        <w:gridCol w:w="714"/>
      </w:tblGrid>
      <w:tr w:rsidR="00CE6909" w:rsidRPr="00EC6144" w14:paraId="25225AA5" w14:textId="77777777" w:rsidTr="007B5FE0">
        <w:tc>
          <w:tcPr>
            <w:tcW w:w="576" w:type="dxa"/>
          </w:tcPr>
          <w:p w14:paraId="426F3594" w14:textId="77777777" w:rsidR="00CE6909" w:rsidRPr="00EC6144" w:rsidRDefault="00CE6909" w:rsidP="002B6936">
            <w:pPr>
              <w:pStyle w:val="NoSpacing"/>
              <w:jc w:val="both"/>
              <w:rPr>
                <w:sz w:val="24"/>
                <w:szCs w:val="24"/>
              </w:rPr>
            </w:pPr>
            <w:r w:rsidRPr="00EC6144">
              <w:rPr>
                <w:sz w:val="24"/>
                <w:szCs w:val="24"/>
              </w:rPr>
              <w:t>s/n</w:t>
            </w:r>
          </w:p>
        </w:tc>
        <w:tc>
          <w:tcPr>
            <w:tcW w:w="4417" w:type="dxa"/>
          </w:tcPr>
          <w:p w14:paraId="3F674635" w14:textId="77777777" w:rsidR="00CE6909" w:rsidRPr="00EC6144" w:rsidRDefault="00CE6909" w:rsidP="002B6936">
            <w:pPr>
              <w:pStyle w:val="NoSpacing"/>
              <w:jc w:val="both"/>
              <w:rPr>
                <w:sz w:val="24"/>
                <w:szCs w:val="24"/>
              </w:rPr>
            </w:pPr>
            <w:r w:rsidRPr="00EC6144">
              <w:rPr>
                <w:sz w:val="24"/>
                <w:szCs w:val="24"/>
              </w:rPr>
              <w:t>Items</w:t>
            </w:r>
          </w:p>
        </w:tc>
        <w:tc>
          <w:tcPr>
            <w:tcW w:w="1236" w:type="dxa"/>
          </w:tcPr>
          <w:p w14:paraId="77FD381E" w14:textId="19DE6437" w:rsidR="00CE6909" w:rsidRPr="00EC6144" w:rsidRDefault="00CE6909" w:rsidP="002B6936">
            <w:pPr>
              <w:pStyle w:val="NoSpacing"/>
              <w:jc w:val="both"/>
              <w:rPr>
                <w:sz w:val="24"/>
                <w:szCs w:val="24"/>
              </w:rPr>
            </w:pPr>
            <w:r w:rsidRPr="00EC6144">
              <w:rPr>
                <w:sz w:val="24"/>
                <w:szCs w:val="24"/>
              </w:rPr>
              <w:t>HS</w:t>
            </w:r>
          </w:p>
        </w:tc>
        <w:tc>
          <w:tcPr>
            <w:tcW w:w="895" w:type="dxa"/>
          </w:tcPr>
          <w:p w14:paraId="485EC112" w14:textId="1F625187" w:rsidR="00CE6909" w:rsidRPr="00EC6144" w:rsidRDefault="00CE6909" w:rsidP="002B6936">
            <w:pPr>
              <w:pStyle w:val="NoSpacing"/>
              <w:jc w:val="both"/>
              <w:rPr>
                <w:sz w:val="24"/>
                <w:szCs w:val="24"/>
              </w:rPr>
            </w:pPr>
            <w:r w:rsidRPr="00EC6144">
              <w:rPr>
                <w:sz w:val="24"/>
                <w:szCs w:val="24"/>
              </w:rPr>
              <w:t>AS</w:t>
            </w:r>
          </w:p>
        </w:tc>
        <w:tc>
          <w:tcPr>
            <w:tcW w:w="1336" w:type="dxa"/>
          </w:tcPr>
          <w:p w14:paraId="7621B836" w14:textId="03B73FFE" w:rsidR="00CE6909" w:rsidRPr="00EC6144" w:rsidRDefault="00CE6909" w:rsidP="002B6936">
            <w:pPr>
              <w:pStyle w:val="NoSpacing"/>
              <w:jc w:val="both"/>
              <w:rPr>
                <w:sz w:val="24"/>
                <w:szCs w:val="24"/>
              </w:rPr>
            </w:pPr>
            <w:r w:rsidRPr="00EC6144">
              <w:rPr>
                <w:sz w:val="24"/>
                <w:szCs w:val="24"/>
              </w:rPr>
              <w:t>NS</w:t>
            </w:r>
            <w:bookmarkStart w:id="1" w:name="_GoBack"/>
            <w:bookmarkEnd w:id="1"/>
          </w:p>
        </w:tc>
        <w:tc>
          <w:tcPr>
            <w:tcW w:w="636" w:type="dxa"/>
          </w:tcPr>
          <w:p w14:paraId="06A4E64F" w14:textId="77777777" w:rsidR="00CE6909" w:rsidRPr="00EC6144" w:rsidRDefault="00CE6909" w:rsidP="002B6936">
            <w:pPr>
              <w:pStyle w:val="NoSpacing"/>
              <w:jc w:val="both"/>
              <w:rPr>
                <w:sz w:val="24"/>
                <w:szCs w:val="24"/>
              </w:rPr>
            </w:pPr>
            <w:r w:rsidRPr="00EC6144">
              <w:rPr>
                <w:rFonts w:asciiTheme="minorHAnsi" w:eastAsiaTheme="minorHAnsi" w:hAnsiTheme="minorHAnsi" w:cstheme="minorBidi"/>
                <w:position w:val="-6"/>
                <w:sz w:val="24"/>
                <w:szCs w:val="24"/>
              </w:rPr>
              <w:object w:dxaOrig="220" w:dyaOrig="260" w14:anchorId="732F267D">
                <v:shape id="_x0000_i1047" type="#_x0000_t75" style="width:11.25pt;height:12.75pt" o:ole="">
                  <v:imagedata r:id="rId14" o:title=""/>
                </v:shape>
                <o:OLEObject Type="Embed" ProgID="Equation.3" ShapeID="_x0000_i1047" DrawAspect="Content" ObjectID="_1739727426" r:id="rId33"/>
              </w:object>
            </w:r>
          </w:p>
        </w:tc>
        <w:tc>
          <w:tcPr>
            <w:tcW w:w="714" w:type="dxa"/>
          </w:tcPr>
          <w:p w14:paraId="7F240D62" w14:textId="77777777" w:rsidR="00CE6909" w:rsidRPr="00EC6144" w:rsidRDefault="00CE6909" w:rsidP="002B6936">
            <w:pPr>
              <w:pStyle w:val="NoSpacing"/>
              <w:jc w:val="both"/>
              <w:rPr>
                <w:sz w:val="24"/>
                <w:szCs w:val="24"/>
              </w:rPr>
            </w:pPr>
            <w:r w:rsidRPr="00EC6144">
              <w:rPr>
                <w:sz w:val="24"/>
                <w:szCs w:val="24"/>
              </w:rPr>
              <w:t>S.D</w:t>
            </w:r>
          </w:p>
        </w:tc>
      </w:tr>
      <w:tr w:rsidR="00CE6909" w:rsidRPr="00EC6144" w14:paraId="76BCCC52" w14:textId="77777777" w:rsidTr="007B5FE0">
        <w:tc>
          <w:tcPr>
            <w:tcW w:w="576" w:type="dxa"/>
          </w:tcPr>
          <w:p w14:paraId="31FC311A" w14:textId="77777777" w:rsidR="00CE6909" w:rsidRPr="00EC6144" w:rsidRDefault="00CE6909" w:rsidP="002B6936">
            <w:pPr>
              <w:pStyle w:val="NoSpacing"/>
              <w:jc w:val="both"/>
              <w:rPr>
                <w:sz w:val="24"/>
                <w:szCs w:val="24"/>
              </w:rPr>
            </w:pPr>
            <w:r w:rsidRPr="00EC6144">
              <w:rPr>
                <w:sz w:val="24"/>
                <w:szCs w:val="24"/>
              </w:rPr>
              <w:t>1</w:t>
            </w:r>
          </w:p>
        </w:tc>
        <w:tc>
          <w:tcPr>
            <w:tcW w:w="4417" w:type="dxa"/>
          </w:tcPr>
          <w:p w14:paraId="32F47F06" w14:textId="77777777" w:rsidR="00CE6909" w:rsidRPr="00EC6144" w:rsidRDefault="00CE6909" w:rsidP="002B6936">
            <w:pPr>
              <w:pStyle w:val="NoSpacing"/>
              <w:jc w:val="both"/>
              <w:rPr>
                <w:sz w:val="24"/>
                <w:szCs w:val="24"/>
              </w:rPr>
            </w:pPr>
            <w:r w:rsidRPr="00EC6144">
              <w:rPr>
                <w:sz w:val="24"/>
                <w:szCs w:val="24"/>
              </w:rPr>
              <w:t>Financial constraints</w:t>
            </w:r>
          </w:p>
        </w:tc>
        <w:tc>
          <w:tcPr>
            <w:tcW w:w="1236" w:type="dxa"/>
          </w:tcPr>
          <w:p w14:paraId="68B9D514" w14:textId="77777777" w:rsidR="00CE6909" w:rsidRDefault="00CE6909" w:rsidP="002B6936">
            <w:pPr>
              <w:pStyle w:val="NoSpacing"/>
              <w:jc w:val="both"/>
              <w:rPr>
                <w:sz w:val="24"/>
                <w:szCs w:val="24"/>
              </w:rPr>
            </w:pPr>
            <w:r>
              <w:rPr>
                <w:sz w:val="24"/>
                <w:szCs w:val="24"/>
              </w:rPr>
              <w:t>45</w:t>
            </w:r>
          </w:p>
          <w:p w14:paraId="3C30608B" w14:textId="77777777" w:rsidR="00CE6909" w:rsidRPr="00EC6144" w:rsidRDefault="00CE6909" w:rsidP="002B6936">
            <w:pPr>
              <w:pStyle w:val="NoSpacing"/>
              <w:jc w:val="both"/>
              <w:rPr>
                <w:sz w:val="24"/>
                <w:szCs w:val="24"/>
              </w:rPr>
            </w:pPr>
            <w:r w:rsidRPr="00EC6144">
              <w:rPr>
                <w:sz w:val="24"/>
                <w:szCs w:val="24"/>
              </w:rPr>
              <w:t>20.9%</w:t>
            </w:r>
          </w:p>
        </w:tc>
        <w:tc>
          <w:tcPr>
            <w:tcW w:w="895" w:type="dxa"/>
          </w:tcPr>
          <w:p w14:paraId="26F48D23" w14:textId="77777777" w:rsidR="00CE6909" w:rsidRPr="00EC6144" w:rsidRDefault="00CE6909" w:rsidP="002B6936">
            <w:pPr>
              <w:pStyle w:val="NoSpacing"/>
              <w:jc w:val="both"/>
              <w:rPr>
                <w:sz w:val="24"/>
                <w:szCs w:val="24"/>
              </w:rPr>
            </w:pPr>
            <w:r w:rsidRPr="00EC6144">
              <w:rPr>
                <w:sz w:val="24"/>
                <w:szCs w:val="24"/>
              </w:rPr>
              <w:t>73</w:t>
            </w:r>
          </w:p>
          <w:p w14:paraId="0ED74CFD" w14:textId="77777777" w:rsidR="00CE6909" w:rsidRPr="00EC6144" w:rsidRDefault="00CE6909" w:rsidP="002B6936">
            <w:pPr>
              <w:pStyle w:val="NoSpacing"/>
              <w:jc w:val="both"/>
              <w:rPr>
                <w:sz w:val="24"/>
                <w:szCs w:val="24"/>
              </w:rPr>
            </w:pPr>
            <w:r w:rsidRPr="00EC6144">
              <w:rPr>
                <w:sz w:val="24"/>
                <w:szCs w:val="24"/>
              </w:rPr>
              <w:t>34.0%</w:t>
            </w:r>
          </w:p>
        </w:tc>
        <w:tc>
          <w:tcPr>
            <w:tcW w:w="1336" w:type="dxa"/>
          </w:tcPr>
          <w:p w14:paraId="74B12E25" w14:textId="77777777" w:rsidR="00CE6909" w:rsidRPr="00EC6144" w:rsidRDefault="00CE6909" w:rsidP="002B6936">
            <w:pPr>
              <w:pStyle w:val="NoSpacing"/>
              <w:jc w:val="both"/>
              <w:rPr>
                <w:sz w:val="24"/>
                <w:szCs w:val="24"/>
              </w:rPr>
            </w:pPr>
            <w:r w:rsidRPr="00EC6144">
              <w:rPr>
                <w:sz w:val="24"/>
                <w:szCs w:val="24"/>
              </w:rPr>
              <w:t>97</w:t>
            </w:r>
          </w:p>
          <w:p w14:paraId="4C443009" w14:textId="77777777" w:rsidR="00CE6909" w:rsidRPr="00EC6144" w:rsidRDefault="00CE6909" w:rsidP="002B6936">
            <w:pPr>
              <w:pStyle w:val="NoSpacing"/>
              <w:jc w:val="both"/>
              <w:rPr>
                <w:sz w:val="24"/>
                <w:szCs w:val="24"/>
              </w:rPr>
            </w:pPr>
            <w:r w:rsidRPr="00EC6144">
              <w:rPr>
                <w:sz w:val="24"/>
                <w:szCs w:val="24"/>
              </w:rPr>
              <w:t>45.1%</w:t>
            </w:r>
          </w:p>
        </w:tc>
        <w:tc>
          <w:tcPr>
            <w:tcW w:w="636" w:type="dxa"/>
          </w:tcPr>
          <w:p w14:paraId="6EF3A701" w14:textId="77777777" w:rsidR="00CE6909" w:rsidRPr="00EC6144" w:rsidRDefault="00CE6909" w:rsidP="002B6936">
            <w:pPr>
              <w:pStyle w:val="NoSpacing"/>
              <w:jc w:val="both"/>
              <w:rPr>
                <w:sz w:val="24"/>
                <w:szCs w:val="24"/>
              </w:rPr>
            </w:pPr>
            <w:r w:rsidRPr="00EC6144">
              <w:rPr>
                <w:sz w:val="24"/>
                <w:szCs w:val="24"/>
              </w:rPr>
              <w:t>1.76</w:t>
            </w:r>
          </w:p>
        </w:tc>
        <w:tc>
          <w:tcPr>
            <w:tcW w:w="714" w:type="dxa"/>
          </w:tcPr>
          <w:p w14:paraId="145AB41F" w14:textId="77777777" w:rsidR="00CE6909" w:rsidRPr="00EC6144" w:rsidRDefault="00CE6909" w:rsidP="002B6936">
            <w:pPr>
              <w:pStyle w:val="NoSpacing"/>
              <w:jc w:val="both"/>
              <w:rPr>
                <w:sz w:val="24"/>
                <w:szCs w:val="24"/>
              </w:rPr>
            </w:pPr>
            <w:r w:rsidRPr="00EC6144">
              <w:rPr>
                <w:sz w:val="24"/>
                <w:szCs w:val="24"/>
              </w:rPr>
              <w:t>0.78</w:t>
            </w:r>
          </w:p>
        </w:tc>
      </w:tr>
      <w:tr w:rsidR="00CE6909" w:rsidRPr="00EC6144" w14:paraId="0668AEF0" w14:textId="77777777" w:rsidTr="007B5FE0">
        <w:tc>
          <w:tcPr>
            <w:tcW w:w="576" w:type="dxa"/>
          </w:tcPr>
          <w:p w14:paraId="43F7556F" w14:textId="77777777" w:rsidR="00CE6909" w:rsidRPr="00EC6144" w:rsidRDefault="00CE6909" w:rsidP="002B6936">
            <w:pPr>
              <w:pStyle w:val="NoSpacing"/>
              <w:jc w:val="both"/>
              <w:rPr>
                <w:sz w:val="24"/>
                <w:szCs w:val="24"/>
              </w:rPr>
            </w:pPr>
            <w:r w:rsidRPr="00EC6144">
              <w:rPr>
                <w:sz w:val="24"/>
                <w:szCs w:val="24"/>
              </w:rPr>
              <w:t>2</w:t>
            </w:r>
          </w:p>
        </w:tc>
        <w:tc>
          <w:tcPr>
            <w:tcW w:w="4417" w:type="dxa"/>
          </w:tcPr>
          <w:p w14:paraId="02954FAE" w14:textId="77777777" w:rsidR="00CE6909" w:rsidRPr="00EC6144" w:rsidRDefault="00CE6909" w:rsidP="002B6936">
            <w:pPr>
              <w:pStyle w:val="NoSpacing"/>
              <w:jc w:val="both"/>
              <w:rPr>
                <w:sz w:val="24"/>
                <w:szCs w:val="24"/>
              </w:rPr>
            </w:pPr>
            <w:r w:rsidRPr="00EC6144">
              <w:rPr>
                <w:sz w:val="24"/>
                <w:szCs w:val="24"/>
              </w:rPr>
              <w:t xml:space="preserve">Technology obsolete </w:t>
            </w:r>
          </w:p>
        </w:tc>
        <w:tc>
          <w:tcPr>
            <w:tcW w:w="1236" w:type="dxa"/>
          </w:tcPr>
          <w:p w14:paraId="351E7D36" w14:textId="77777777" w:rsidR="00CE6909" w:rsidRDefault="00CE6909" w:rsidP="002B6936">
            <w:pPr>
              <w:pStyle w:val="NoSpacing"/>
              <w:jc w:val="both"/>
              <w:rPr>
                <w:sz w:val="24"/>
                <w:szCs w:val="24"/>
              </w:rPr>
            </w:pPr>
            <w:r>
              <w:rPr>
                <w:sz w:val="24"/>
                <w:szCs w:val="24"/>
              </w:rPr>
              <w:t>28</w:t>
            </w:r>
          </w:p>
          <w:p w14:paraId="6DB64088" w14:textId="77777777" w:rsidR="00CE6909" w:rsidRPr="00EC6144" w:rsidRDefault="00CE6909" w:rsidP="002B6936">
            <w:pPr>
              <w:pStyle w:val="NoSpacing"/>
              <w:jc w:val="both"/>
              <w:rPr>
                <w:sz w:val="24"/>
                <w:szCs w:val="24"/>
              </w:rPr>
            </w:pPr>
            <w:r w:rsidRPr="00EC6144">
              <w:rPr>
                <w:sz w:val="24"/>
                <w:szCs w:val="24"/>
              </w:rPr>
              <w:t>13.0%</w:t>
            </w:r>
          </w:p>
        </w:tc>
        <w:tc>
          <w:tcPr>
            <w:tcW w:w="895" w:type="dxa"/>
          </w:tcPr>
          <w:p w14:paraId="03D68FEE" w14:textId="77777777" w:rsidR="00CE6909" w:rsidRPr="00EC6144" w:rsidRDefault="00CE6909" w:rsidP="002B6936">
            <w:pPr>
              <w:pStyle w:val="NoSpacing"/>
              <w:jc w:val="both"/>
              <w:rPr>
                <w:sz w:val="24"/>
                <w:szCs w:val="24"/>
              </w:rPr>
            </w:pPr>
            <w:r w:rsidRPr="00EC6144">
              <w:rPr>
                <w:sz w:val="24"/>
                <w:szCs w:val="24"/>
              </w:rPr>
              <w:t>89</w:t>
            </w:r>
          </w:p>
          <w:p w14:paraId="595C4DF0" w14:textId="77777777" w:rsidR="00CE6909" w:rsidRPr="00EC6144" w:rsidRDefault="00CE6909" w:rsidP="002B6936">
            <w:pPr>
              <w:pStyle w:val="NoSpacing"/>
              <w:jc w:val="both"/>
              <w:rPr>
                <w:sz w:val="24"/>
                <w:szCs w:val="24"/>
              </w:rPr>
            </w:pPr>
            <w:r w:rsidRPr="00EC6144">
              <w:rPr>
                <w:sz w:val="24"/>
                <w:szCs w:val="24"/>
              </w:rPr>
              <w:t>41.4%</w:t>
            </w:r>
          </w:p>
        </w:tc>
        <w:tc>
          <w:tcPr>
            <w:tcW w:w="1336" w:type="dxa"/>
          </w:tcPr>
          <w:p w14:paraId="4526DE08" w14:textId="77777777" w:rsidR="00CE6909" w:rsidRPr="00EC6144" w:rsidRDefault="00CE6909" w:rsidP="002B6936">
            <w:pPr>
              <w:pStyle w:val="NoSpacing"/>
              <w:jc w:val="both"/>
              <w:rPr>
                <w:sz w:val="24"/>
                <w:szCs w:val="24"/>
              </w:rPr>
            </w:pPr>
            <w:r w:rsidRPr="00EC6144">
              <w:rPr>
                <w:sz w:val="24"/>
                <w:szCs w:val="24"/>
              </w:rPr>
              <w:t>98</w:t>
            </w:r>
          </w:p>
          <w:p w14:paraId="7F20BDAE" w14:textId="77777777" w:rsidR="00CE6909" w:rsidRPr="00EC6144" w:rsidRDefault="00CE6909" w:rsidP="002B6936">
            <w:pPr>
              <w:pStyle w:val="NoSpacing"/>
              <w:jc w:val="both"/>
              <w:rPr>
                <w:sz w:val="24"/>
                <w:szCs w:val="24"/>
              </w:rPr>
            </w:pPr>
            <w:r w:rsidRPr="00EC6144">
              <w:rPr>
                <w:sz w:val="24"/>
                <w:szCs w:val="24"/>
              </w:rPr>
              <w:t>45.6%</w:t>
            </w:r>
          </w:p>
        </w:tc>
        <w:tc>
          <w:tcPr>
            <w:tcW w:w="636" w:type="dxa"/>
          </w:tcPr>
          <w:p w14:paraId="2619C82E" w14:textId="77777777" w:rsidR="00CE6909" w:rsidRPr="00EC6144" w:rsidRDefault="00CE6909" w:rsidP="002B6936">
            <w:pPr>
              <w:pStyle w:val="NoSpacing"/>
              <w:jc w:val="both"/>
              <w:rPr>
                <w:sz w:val="24"/>
                <w:szCs w:val="24"/>
              </w:rPr>
            </w:pPr>
            <w:r w:rsidRPr="00EC6144">
              <w:rPr>
                <w:sz w:val="24"/>
                <w:szCs w:val="24"/>
              </w:rPr>
              <w:t>1.67</w:t>
            </w:r>
          </w:p>
        </w:tc>
        <w:tc>
          <w:tcPr>
            <w:tcW w:w="714" w:type="dxa"/>
          </w:tcPr>
          <w:p w14:paraId="46214BE0" w14:textId="77777777" w:rsidR="00CE6909" w:rsidRPr="00EC6144" w:rsidRDefault="00CE6909" w:rsidP="002B6936">
            <w:pPr>
              <w:pStyle w:val="NoSpacing"/>
              <w:jc w:val="both"/>
              <w:rPr>
                <w:sz w:val="24"/>
                <w:szCs w:val="24"/>
              </w:rPr>
            </w:pPr>
            <w:r w:rsidRPr="00EC6144">
              <w:rPr>
                <w:sz w:val="24"/>
                <w:szCs w:val="24"/>
              </w:rPr>
              <w:t>0.69</w:t>
            </w:r>
          </w:p>
        </w:tc>
      </w:tr>
      <w:tr w:rsidR="00CE6909" w:rsidRPr="00EC6144" w14:paraId="455ED54A" w14:textId="77777777" w:rsidTr="007B5FE0">
        <w:tc>
          <w:tcPr>
            <w:tcW w:w="576" w:type="dxa"/>
          </w:tcPr>
          <w:p w14:paraId="790BE980" w14:textId="77777777" w:rsidR="00CE6909" w:rsidRPr="00EC6144" w:rsidRDefault="00CE6909" w:rsidP="002B6936">
            <w:pPr>
              <w:pStyle w:val="NoSpacing"/>
              <w:jc w:val="both"/>
              <w:rPr>
                <w:sz w:val="24"/>
                <w:szCs w:val="24"/>
              </w:rPr>
            </w:pPr>
            <w:r w:rsidRPr="00EC6144">
              <w:rPr>
                <w:sz w:val="24"/>
                <w:szCs w:val="24"/>
              </w:rPr>
              <w:t>3</w:t>
            </w:r>
          </w:p>
        </w:tc>
        <w:tc>
          <w:tcPr>
            <w:tcW w:w="4417" w:type="dxa"/>
          </w:tcPr>
          <w:p w14:paraId="5909DC2B" w14:textId="77777777" w:rsidR="00CE6909" w:rsidRPr="00EC6144" w:rsidRDefault="00CE6909" w:rsidP="002B6936">
            <w:pPr>
              <w:pStyle w:val="NoSpacing"/>
              <w:jc w:val="both"/>
              <w:rPr>
                <w:sz w:val="24"/>
                <w:szCs w:val="24"/>
              </w:rPr>
            </w:pPr>
            <w:r w:rsidRPr="00EC6144">
              <w:rPr>
                <w:sz w:val="24"/>
                <w:szCs w:val="24"/>
              </w:rPr>
              <w:t>Dependency of libraries on donor agencies for funds</w:t>
            </w:r>
          </w:p>
        </w:tc>
        <w:tc>
          <w:tcPr>
            <w:tcW w:w="1236" w:type="dxa"/>
          </w:tcPr>
          <w:p w14:paraId="6A504372" w14:textId="77777777" w:rsidR="00CE6909" w:rsidRDefault="00CE6909" w:rsidP="002B6936">
            <w:pPr>
              <w:pStyle w:val="NoSpacing"/>
              <w:jc w:val="both"/>
              <w:rPr>
                <w:sz w:val="24"/>
                <w:szCs w:val="24"/>
              </w:rPr>
            </w:pPr>
            <w:r>
              <w:rPr>
                <w:sz w:val="24"/>
                <w:szCs w:val="24"/>
              </w:rPr>
              <w:t>24</w:t>
            </w:r>
          </w:p>
          <w:p w14:paraId="243866D9" w14:textId="77777777" w:rsidR="00CE6909" w:rsidRPr="00EC6144" w:rsidRDefault="00CE6909" w:rsidP="002B6936">
            <w:pPr>
              <w:pStyle w:val="NoSpacing"/>
              <w:jc w:val="both"/>
              <w:rPr>
                <w:sz w:val="24"/>
                <w:szCs w:val="24"/>
              </w:rPr>
            </w:pPr>
            <w:r w:rsidRPr="00EC6144">
              <w:rPr>
                <w:sz w:val="24"/>
                <w:szCs w:val="24"/>
              </w:rPr>
              <w:t>11.2%</w:t>
            </w:r>
          </w:p>
        </w:tc>
        <w:tc>
          <w:tcPr>
            <w:tcW w:w="895" w:type="dxa"/>
          </w:tcPr>
          <w:p w14:paraId="22CE6508" w14:textId="77777777" w:rsidR="00CE6909" w:rsidRPr="00EC6144" w:rsidRDefault="00CE6909" w:rsidP="002B6936">
            <w:pPr>
              <w:pStyle w:val="NoSpacing"/>
              <w:jc w:val="both"/>
              <w:rPr>
                <w:sz w:val="24"/>
                <w:szCs w:val="24"/>
              </w:rPr>
            </w:pPr>
            <w:r w:rsidRPr="00EC6144">
              <w:rPr>
                <w:sz w:val="24"/>
                <w:szCs w:val="24"/>
              </w:rPr>
              <w:t>92</w:t>
            </w:r>
          </w:p>
          <w:p w14:paraId="6306A158" w14:textId="77777777" w:rsidR="00CE6909" w:rsidRPr="00EC6144" w:rsidRDefault="00CE6909" w:rsidP="002B6936">
            <w:pPr>
              <w:pStyle w:val="NoSpacing"/>
              <w:jc w:val="both"/>
              <w:rPr>
                <w:sz w:val="24"/>
                <w:szCs w:val="24"/>
              </w:rPr>
            </w:pPr>
            <w:r w:rsidRPr="00EC6144">
              <w:rPr>
                <w:sz w:val="24"/>
                <w:szCs w:val="24"/>
              </w:rPr>
              <w:t>42.8%</w:t>
            </w:r>
          </w:p>
        </w:tc>
        <w:tc>
          <w:tcPr>
            <w:tcW w:w="1336" w:type="dxa"/>
          </w:tcPr>
          <w:p w14:paraId="1068AB14" w14:textId="77777777" w:rsidR="00CE6909" w:rsidRPr="00EC6144" w:rsidRDefault="00CE6909" w:rsidP="002B6936">
            <w:pPr>
              <w:pStyle w:val="NoSpacing"/>
              <w:jc w:val="both"/>
              <w:rPr>
                <w:sz w:val="24"/>
                <w:szCs w:val="24"/>
              </w:rPr>
            </w:pPr>
            <w:r w:rsidRPr="00EC6144">
              <w:rPr>
                <w:sz w:val="24"/>
                <w:szCs w:val="24"/>
              </w:rPr>
              <w:t>99</w:t>
            </w:r>
          </w:p>
          <w:p w14:paraId="1A77C648" w14:textId="77777777" w:rsidR="00CE6909" w:rsidRPr="00EC6144" w:rsidRDefault="00CE6909" w:rsidP="002B6936">
            <w:pPr>
              <w:pStyle w:val="NoSpacing"/>
              <w:jc w:val="both"/>
              <w:rPr>
                <w:sz w:val="24"/>
                <w:szCs w:val="24"/>
              </w:rPr>
            </w:pPr>
            <w:r w:rsidRPr="00EC6144">
              <w:rPr>
                <w:sz w:val="24"/>
                <w:szCs w:val="24"/>
              </w:rPr>
              <w:t>46.0%</w:t>
            </w:r>
          </w:p>
        </w:tc>
        <w:tc>
          <w:tcPr>
            <w:tcW w:w="636" w:type="dxa"/>
          </w:tcPr>
          <w:p w14:paraId="7FFE6B7B" w14:textId="77777777" w:rsidR="00CE6909" w:rsidRPr="00EC6144" w:rsidRDefault="00CE6909" w:rsidP="002B6936">
            <w:pPr>
              <w:pStyle w:val="NoSpacing"/>
              <w:jc w:val="both"/>
              <w:rPr>
                <w:sz w:val="24"/>
                <w:szCs w:val="24"/>
              </w:rPr>
            </w:pPr>
            <w:r w:rsidRPr="00EC6144">
              <w:rPr>
                <w:sz w:val="24"/>
                <w:szCs w:val="24"/>
              </w:rPr>
              <w:t>1.65</w:t>
            </w:r>
          </w:p>
        </w:tc>
        <w:tc>
          <w:tcPr>
            <w:tcW w:w="714" w:type="dxa"/>
          </w:tcPr>
          <w:p w14:paraId="5E6E37C8" w14:textId="77777777" w:rsidR="00CE6909" w:rsidRPr="00EC6144" w:rsidRDefault="00CE6909" w:rsidP="002B6936">
            <w:pPr>
              <w:pStyle w:val="NoSpacing"/>
              <w:jc w:val="both"/>
              <w:rPr>
                <w:sz w:val="24"/>
                <w:szCs w:val="24"/>
              </w:rPr>
            </w:pPr>
            <w:r w:rsidRPr="00EC6144">
              <w:rPr>
                <w:sz w:val="24"/>
                <w:szCs w:val="24"/>
              </w:rPr>
              <w:t>0.67</w:t>
            </w:r>
          </w:p>
        </w:tc>
      </w:tr>
      <w:tr w:rsidR="00CE6909" w:rsidRPr="00EC6144" w14:paraId="22FBB02C" w14:textId="77777777" w:rsidTr="007B5FE0">
        <w:tc>
          <w:tcPr>
            <w:tcW w:w="576" w:type="dxa"/>
          </w:tcPr>
          <w:p w14:paraId="6229455B" w14:textId="77777777" w:rsidR="00CE6909" w:rsidRPr="00EC6144" w:rsidRDefault="00CE6909" w:rsidP="002B6936">
            <w:pPr>
              <w:pStyle w:val="NoSpacing"/>
              <w:jc w:val="both"/>
              <w:rPr>
                <w:sz w:val="24"/>
                <w:szCs w:val="24"/>
              </w:rPr>
            </w:pPr>
            <w:r w:rsidRPr="00EC6144">
              <w:rPr>
                <w:sz w:val="24"/>
                <w:szCs w:val="24"/>
              </w:rPr>
              <w:t>4</w:t>
            </w:r>
          </w:p>
        </w:tc>
        <w:tc>
          <w:tcPr>
            <w:tcW w:w="4417" w:type="dxa"/>
          </w:tcPr>
          <w:p w14:paraId="6456AD37" w14:textId="77777777" w:rsidR="00CE6909" w:rsidRPr="00EC6144" w:rsidRDefault="00CE6909" w:rsidP="002B6936">
            <w:pPr>
              <w:pStyle w:val="NoSpacing"/>
              <w:jc w:val="both"/>
              <w:rPr>
                <w:sz w:val="24"/>
                <w:szCs w:val="24"/>
              </w:rPr>
            </w:pPr>
            <w:r w:rsidRPr="00EC6144">
              <w:rPr>
                <w:sz w:val="24"/>
                <w:szCs w:val="24"/>
              </w:rPr>
              <w:t>Vendor’ bureaucracies</w:t>
            </w:r>
          </w:p>
        </w:tc>
        <w:tc>
          <w:tcPr>
            <w:tcW w:w="1236" w:type="dxa"/>
          </w:tcPr>
          <w:p w14:paraId="6C400C2A" w14:textId="77777777" w:rsidR="00CE6909" w:rsidRDefault="00CE6909" w:rsidP="002B6936">
            <w:pPr>
              <w:pStyle w:val="NoSpacing"/>
              <w:jc w:val="both"/>
              <w:rPr>
                <w:sz w:val="24"/>
                <w:szCs w:val="24"/>
              </w:rPr>
            </w:pPr>
            <w:r>
              <w:rPr>
                <w:sz w:val="24"/>
                <w:szCs w:val="24"/>
              </w:rPr>
              <w:t>20</w:t>
            </w:r>
          </w:p>
          <w:p w14:paraId="701FAAC1" w14:textId="77777777" w:rsidR="00CE6909" w:rsidRPr="00EC6144" w:rsidRDefault="00CE6909" w:rsidP="002B6936">
            <w:pPr>
              <w:pStyle w:val="NoSpacing"/>
              <w:jc w:val="both"/>
              <w:rPr>
                <w:sz w:val="24"/>
                <w:szCs w:val="24"/>
              </w:rPr>
            </w:pPr>
            <w:r w:rsidRPr="00EC6144">
              <w:rPr>
                <w:sz w:val="24"/>
                <w:szCs w:val="24"/>
              </w:rPr>
              <w:t>9.3%</w:t>
            </w:r>
          </w:p>
        </w:tc>
        <w:tc>
          <w:tcPr>
            <w:tcW w:w="895" w:type="dxa"/>
          </w:tcPr>
          <w:p w14:paraId="09E6A5ED" w14:textId="77777777" w:rsidR="00CE6909" w:rsidRPr="00EC6144" w:rsidRDefault="00CE6909" w:rsidP="002B6936">
            <w:pPr>
              <w:pStyle w:val="NoSpacing"/>
              <w:jc w:val="both"/>
              <w:rPr>
                <w:sz w:val="24"/>
                <w:szCs w:val="24"/>
              </w:rPr>
            </w:pPr>
            <w:r w:rsidRPr="00EC6144">
              <w:rPr>
                <w:sz w:val="24"/>
                <w:szCs w:val="24"/>
              </w:rPr>
              <w:t>99</w:t>
            </w:r>
          </w:p>
          <w:p w14:paraId="707839A8" w14:textId="77777777" w:rsidR="00CE6909" w:rsidRPr="00EC6144" w:rsidRDefault="00CE6909" w:rsidP="002B6936">
            <w:pPr>
              <w:pStyle w:val="NoSpacing"/>
              <w:jc w:val="both"/>
              <w:rPr>
                <w:sz w:val="24"/>
                <w:szCs w:val="24"/>
              </w:rPr>
            </w:pPr>
            <w:r w:rsidRPr="00EC6144">
              <w:rPr>
                <w:sz w:val="24"/>
                <w:szCs w:val="24"/>
              </w:rPr>
              <w:t>46.0%</w:t>
            </w:r>
          </w:p>
        </w:tc>
        <w:tc>
          <w:tcPr>
            <w:tcW w:w="1336" w:type="dxa"/>
          </w:tcPr>
          <w:p w14:paraId="4F48C396" w14:textId="77777777" w:rsidR="00CE6909" w:rsidRPr="00EC6144" w:rsidRDefault="00CE6909" w:rsidP="002B6936">
            <w:pPr>
              <w:pStyle w:val="NoSpacing"/>
              <w:jc w:val="both"/>
              <w:rPr>
                <w:sz w:val="24"/>
                <w:szCs w:val="24"/>
              </w:rPr>
            </w:pPr>
            <w:r w:rsidRPr="00EC6144">
              <w:rPr>
                <w:sz w:val="24"/>
                <w:szCs w:val="24"/>
              </w:rPr>
              <w:t>96</w:t>
            </w:r>
          </w:p>
          <w:p w14:paraId="35843E84" w14:textId="77777777" w:rsidR="00CE6909" w:rsidRPr="00EC6144" w:rsidRDefault="00CE6909" w:rsidP="002B6936">
            <w:pPr>
              <w:pStyle w:val="NoSpacing"/>
              <w:jc w:val="both"/>
              <w:rPr>
                <w:sz w:val="24"/>
                <w:szCs w:val="24"/>
              </w:rPr>
            </w:pPr>
            <w:r w:rsidRPr="00EC6144">
              <w:rPr>
                <w:sz w:val="24"/>
                <w:szCs w:val="24"/>
              </w:rPr>
              <w:t>44.7%</w:t>
            </w:r>
          </w:p>
        </w:tc>
        <w:tc>
          <w:tcPr>
            <w:tcW w:w="636" w:type="dxa"/>
          </w:tcPr>
          <w:p w14:paraId="2D5F0C72" w14:textId="77777777" w:rsidR="00CE6909" w:rsidRPr="00EC6144" w:rsidRDefault="00CE6909" w:rsidP="002B6936">
            <w:pPr>
              <w:pStyle w:val="NoSpacing"/>
              <w:jc w:val="both"/>
              <w:rPr>
                <w:sz w:val="24"/>
                <w:szCs w:val="24"/>
              </w:rPr>
            </w:pPr>
            <w:r w:rsidRPr="00EC6144">
              <w:rPr>
                <w:sz w:val="24"/>
                <w:szCs w:val="24"/>
              </w:rPr>
              <w:t>1.65</w:t>
            </w:r>
          </w:p>
        </w:tc>
        <w:tc>
          <w:tcPr>
            <w:tcW w:w="714" w:type="dxa"/>
          </w:tcPr>
          <w:p w14:paraId="326D379F" w14:textId="77777777" w:rsidR="00CE6909" w:rsidRPr="00EC6144" w:rsidRDefault="00CE6909" w:rsidP="002B6936">
            <w:pPr>
              <w:pStyle w:val="NoSpacing"/>
              <w:jc w:val="both"/>
              <w:rPr>
                <w:sz w:val="24"/>
                <w:szCs w:val="24"/>
              </w:rPr>
            </w:pPr>
            <w:r w:rsidRPr="00EC6144">
              <w:rPr>
                <w:sz w:val="24"/>
                <w:szCs w:val="24"/>
              </w:rPr>
              <w:t>0.65</w:t>
            </w:r>
          </w:p>
        </w:tc>
      </w:tr>
      <w:tr w:rsidR="00CE6909" w:rsidRPr="00EC6144" w14:paraId="2CE50EBF" w14:textId="77777777" w:rsidTr="007B5FE0">
        <w:tc>
          <w:tcPr>
            <w:tcW w:w="576" w:type="dxa"/>
          </w:tcPr>
          <w:p w14:paraId="2CA2408F" w14:textId="77777777" w:rsidR="00CE6909" w:rsidRPr="00EC6144" w:rsidRDefault="00CE6909" w:rsidP="002B6936">
            <w:pPr>
              <w:pStyle w:val="NoSpacing"/>
              <w:jc w:val="both"/>
              <w:rPr>
                <w:sz w:val="24"/>
                <w:szCs w:val="24"/>
              </w:rPr>
            </w:pPr>
            <w:r w:rsidRPr="00EC6144">
              <w:rPr>
                <w:sz w:val="24"/>
                <w:szCs w:val="24"/>
              </w:rPr>
              <w:t>5</w:t>
            </w:r>
          </w:p>
        </w:tc>
        <w:tc>
          <w:tcPr>
            <w:tcW w:w="4417" w:type="dxa"/>
          </w:tcPr>
          <w:p w14:paraId="679366BE" w14:textId="77777777" w:rsidR="00CE6909" w:rsidRPr="00EC6144" w:rsidRDefault="00CE6909" w:rsidP="002B6936">
            <w:pPr>
              <w:pStyle w:val="NoSpacing"/>
              <w:jc w:val="both"/>
              <w:rPr>
                <w:sz w:val="24"/>
                <w:szCs w:val="24"/>
              </w:rPr>
            </w:pPr>
            <w:r w:rsidRPr="00EC6144">
              <w:rPr>
                <w:sz w:val="24"/>
                <w:szCs w:val="24"/>
              </w:rPr>
              <w:t>Cost of software subscription renewal</w:t>
            </w:r>
          </w:p>
        </w:tc>
        <w:tc>
          <w:tcPr>
            <w:tcW w:w="1236" w:type="dxa"/>
          </w:tcPr>
          <w:p w14:paraId="1CD97B17" w14:textId="77777777" w:rsidR="00CE6909" w:rsidRDefault="00CE6909" w:rsidP="002B6936">
            <w:pPr>
              <w:pStyle w:val="NoSpacing"/>
              <w:jc w:val="both"/>
              <w:rPr>
                <w:sz w:val="24"/>
                <w:szCs w:val="24"/>
              </w:rPr>
            </w:pPr>
            <w:r>
              <w:rPr>
                <w:sz w:val="24"/>
                <w:szCs w:val="24"/>
              </w:rPr>
              <w:t>21</w:t>
            </w:r>
          </w:p>
          <w:p w14:paraId="5E53E2B1" w14:textId="77777777" w:rsidR="00CE6909" w:rsidRPr="00EC6144" w:rsidRDefault="00CE6909" w:rsidP="002B6936">
            <w:pPr>
              <w:pStyle w:val="NoSpacing"/>
              <w:jc w:val="both"/>
              <w:rPr>
                <w:sz w:val="24"/>
                <w:szCs w:val="24"/>
              </w:rPr>
            </w:pPr>
            <w:r w:rsidRPr="00EC6144">
              <w:rPr>
                <w:sz w:val="24"/>
                <w:szCs w:val="24"/>
              </w:rPr>
              <w:t>9.8%</w:t>
            </w:r>
          </w:p>
        </w:tc>
        <w:tc>
          <w:tcPr>
            <w:tcW w:w="895" w:type="dxa"/>
          </w:tcPr>
          <w:p w14:paraId="532C8920" w14:textId="77777777" w:rsidR="00CE6909" w:rsidRPr="00EC6144" w:rsidRDefault="00CE6909" w:rsidP="002B6936">
            <w:pPr>
              <w:pStyle w:val="NoSpacing"/>
              <w:jc w:val="both"/>
              <w:rPr>
                <w:sz w:val="24"/>
                <w:szCs w:val="24"/>
              </w:rPr>
            </w:pPr>
            <w:r w:rsidRPr="00EC6144">
              <w:rPr>
                <w:sz w:val="24"/>
                <w:szCs w:val="24"/>
              </w:rPr>
              <w:t>95</w:t>
            </w:r>
          </w:p>
          <w:p w14:paraId="6E956EE2" w14:textId="77777777" w:rsidR="00CE6909" w:rsidRPr="00EC6144" w:rsidRDefault="00CE6909" w:rsidP="002B6936">
            <w:pPr>
              <w:pStyle w:val="NoSpacing"/>
              <w:jc w:val="both"/>
              <w:rPr>
                <w:sz w:val="24"/>
                <w:szCs w:val="24"/>
              </w:rPr>
            </w:pPr>
            <w:r w:rsidRPr="00EC6144">
              <w:rPr>
                <w:sz w:val="24"/>
                <w:szCs w:val="24"/>
              </w:rPr>
              <w:t>44.2%</w:t>
            </w:r>
          </w:p>
        </w:tc>
        <w:tc>
          <w:tcPr>
            <w:tcW w:w="1336" w:type="dxa"/>
          </w:tcPr>
          <w:p w14:paraId="75CBC145" w14:textId="77777777" w:rsidR="00CE6909" w:rsidRPr="00EC6144" w:rsidRDefault="00CE6909" w:rsidP="002B6936">
            <w:pPr>
              <w:pStyle w:val="NoSpacing"/>
              <w:jc w:val="both"/>
              <w:rPr>
                <w:sz w:val="24"/>
                <w:szCs w:val="24"/>
              </w:rPr>
            </w:pPr>
            <w:r w:rsidRPr="00EC6144">
              <w:rPr>
                <w:sz w:val="24"/>
                <w:szCs w:val="24"/>
              </w:rPr>
              <w:t>99</w:t>
            </w:r>
          </w:p>
          <w:p w14:paraId="24C266EF" w14:textId="77777777" w:rsidR="00CE6909" w:rsidRPr="00EC6144" w:rsidRDefault="00CE6909" w:rsidP="002B6936">
            <w:pPr>
              <w:pStyle w:val="NoSpacing"/>
              <w:jc w:val="both"/>
              <w:rPr>
                <w:sz w:val="24"/>
                <w:szCs w:val="24"/>
              </w:rPr>
            </w:pPr>
            <w:r w:rsidRPr="00EC6144">
              <w:rPr>
                <w:sz w:val="24"/>
                <w:szCs w:val="24"/>
              </w:rPr>
              <w:t>46.0%</w:t>
            </w:r>
          </w:p>
        </w:tc>
        <w:tc>
          <w:tcPr>
            <w:tcW w:w="636" w:type="dxa"/>
          </w:tcPr>
          <w:p w14:paraId="50F3A3D5" w14:textId="77777777" w:rsidR="00CE6909" w:rsidRPr="00EC6144" w:rsidRDefault="00CE6909" w:rsidP="002B6936">
            <w:pPr>
              <w:pStyle w:val="NoSpacing"/>
              <w:jc w:val="both"/>
              <w:rPr>
                <w:sz w:val="24"/>
                <w:szCs w:val="24"/>
              </w:rPr>
            </w:pPr>
            <w:r w:rsidRPr="00EC6144">
              <w:rPr>
                <w:sz w:val="24"/>
                <w:szCs w:val="24"/>
              </w:rPr>
              <w:t>1.64</w:t>
            </w:r>
          </w:p>
        </w:tc>
        <w:tc>
          <w:tcPr>
            <w:tcW w:w="714" w:type="dxa"/>
          </w:tcPr>
          <w:p w14:paraId="2DE10762" w14:textId="77777777" w:rsidR="00CE6909" w:rsidRPr="00EC6144" w:rsidRDefault="00CE6909" w:rsidP="002B6936">
            <w:pPr>
              <w:pStyle w:val="NoSpacing"/>
              <w:jc w:val="both"/>
              <w:rPr>
                <w:sz w:val="24"/>
                <w:szCs w:val="24"/>
              </w:rPr>
            </w:pPr>
            <w:r w:rsidRPr="00EC6144">
              <w:rPr>
                <w:sz w:val="24"/>
                <w:szCs w:val="24"/>
              </w:rPr>
              <w:t>0.65</w:t>
            </w:r>
          </w:p>
        </w:tc>
      </w:tr>
      <w:tr w:rsidR="00CE6909" w:rsidRPr="00EC6144" w14:paraId="569F0D92" w14:textId="77777777" w:rsidTr="007B5FE0">
        <w:tc>
          <w:tcPr>
            <w:tcW w:w="576" w:type="dxa"/>
          </w:tcPr>
          <w:p w14:paraId="6A738E8D" w14:textId="77777777" w:rsidR="00CE6909" w:rsidRPr="00EC6144" w:rsidRDefault="00CE6909" w:rsidP="002B6936">
            <w:pPr>
              <w:pStyle w:val="NoSpacing"/>
              <w:jc w:val="both"/>
              <w:rPr>
                <w:sz w:val="24"/>
                <w:szCs w:val="24"/>
              </w:rPr>
            </w:pPr>
            <w:r w:rsidRPr="00EC6144">
              <w:rPr>
                <w:sz w:val="24"/>
                <w:szCs w:val="24"/>
              </w:rPr>
              <w:t>6</w:t>
            </w:r>
          </w:p>
        </w:tc>
        <w:tc>
          <w:tcPr>
            <w:tcW w:w="4417" w:type="dxa"/>
          </w:tcPr>
          <w:p w14:paraId="6E3096E7" w14:textId="77777777" w:rsidR="00CE6909" w:rsidRPr="00EC6144" w:rsidRDefault="00CE6909" w:rsidP="002B6936">
            <w:pPr>
              <w:pStyle w:val="NoSpacing"/>
              <w:jc w:val="both"/>
              <w:rPr>
                <w:sz w:val="24"/>
                <w:szCs w:val="24"/>
              </w:rPr>
            </w:pPr>
            <w:r w:rsidRPr="00EC6144">
              <w:rPr>
                <w:sz w:val="24"/>
                <w:szCs w:val="24"/>
              </w:rPr>
              <w:t>Lack of technical expertise on preservation skills</w:t>
            </w:r>
          </w:p>
        </w:tc>
        <w:tc>
          <w:tcPr>
            <w:tcW w:w="1236" w:type="dxa"/>
          </w:tcPr>
          <w:p w14:paraId="591A1A65" w14:textId="77777777" w:rsidR="00CE6909" w:rsidRDefault="00CE6909" w:rsidP="002B6936">
            <w:pPr>
              <w:pStyle w:val="NoSpacing"/>
              <w:jc w:val="both"/>
              <w:rPr>
                <w:sz w:val="24"/>
                <w:szCs w:val="24"/>
              </w:rPr>
            </w:pPr>
            <w:r>
              <w:rPr>
                <w:sz w:val="24"/>
                <w:szCs w:val="24"/>
              </w:rPr>
              <w:t>25</w:t>
            </w:r>
          </w:p>
          <w:p w14:paraId="597385E8" w14:textId="77777777" w:rsidR="00CE6909" w:rsidRPr="00EC6144" w:rsidRDefault="00CE6909" w:rsidP="002B6936">
            <w:pPr>
              <w:pStyle w:val="NoSpacing"/>
              <w:jc w:val="both"/>
              <w:rPr>
                <w:sz w:val="24"/>
                <w:szCs w:val="24"/>
              </w:rPr>
            </w:pPr>
            <w:r w:rsidRPr="00EC6144">
              <w:rPr>
                <w:sz w:val="24"/>
                <w:szCs w:val="24"/>
              </w:rPr>
              <w:t>11.6%</w:t>
            </w:r>
          </w:p>
        </w:tc>
        <w:tc>
          <w:tcPr>
            <w:tcW w:w="895" w:type="dxa"/>
          </w:tcPr>
          <w:p w14:paraId="3FE500BB" w14:textId="77777777" w:rsidR="00CE6909" w:rsidRPr="00EC6144" w:rsidRDefault="00CE6909" w:rsidP="002B6936">
            <w:pPr>
              <w:pStyle w:val="NoSpacing"/>
              <w:jc w:val="both"/>
              <w:rPr>
                <w:sz w:val="24"/>
                <w:szCs w:val="24"/>
              </w:rPr>
            </w:pPr>
            <w:r w:rsidRPr="00EC6144">
              <w:rPr>
                <w:sz w:val="24"/>
                <w:szCs w:val="24"/>
              </w:rPr>
              <w:t>86</w:t>
            </w:r>
          </w:p>
          <w:p w14:paraId="4F59CB8B" w14:textId="77777777" w:rsidR="00CE6909" w:rsidRPr="00EC6144" w:rsidRDefault="00CE6909" w:rsidP="002B6936">
            <w:pPr>
              <w:pStyle w:val="NoSpacing"/>
              <w:jc w:val="both"/>
              <w:rPr>
                <w:sz w:val="24"/>
                <w:szCs w:val="24"/>
              </w:rPr>
            </w:pPr>
            <w:r w:rsidRPr="00EC6144">
              <w:rPr>
                <w:sz w:val="24"/>
                <w:szCs w:val="24"/>
              </w:rPr>
              <w:t>40.0%</w:t>
            </w:r>
          </w:p>
        </w:tc>
        <w:tc>
          <w:tcPr>
            <w:tcW w:w="1336" w:type="dxa"/>
          </w:tcPr>
          <w:p w14:paraId="42E26385" w14:textId="77777777" w:rsidR="00CE6909" w:rsidRPr="00EC6144" w:rsidRDefault="00CE6909" w:rsidP="002B6936">
            <w:pPr>
              <w:pStyle w:val="NoSpacing"/>
              <w:jc w:val="both"/>
              <w:rPr>
                <w:sz w:val="24"/>
                <w:szCs w:val="24"/>
              </w:rPr>
            </w:pPr>
            <w:r w:rsidRPr="00EC6144">
              <w:rPr>
                <w:sz w:val="24"/>
                <w:szCs w:val="24"/>
              </w:rPr>
              <w:t>104</w:t>
            </w:r>
          </w:p>
          <w:p w14:paraId="0210BEDC" w14:textId="77777777" w:rsidR="00CE6909" w:rsidRPr="00EC6144" w:rsidRDefault="00CE6909" w:rsidP="002B6936">
            <w:pPr>
              <w:pStyle w:val="NoSpacing"/>
              <w:jc w:val="both"/>
              <w:rPr>
                <w:sz w:val="24"/>
                <w:szCs w:val="24"/>
              </w:rPr>
            </w:pPr>
            <w:r w:rsidRPr="00EC6144">
              <w:rPr>
                <w:sz w:val="24"/>
                <w:szCs w:val="24"/>
              </w:rPr>
              <w:t>48.4%</w:t>
            </w:r>
          </w:p>
        </w:tc>
        <w:tc>
          <w:tcPr>
            <w:tcW w:w="636" w:type="dxa"/>
          </w:tcPr>
          <w:p w14:paraId="5776B3B8" w14:textId="77777777" w:rsidR="00CE6909" w:rsidRPr="00EC6144" w:rsidRDefault="00CE6909" w:rsidP="002B6936">
            <w:pPr>
              <w:pStyle w:val="NoSpacing"/>
              <w:jc w:val="both"/>
              <w:rPr>
                <w:sz w:val="24"/>
                <w:szCs w:val="24"/>
              </w:rPr>
            </w:pPr>
            <w:r w:rsidRPr="00EC6144">
              <w:rPr>
                <w:sz w:val="24"/>
                <w:szCs w:val="24"/>
              </w:rPr>
              <w:t>1.63</w:t>
            </w:r>
          </w:p>
        </w:tc>
        <w:tc>
          <w:tcPr>
            <w:tcW w:w="714" w:type="dxa"/>
          </w:tcPr>
          <w:p w14:paraId="7FD983B7" w14:textId="77777777" w:rsidR="00CE6909" w:rsidRPr="00EC6144" w:rsidRDefault="00CE6909" w:rsidP="002B6936">
            <w:pPr>
              <w:pStyle w:val="NoSpacing"/>
              <w:jc w:val="both"/>
              <w:rPr>
                <w:sz w:val="24"/>
                <w:szCs w:val="24"/>
              </w:rPr>
            </w:pPr>
            <w:r w:rsidRPr="00EC6144">
              <w:rPr>
                <w:sz w:val="24"/>
                <w:szCs w:val="24"/>
              </w:rPr>
              <w:t>0.68</w:t>
            </w:r>
          </w:p>
        </w:tc>
      </w:tr>
      <w:tr w:rsidR="00CE6909" w:rsidRPr="00EC6144" w14:paraId="03A092D8" w14:textId="77777777" w:rsidTr="007B5FE0">
        <w:tc>
          <w:tcPr>
            <w:tcW w:w="576" w:type="dxa"/>
          </w:tcPr>
          <w:p w14:paraId="2ED89140" w14:textId="77777777" w:rsidR="00CE6909" w:rsidRPr="00EC6144" w:rsidRDefault="00CE6909" w:rsidP="002B6936">
            <w:pPr>
              <w:pStyle w:val="NoSpacing"/>
              <w:jc w:val="both"/>
              <w:rPr>
                <w:sz w:val="24"/>
                <w:szCs w:val="24"/>
              </w:rPr>
            </w:pPr>
            <w:r w:rsidRPr="00EC6144">
              <w:rPr>
                <w:sz w:val="24"/>
                <w:szCs w:val="24"/>
              </w:rPr>
              <w:t>7</w:t>
            </w:r>
          </w:p>
        </w:tc>
        <w:tc>
          <w:tcPr>
            <w:tcW w:w="4417" w:type="dxa"/>
          </w:tcPr>
          <w:p w14:paraId="45491DB7" w14:textId="77777777" w:rsidR="00CE6909" w:rsidRPr="00EC6144" w:rsidRDefault="00CE6909" w:rsidP="002B6936">
            <w:pPr>
              <w:pStyle w:val="NoSpacing"/>
              <w:jc w:val="both"/>
              <w:rPr>
                <w:sz w:val="24"/>
                <w:szCs w:val="24"/>
              </w:rPr>
            </w:pPr>
            <w:r w:rsidRPr="00EC6144">
              <w:rPr>
                <w:sz w:val="24"/>
                <w:szCs w:val="24"/>
              </w:rPr>
              <w:t>Frequent renewal of EIR software</w:t>
            </w:r>
          </w:p>
        </w:tc>
        <w:tc>
          <w:tcPr>
            <w:tcW w:w="1236" w:type="dxa"/>
          </w:tcPr>
          <w:p w14:paraId="2105CAAD" w14:textId="77777777" w:rsidR="00CE6909" w:rsidRDefault="00CE6909" w:rsidP="002B6936">
            <w:pPr>
              <w:pStyle w:val="NoSpacing"/>
              <w:jc w:val="both"/>
              <w:rPr>
                <w:sz w:val="24"/>
                <w:szCs w:val="24"/>
              </w:rPr>
            </w:pPr>
            <w:r>
              <w:rPr>
                <w:sz w:val="24"/>
                <w:szCs w:val="24"/>
              </w:rPr>
              <w:t>22</w:t>
            </w:r>
          </w:p>
          <w:p w14:paraId="763D167A" w14:textId="77777777" w:rsidR="00CE6909" w:rsidRPr="00EC6144" w:rsidRDefault="00CE6909" w:rsidP="002B6936">
            <w:pPr>
              <w:pStyle w:val="NoSpacing"/>
              <w:jc w:val="both"/>
              <w:rPr>
                <w:sz w:val="24"/>
                <w:szCs w:val="24"/>
              </w:rPr>
            </w:pPr>
            <w:r w:rsidRPr="00EC6144">
              <w:rPr>
                <w:sz w:val="24"/>
                <w:szCs w:val="24"/>
              </w:rPr>
              <w:t>10.2%</w:t>
            </w:r>
          </w:p>
        </w:tc>
        <w:tc>
          <w:tcPr>
            <w:tcW w:w="895" w:type="dxa"/>
          </w:tcPr>
          <w:p w14:paraId="2094390A" w14:textId="77777777" w:rsidR="00CE6909" w:rsidRPr="00EC6144" w:rsidRDefault="00CE6909" w:rsidP="002B6936">
            <w:pPr>
              <w:pStyle w:val="NoSpacing"/>
              <w:jc w:val="both"/>
              <w:rPr>
                <w:sz w:val="24"/>
                <w:szCs w:val="24"/>
              </w:rPr>
            </w:pPr>
            <w:r w:rsidRPr="00EC6144">
              <w:rPr>
                <w:sz w:val="24"/>
                <w:szCs w:val="24"/>
              </w:rPr>
              <w:t>92</w:t>
            </w:r>
          </w:p>
          <w:p w14:paraId="715CEBB4" w14:textId="77777777" w:rsidR="00CE6909" w:rsidRPr="00EC6144" w:rsidRDefault="00CE6909" w:rsidP="002B6936">
            <w:pPr>
              <w:pStyle w:val="NoSpacing"/>
              <w:jc w:val="both"/>
              <w:rPr>
                <w:sz w:val="24"/>
                <w:szCs w:val="24"/>
              </w:rPr>
            </w:pPr>
            <w:r w:rsidRPr="00EC6144">
              <w:rPr>
                <w:sz w:val="24"/>
                <w:szCs w:val="24"/>
              </w:rPr>
              <w:t>42.8%</w:t>
            </w:r>
          </w:p>
        </w:tc>
        <w:tc>
          <w:tcPr>
            <w:tcW w:w="1336" w:type="dxa"/>
          </w:tcPr>
          <w:p w14:paraId="14CB45A4" w14:textId="77777777" w:rsidR="00CE6909" w:rsidRPr="00EC6144" w:rsidRDefault="00CE6909" w:rsidP="002B6936">
            <w:pPr>
              <w:pStyle w:val="NoSpacing"/>
              <w:jc w:val="both"/>
              <w:rPr>
                <w:sz w:val="24"/>
                <w:szCs w:val="24"/>
              </w:rPr>
            </w:pPr>
            <w:r w:rsidRPr="00EC6144">
              <w:rPr>
                <w:sz w:val="24"/>
                <w:szCs w:val="24"/>
              </w:rPr>
              <w:t>101</w:t>
            </w:r>
          </w:p>
          <w:p w14:paraId="553B51C2" w14:textId="77777777" w:rsidR="00CE6909" w:rsidRPr="00EC6144" w:rsidRDefault="00CE6909" w:rsidP="002B6936">
            <w:pPr>
              <w:pStyle w:val="NoSpacing"/>
              <w:jc w:val="both"/>
              <w:rPr>
                <w:sz w:val="24"/>
                <w:szCs w:val="24"/>
              </w:rPr>
            </w:pPr>
            <w:r w:rsidRPr="00EC6144">
              <w:rPr>
                <w:sz w:val="24"/>
                <w:szCs w:val="24"/>
              </w:rPr>
              <w:t>47.0%</w:t>
            </w:r>
          </w:p>
        </w:tc>
        <w:tc>
          <w:tcPr>
            <w:tcW w:w="636" w:type="dxa"/>
          </w:tcPr>
          <w:p w14:paraId="5FBC6D9F" w14:textId="77777777" w:rsidR="00CE6909" w:rsidRPr="00EC6144" w:rsidRDefault="00CE6909" w:rsidP="002B6936">
            <w:pPr>
              <w:pStyle w:val="NoSpacing"/>
              <w:jc w:val="both"/>
              <w:rPr>
                <w:sz w:val="24"/>
                <w:szCs w:val="24"/>
              </w:rPr>
            </w:pPr>
            <w:r w:rsidRPr="00EC6144">
              <w:rPr>
                <w:sz w:val="24"/>
                <w:szCs w:val="24"/>
              </w:rPr>
              <w:t>1.63</w:t>
            </w:r>
          </w:p>
        </w:tc>
        <w:tc>
          <w:tcPr>
            <w:tcW w:w="714" w:type="dxa"/>
          </w:tcPr>
          <w:p w14:paraId="5AC6470D" w14:textId="77777777" w:rsidR="00CE6909" w:rsidRPr="00EC6144" w:rsidRDefault="00CE6909" w:rsidP="002B6936">
            <w:pPr>
              <w:pStyle w:val="NoSpacing"/>
              <w:jc w:val="both"/>
              <w:rPr>
                <w:sz w:val="24"/>
                <w:szCs w:val="24"/>
              </w:rPr>
            </w:pPr>
            <w:r w:rsidRPr="00EC6144">
              <w:rPr>
                <w:sz w:val="24"/>
                <w:szCs w:val="24"/>
              </w:rPr>
              <w:t>0.66</w:t>
            </w:r>
          </w:p>
        </w:tc>
      </w:tr>
      <w:tr w:rsidR="00CE6909" w:rsidRPr="00EC6144" w14:paraId="20C12C78" w14:textId="77777777" w:rsidTr="007B5FE0">
        <w:tc>
          <w:tcPr>
            <w:tcW w:w="576" w:type="dxa"/>
          </w:tcPr>
          <w:p w14:paraId="422E2922" w14:textId="77777777" w:rsidR="00CE6909" w:rsidRPr="00EC6144" w:rsidRDefault="00CE6909" w:rsidP="002B6936">
            <w:pPr>
              <w:pStyle w:val="NoSpacing"/>
              <w:jc w:val="both"/>
              <w:rPr>
                <w:sz w:val="24"/>
                <w:szCs w:val="24"/>
              </w:rPr>
            </w:pPr>
            <w:r w:rsidRPr="00EC6144">
              <w:rPr>
                <w:sz w:val="24"/>
                <w:szCs w:val="24"/>
              </w:rPr>
              <w:t>8</w:t>
            </w:r>
          </w:p>
        </w:tc>
        <w:tc>
          <w:tcPr>
            <w:tcW w:w="4417" w:type="dxa"/>
          </w:tcPr>
          <w:p w14:paraId="7FECCDD2" w14:textId="77777777" w:rsidR="00CE6909" w:rsidRPr="00EC6144" w:rsidRDefault="00CE6909" w:rsidP="002B6936">
            <w:pPr>
              <w:pStyle w:val="NoSpacing"/>
              <w:jc w:val="both"/>
              <w:rPr>
                <w:sz w:val="24"/>
                <w:szCs w:val="24"/>
              </w:rPr>
            </w:pPr>
            <w:r w:rsidRPr="00EC6144">
              <w:rPr>
                <w:sz w:val="24"/>
                <w:szCs w:val="24"/>
              </w:rPr>
              <w:t>Poor electricity supply</w:t>
            </w:r>
          </w:p>
        </w:tc>
        <w:tc>
          <w:tcPr>
            <w:tcW w:w="1236" w:type="dxa"/>
          </w:tcPr>
          <w:p w14:paraId="3AA0F4A4" w14:textId="77777777" w:rsidR="00CE6909" w:rsidRDefault="00CE6909" w:rsidP="002B6936">
            <w:pPr>
              <w:pStyle w:val="NoSpacing"/>
              <w:jc w:val="both"/>
              <w:rPr>
                <w:sz w:val="24"/>
                <w:szCs w:val="24"/>
              </w:rPr>
            </w:pPr>
            <w:r>
              <w:rPr>
                <w:sz w:val="24"/>
                <w:szCs w:val="24"/>
              </w:rPr>
              <w:t>25</w:t>
            </w:r>
          </w:p>
          <w:p w14:paraId="4BD5FB17" w14:textId="77777777" w:rsidR="00CE6909" w:rsidRPr="00EC6144" w:rsidRDefault="00CE6909" w:rsidP="002B6936">
            <w:pPr>
              <w:pStyle w:val="NoSpacing"/>
              <w:jc w:val="both"/>
              <w:rPr>
                <w:sz w:val="24"/>
                <w:szCs w:val="24"/>
              </w:rPr>
            </w:pPr>
            <w:r w:rsidRPr="00EC6144">
              <w:rPr>
                <w:sz w:val="24"/>
                <w:szCs w:val="24"/>
              </w:rPr>
              <w:t>11.6%</w:t>
            </w:r>
          </w:p>
        </w:tc>
        <w:tc>
          <w:tcPr>
            <w:tcW w:w="895" w:type="dxa"/>
          </w:tcPr>
          <w:p w14:paraId="6B0E6E14" w14:textId="77777777" w:rsidR="00CE6909" w:rsidRPr="00EC6144" w:rsidRDefault="00CE6909" w:rsidP="002B6936">
            <w:pPr>
              <w:pStyle w:val="NoSpacing"/>
              <w:jc w:val="both"/>
              <w:rPr>
                <w:sz w:val="24"/>
                <w:szCs w:val="24"/>
              </w:rPr>
            </w:pPr>
            <w:r w:rsidRPr="00EC6144">
              <w:rPr>
                <w:sz w:val="24"/>
                <w:szCs w:val="24"/>
              </w:rPr>
              <w:t>82</w:t>
            </w:r>
          </w:p>
          <w:p w14:paraId="23A1F578" w14:textId="77777777" w:rsidR="00CE6909" w:rsidRPr="00EC6144" w:rsidRDefault="00CE6909" w:rsidP="002B6936">
            <w:pPr>
              <w:pStyle w:val="NoSpacing"/>
              <w:jc w:val="both"/>
              <w:rPr>
                <w:sz w:val="24"/>
                <w:szCs w:val="24"/>
              </w:rPr>
            </w:pPr>
            <w:r w:rsidRPr="00EC6144">
              <w:rPr>
                <w:sz w:val="24"/>
                <w:szCs w:val="24"/>
              </w:rPr>
              <w:t>38.1%</w:t>
            </w:r>
          </w:p>
        </w:tc>
        <w:tc>
          <w:tcPr>
            <w:tcW w:w="1336" w:type="dxa"/>
          </w:tcPr>
          <w:p w14:paraId="1752CE58" w14:textId="77777777" w:rsidR="00CE6909" w:rsidRPr="00EC6144" w:rsidRDefault="00CE6909" w:rsidP="002B6936">
            <w:pPr>
              <w:pStyle w:val="NoSpacing"/>
              <w:jc w:val="both"/>
              <w:rPr>
                <w:sz w:val="24"/>
                <w:szCs w:val="24"/>
              </w:rPr>
            </w:pPr>
            <w:r w:rsidRPr="00EC6144">
              <w:rPr>
                <w:sz w:val="24"/>
                <w:szCs w:val="24"/>
              </w:rPr>
              <w:t>108</w:t>
            </w:r>
          </w:p>
          <w:p w14:paraId="5EC2BFF6" w14:textId="77777777" w:rsidR="00CE6909" w:rsidRPr="00EC6144" w:rsidRDefault="00CE6909" w:rsidP="002B6936">
            <w:pPr>
              <w:pStyle w:val="NoSpacing"/>
              <w:jc w:val="both"/>
              <w:rPr>
                <w:sz w:val="24"/>
                <w:szCs w:val="24"/>
              </w:rPr>
            </w:pPr>
            <w:r w:rsidRPr="00EC6144">
              <w:rPr>
                <w:sz w:val="24"/>
                <w:szCs w:val="24"/>
              </w:rPr>
              <w:t>50.2%</w:t>
            </w:r>
          </w:p>
        </w:tc>
        <w:tc>
          <w:tcPr>
            <w:tcW w:w="636" w:type="dxa"/>
          </w:tcPr>
          <w:p w14:paraId="704B30D5" w14:textId="77777777" w:rsidR="00CE6909" w:rsidRPr="00EC6144" w:rsidRDefault="00CE6909" w:rsidP="002B6936">
            <w:pPr>
              <w:pStyle w:val="NoSpacing"/>
              <w:jc w:val="both"/>
              <w:rPr>
                <w:sz w:val="24"/>
                <w:szCs w:val="24"/>
              </w:rPr>
            </w:pPr>
            <w:r w:rsidRPr="00EC6144">
              <w:rPr>
                <w:sz w:val="24"/>
                <w:szCs w:val="24"/>
              </w:rPr>
              <w:t>1.61</w:t>
            </w:r>
          </w:p>
        </w:tc>
        <w:tc>
          <w:tcPr>
            <w:tcW w:w="714" w:type="dxa"/>
          </w:tcPr>
          <w:p w14:paraId="0F9D4DDF" w14:textId="77777777" w:rsidR="00CE6909" w:rsidRPr="00EC6144" w:rsidRDefault="00CE6909" w:rsidP="002B6936">
            <w:pPr>
              <w:pStyle w:val="NoSpacing"/>
              <w:jc w:val="both"/>
              <w:rPr>
                <w:sz w:val="24"/>
                <w:szCs w:val="24"/>
              </w:rPr>
            </w:pPr>
            <w:r w:rsidRPr="00EC6144">
              <w:rPr>
                <w:sz w:val="24"/>
                <w:szCs w:val="24"/>
              </w:rPr>
              <w:t>0.69</w:t>
            </w:r>
          </w:p>
        </w:tc>
      </w:tr>
      <w:tr w:rsidR="00CE6909" w:rsidRPr="00EC6144" w14:paraId="22310A4B" w14:textId="77777777" w:rsidTr="007B5FE0">
        <w:tc>
          <w:tcPr>
            <w:tcW w:w="576" w:type="dxa"/>
          </w:tcPr>
          <w:p w14:paraId="2DD3C3DF" w14:textId="77777777" w:rsidR="00CE6909" w:rsidRPr="00EC6144" w:rsidRDefault="00CE6909" w:rsidP="002B6936">
            <w:pPr>
              <w:pStyle w:val="NoSpacing"/>
              <w:jc w:val="both"/>
              <w:rPr>
                <w:sz w:val="24"/>
                <w:szCs w:val="24"/>
              </w:rPr>
            </w:pPr>
            <w:r w:rsidRPr="00EC6144">
              <w:rPr>
                <w:sz w:val="24"/>
                <w:szCs w:val="24"/>
              </w:rPr>
              <w:t>9</w:t>
            </w:r>
          </w:p>
        </w:tc>
        <w:tc>
          <w:tcPr>
            <w:tcW w:w="4417" w:type="dxa"/>
          </w:tcPr>
          <w:p w14:paraId="300E1868" w14:textId="77777777" w:rsidR="00CE6909" w:rsidRPr="00EC6144" w:rsidRDefault="00CE6909" w:rsidP="002B6936">
            <w:pPr>
              <w:pStyle w:val="NoSpacing"/>
              <w:jc w:val="both"/>
              <w:rPr>
                <w:sz w:val="24"/>
                <w:szCs w:val="24"/>
              </w:rPr>
            </w:pPr>
            <w:r w:rsidRPr="00EC6144">
              <w:rPr>
                <w:sz w:val="24"/>
                <w:szCs w:val="24"/>
              </w:rPr>
              <w:t>Lack of personnel</w:t>
            </w:r>
          </w:p>
        </w:tc>
        <w:tc>
          <w:tcPr>
            <w:tcW w:w="1236" w:type="dxa"/>
          </w:tcPr>
          <w:p w14:paraId="27CB11D1" w14:textId="77777777" w:rsidR="00CE6909" w:rsidRDefault="00CE6909" w:rsidP="002B6936">
            <w:pPr>
              <w:pStyle w:val="NoSpacing"/>
              <w:jc w:val="both"/>
              <w:rPr>
                <w:sz w:val="24"/>
                <w:szCs w:val="24"/>
              </w:rPr>
            </w:pPr>
            <w:r>
              <w:rPr>
                <w:sz w:val="24"/>
                <w:szCs w:val="24"/>
              </w:rPr>
              <w:t>22</w:t>
            </w:r>
          </w:p>
          <w:p w14:paraId="34775612" w14:textId="77777777" w:rsidR="00CE6909" w:rsidRPr="00EC6144" w:rsidRDefault="00CE6909" w:rsidP="002B6936">
            <w:pPr>
              <w:pStyle w:val="NoSpacing"/>
              <w:jc w:val="both"/>
              <w:rPr>
                <w:sz w:val="24"/>
                <w:szCs w:val="24"/>
              </w:rPr>
            </w:pPr>
            <w:r w:rsidRPr="00EC6144">
              <w:rPr>
                <w:sz w:val="24"/>
                <w:szCs w:val="24"/>
              </w:rPr>
              <w:t>10.2%</w:t>
            </w:r>
          </w:p>
        </w:tc>
        <w:tc>
          <w:tcPr>
            <w:tcW w:w="895" w:type="dxa"/>
          </w:tcPr>
          <w:p w14:paraId="612DAD87" w14:textId="77777777" w:rsidR="00CE6909" w:rsidRPr="00EC6144" w:rsidRDefault="00CE6909" w:rsidP="002B6936">
            <w:pPr>
              <w:pStyle w:val="NoSpacing"/>
              <w:jc w:val="both"/>
              <w:rPr>
                <w:sz w:val="24"/>
                <w:szCs w:val="24"/>
              </w:rPr>
            </w:pPr>
            <w:r w:rsidRPr="00EC6144">
              <w:rPr>
                <w:sz w:val="24"/>
                <w:szCs w:val="24"/>
              </w:rPr>
              <w:t>78</w:t>
            </w:r>
          </w:p>
          <w:p w14:paraId="30670EB4" w14:textId="77777777" w:rsidR="00CE6909" w:rsidRPr="00EC6144" w:rsidRDefault="00CE6909" w:rsidP="002B6936">
            <w:pPr>
              <w:pStyle w:val="NoSpacing"/>
              <w:jc w:val="both"/>
              <w:rPr>
                <w:sz w:val="24"/>
                <w:szCs w:val="24"/>
              </w:rPr>
            </w:pPr>
            <w:r w:rsidRPr="00EC6144">
              <w:rPr>
                <w:sz w:val="24"/>
                <w:szCs w:val="24"/>
              </w:rPr>
              <w:t>36.3%</w:t>
            </w:r>
          </w:p>
        </w:tc>
        <w:tc>
          <w:tcPr>
            <w:tcW w:w="1336" w:type="dxa"/>
          </w:tcPr>
          <w:p w14:paraId="7CABD020" w14:textId="77777777" w:rsidR="00CE6909" w:rsidRPr="00EC6144" w:rsidRDefault="00CE6909" w:rsidP="002B6936">
            <w:pPr>
              <w:pStyle w:val="NoSpacing"/>
              <w:jc w:val="both"/>
              <w:rPr>
                <w:sz w:val="24"/>
                <w:szCs w:val="24"/>
              </w:rPr>
            </w:pPr>
            <w:r w:rsidRPr="00EC6144">
              <w:rPr>
                <w:sz w:val="24"/>
                <w:szCs w:val="24"/>
              </w:rPr>
              <w:t>115</w:t>
            </w:r>
          </w:p>
          <w:p w14:paraId="665C596D" w14:textId="77777777" w:rsidR="00CE6909" w:rsidRPr="00EC6144" w:rsidRDefault="00CE6909" w:rsidP="002B6936">
            <w:pPr>
              <w:pStyle w:val="NoSpacing"/>
              <w:jc w:val="both"/>
              <w:rPr>
                <w:sz w:val="24"/>
                <w:szCs w:val="24"/>
              </w:rPr>
            </w:pPr>
            <w:r w:rsidRPr="00EC6144">
              <w:rPr>
                <w:sz w:val="24"/>
                <w:szCs w:val="24"/>
              </w:rPr>
              <w:t>53.5%</w:t>
            </w:r>
          </w:p>
        </w:tc>
        <w:tc>
          <w:tcPr>
            <w:tcW w:w="636" w:type="dxa"/>
          </w:tcPr>
          <w:p w14:paraId="7FDFA9E6" w14:textId="77777777" w:rsidR="00CE6909" w:rsidRPr="00EC6144" w:rsidRDefault="00CE6909" w:rsidP="002B6936">
            <w:pPr>
              <w:pStyle w:val="NoSpacing"/>
              <w:jc w:val="both"/>
              <w:rPr>
                <w:sz w:val="24"/>
                <w:szCs w:val="24"/>
              </w:rPr>
            </w:pPr>
            <w:r w:rsidRPr="00EC6144">
              <w:rPr>
                <w:sz w:val="24"/>
                <w:szCs w:val="24"/>
              </w:rPr>
              <w:t>1.57</w:t>
            </w:r>
          </w:p>
        </w:tc>
        <w:tc>
          <w:tcPr>
            <w:tcW w:w="714" w:type="dxa"/>
          </w:tcPr>
          <w:p w14:paraId="4285CDB2" w14:textId="77777777" w:rsidR="00CE6909" w:rsidRPr="00EC6144" w:rsidRDefault="00CE6909" w:rsidP="002B6936">
            <w:pPr>
              <w:pStyle w:val="NoSpacing"/>
              <w:jc w:val="both"/>
              <w:rPr>
                <w:sz w:val="24"/>
                <w:szCs w:val="24"/>
              </w:rPr>
            </w:pPr>
            <w:r w:rsidRPr="00EC6144">
              <w:rPr>
                <w:sz w:val="24"/>
                <w:szCs w:val="24"/>
              </w:rPr>
              <w:t>0.67</w:t>
            </w:r>
          </w:p>
        </w:tc>
      </w:tr>
      <w:tr w:rsidR="00CE6909" w:rsidRPr="00EC6144" w14:paraId="4DE7C17F" w14:textId="77777777" w:rsidTr="007B5FE0">
        <w:tc>
          <w:tcPr>
            <w:tcW w:w="576" w:type="dxa"/>
          </w:tcPr>
          <w:p w14:paraId="4E64B6E9" w14:textId="77777777" w:rsidR="00CE6909" w:rsidRPr="00EC6144" w:rsidRDefault="00CE6909" w:rsidP="002B6936">
            <w:pPr>
              <w:pStyle w:val="NoSpacing"/>
              <w:jc w:val="both"/>
              <w:rPr>
                <w:sz w:val="24"/>
                <w:szCs w:val="24"/>
              </w:rPr>
            </w:pPr>
            <w:r w:rsidRPr="00EC6144">
              <w:rPr>
                <w:sz w:val="24"/>
                <w:szCs w:val="24"/>
              </w:rPr>
              <w:t>10</w:t>
            </w:r>
          </w:p>
        </w:tc>
        <w:tc>
          <w:tcPr>
            <w:tcW w:w="4417" w:type="dxa"/>
          </w:tcPr>
          <w:p w14:paraId="08C9F66B" w14:textId="77777777" w:rsidR="00CE6909" w:rsidRPr="00EC6144" w:rsidRDefault="00CE6909" w:rsidP="002B6936">
            <w:pPr>
              <w:pStyle w:val="NoSpacing"/>
              <w:jc w:val="both"/>
              <w:rPr>
                <w:sz w:val="24"/>
                <w:szCs w:val="24"/>
              </w:rPr>
            </w:pPr>
            <w:r w:rsidRPr="00EC6144">
              <w:rPr>
                <w:sz w:val="24"/>
                <w:szCs w:val="24"/>
              </w:rPr>
              <w:t>Poor physical working environment</w:t>
            </w:r>
          </w:p>
        </w:tc>
        <w:tc>
          <w:tcPr>
            <w:tcW w:w="1236" w:type="dxa"/>
          </w:tcPr>
          <w:p w14:paraId="46FF1E51" w14:textId="77777777" w:rsidR="00CE6909" w:rsidRDefault="00CE6909" w:rsidP="002B6936">
            <w:pPr>
              <w:pStyle w:val="NoSpacing"/>
              <w:jc w:val="both"/>
              <w:rPr>
                <w:sz w:val="24"/>
                <w:szCs w:val="24"/>
              </w:rPr>
            </w:pPr>
            <w:r>
              <w:rPr>
                <w:sz w:val="24"/>
                <w:szCs w:val="24"/>
              </w:rPr>
              <w:t>24</w:t>
            </w:r>
          </w:p>
          <w:p w14:paraId="443AF326" w14:textId="77777777" w:rsidR="00CE6909" w:rsidRPr="00EC6144" w:rsidRDefault="00CE6909" w:rsidP="002B6936">
            <w:pPr>
              <w:pStyle w:val="NoSpacing"/>
              <w:jc w:val="both"/>
              <w:rPr>
                <w:sz w:val="24"/>
                <w:szCs w:val="24"/>
              </w:rPr>
            </w:pPr>
            <w:r w:rsidRPr="00EC6144">
              <w:rPr>
                <w:sz w:val="24"/>
                <w:szCs w:val="24"/>
              </w:rPr>
              <w:t>11.2%</w:t>
            </w:r>
          </w:p>
        </w:tc>
        <w:tc>
          <w:tcPr>
            <w:tcW w:w="895" w:type="dxa"/>
          </w:tcPr>
          <w:p w14:paraId="248EDDF6" w14:textId="77777777" w:rsidR="00CE6909" w:rsidRPr="00EC6144" w:rsidRDefault="00CE6909" w:rsidP="002B6936">
            <w:pPr>
              <w:pStyle w:val="NoSpacing"/>
              <w:jc w:val="both"/>
              <w:rPr>
                <w:sz w:val="24"/>
                <w:szCs w:val="24"/>
              </w:rPr>
            </w:pPr>
            <w:r w:rsidRPr="00EC6144">
              <w:rPr>
                <w:sz w:val="24"/>
                <w:szCs w:val="24"/>
              </w:rPr>
              <w:t>58</w:t>
            </w:r>
          </w:p>
          <w:p w14:paraId="17E5E216" w14:textId="77777777" w:rsidR="00CE6909" w:rsidRPr="00EC6144" w:rsidRDefault="00CE6909" w:rsidP="002B6936">
            <w:pPr>
              <w:pStyle w:val="NoSpacing"/>
              <w:jc w:val="both"/>
              <w:rPr>
                <w:sz w:val="24"/>
                <w:szCs w:val="24"/>
              </w:rPr>
            </w:pPr>
            <w:r w:rsidRPr="00EC6144">
              <w:rPr>
                <w:sz w:val="24"/>
                <w:szCs w:val="24"/>
              </w:rPr>
              <w:t>27.0%</w:t>
            </w:r>
          </w:p>
        </w:tc>
        <w:tc>
          <w:tcPr>
            <w:tcW w:w="1336" w:type="dxa"/>
          </w:tcPr>
          <w:p w14:paraId="691F36EA" w14:textId="77777777" w:rsidR="00CE6909" w:rsidRPr="00EC6144" w:rsidRDefault="00CE6909" w:rsidP="002B6936">
            <w:pPr>
              <w:pStyle w:val="NoSpacing"/>
              <w:jc w:val="both"/>
              <w:rPr>
                <w:sz w:val="24"/>
                <w:szCs w:val="24"/>
              </w:rPr>
            </w:pPr>
            <w:r w:rsidRPr="00EC6144">
              <w:rPr>
                <w:sz w:val="24"/>
                <w:szCs w:val="24"/>
              </w:rPr>
              <w:t>133</w:t>
            </w:r>
          </w:p>
          <w:p w14:paraId="6D8A8F70" w14:textId="77777777" w:rsidR="00CE6909" w:rsidRPr="00EC6144" w:rsidRDefault="00CE6909" w:rsidP="002B6936">
            <w:pPr>
              <w:pStyle w:val="NoSpacing"/>
              <w:jc w:val="both"/>
              <w:rPr>
                <w:sz w:val="24"/>
                <w:szCs w:val="24"/>
              </w:rPr>
            </w:pPr>
            <w:r w:rsidRPr="00EC6144">
              <w:rPr>
                <w:sz w:val="24"/>
                <w:szCs w:val="24"/>
              </w:rPr>
              <w:t>61.9%</w:t>
            </w:r>
          </w:p>
        </w:tc>
        <w:tc>
          <w:tcPr>
            <w:tcW w:w="636" w:type="dxa"/>
          </w:tcPr>
          <w:p w14:paraId="77ADB31F" w14:textId="77777777" w:rsidR="00CE6909" w:rsidRPr="00EC6144" w:rsidRDefault="00CE6909" w:rsidP="002B6936">
            <w:pPr>
              <w:pStyle w:val="NoSpacing"/>
              <w:jc w:val="both"/>
              <w:rPr>
                <w:sz w:val="24"/>
                <w:szCs w:val="24"/>
              </w:rPr>
            </w:pPr>
            <w:r w:rsidRPr="00EC6144">
              <w:rPr>
                <w:sz w:val="24"/>
                <w:szCs w:val="24"/>
              </w:rPr>
              <w:t>1.49</w:t>
            </w:r>
          </w:p>
        </w:tc>
        <w:tc>
          <w:tcPr>
            <w:tcW w:w="714" w:type="dxa"/>
          </w:tcPr>
          <w:p w14:paraId="5DBD9AC8" w14:textId="77777777" w:rsidR="00CE6909" w:rsidRPr="00EC6144" w:rsidRDefault="00CE6909" w:rsidP="002B6936">
            <w:pPr>
              <w:pStyle w:val="NoSpacing"/>
              <w:jc w:val="both"/>
              <w:rPr>
                <w:sz w:val="24"/>
                <w:szCs w:val="24"/>
              </w:rPr>
            </w:pPr>
            <w:r w:rsidRPr="00EC6144">
              <w:rPr>
                <w:sz w:val="24"/>
                <w:szCs w:val="24"/>
              </w:rPr>
              <w:t>0.69</w:t>
            </w:r>
          </w:p>
        </w:tc>
      </w:tr>
      <w:tr w:rsidR="00CE6909" w:rsidRPr="00EC6144" w14:paraId="77A00BF6" w14:textId="77777777" w:rsidTr="007B5FE0">
        <w:tc>
          <w:tcPr>
            <w:tcW w:w="9810" w:type="dxa"/>
            <w:gridSpan w:val="7"/>
          </w:tcPr>
          <w:p w14:paraId="4EF712FB" w14:textId="77777777" w:rsidR="00CE6909" w:rsidRPr="00EC6144" w:rsidRDefault="00CE6909" w:rsidP="002B6936">
            <w:pPr>
              <w:pStyle w:val="NoSpacing"/>
              <w:jc w:val="both"/>
              <w:rPr>
                <w:sz w:val="24"/>
                <w:szCs w:val="24"/>
              </w:rPr>
            </w:pPr>
            <w:r>
              <w:rPr>
                <w:sz w:val="24"/>
                <w:szCs w:val="24"/>
              </w:rPr>
              <w:t xml:space="preserve">        Weighted Mean    </w:t>
            </w:r>
            <w:r w:rsidRPr="00EC6144">
              <w:rPr>
                <w:sz w:val="24"/>
                <w:szCs w:val="24"/>
              </w:rPr>
              <w:t>1.63</w:t>
            </w:r>
          </w:p>
        </w:tc>
      </w:tr>
    </w:tbl>
    <w:p w14:paraId="51F7C1F8" w14:textId="7D757DA6" w:rsidR="00CE6909" w:rsidRPr="00D45AFE" w:rsidRDefault="00CE6909" w:rsidP="002B6936">
      <w:pPr>
        <w:pStyle w:val="NoSpacing"/>
        <w:jc w:val="both"/>
        <w:rPr>
          <w:rFonts w:ascii="Times New Roman" w:hAnsi="Times New Roman" w:cs="Times New Roman"/>
          <w:b/>
          <w:sz w:val="24"/>
          <w:szCs w:val="24"/>
        </w:rPr>
      </w:pPr>
      <w:r w:rsidRPr="00D45AFE">
        <w:rPr>
          <w:rFonts w:ascii="Times New Roman" w:hAnsi="Times New Roman" w:cs="Times New Roman"/>
          <w:b/>
          <w:sz w:val="24"/>
          <w:szCs w:val="24"/>
        </w:rPr>
        <w:t>Key: HS= Highly Severe, AV= Aver</w:t>
      </w:r>
      <w:r w:rsidR="00D45AFE" w:rsidRPr="00D45AFE">
        <w:rPr>
          <w:rFonts w:ascii="Times New Roman" w:hAnsi="Times New Roman" w:cs="Times New Roman"/>
          <w:b/>
          <w:sz w:val="24"/>
          <w:szCs w:val="24"/>
        </w:rPr>
        <w:t xml:space="preserve">agely Severe, NS= Not Severe, </w:t>
      </w:r>
    </w:p>
    <w:p w14:paraId="641B6EA7" w14:textId="59262F0B" w:rsidR="00A52D06" w:rsidRPr="00D45AFE" w:rsidRDefault="004C3CC5"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Source: Field Survey 2021</w:t>
      </w:r>
    </w:p>
    <w:p w14:paraId="76731EA1" w14:textId="77777777" w:rsidR="004C3CC5" w:rsidRPr="00D45AFE" w:rsidRDefault="004C3CC5" w:rsidP="002B6936">
      <w:pPr>
        <w:pStyle w:val="NoSpacing"/>
        <w:jc w:val="both"/>
        <w:rPr>
          <w:rFonts w:ascii="Times New Roman" w:hAnsi="Times New Roman" w:cs="Times New Roman"/>
          <w:sz w:val="24"/>
          <w:szCs w:val="24"/>
        </w:rPr>
      </w:pPr>
    </w:p>
    <w:p w14:paraId="036644F4"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As reported on Table 13, questions raised on the challenges faced by library personnel in the preservation and management of electronic information resources were placed on a  3-point scale was classified into highly severe, averagely severe and not severe. Finding from the analysis shows that, financial constraints</w:t>
      </w:r>
      <w:r w:rsidRPr="00D45AFE">
        <w:rPr>
          <w:rFonts w:ascii="Times New Roman" w:hAnsi="Times New Roman" w:cs="Times New Roman"/>
          <w:position w:val="-10"/>
          <w:sz w:val="24"/>
          <w:szCs w:val="24"/>
        </w:rPr>
        <w:object w:dxaOrig="480" w:dyaOrig="320" w14:anchorId="04189F8D">
          <v:shape id="_x0000_i1048" type="#_x0000_t75" style="width:24.75pt;height:15pt" o:ole="">
            <v:imagedata r:id="rId16" o:title=""/>
          </v:shape>
          <o:OLEObject Type="Embed" ProgID="Equation.3" ShapeID="_x0000_i1048" DrawAspect="Content" ObjectID="_1739727427" r:id="rId34"/>
        </w:object>
      </w:r>
      <w:r w:rsidRPr="00D45AFE">
        <w:rPr>
          <w:rFonts w:ascii="Times New Roman" w:hAnsi="Times New Roman" w:cs="Times New Roman"/>
          <w:sz w:val="24"/>
          <w:szCs w:val="24"/>
        </w:rPr>
        <w:t>1.76) was the major challenge faced with preservation and management of electronic information resources and was followed by technology obsolete</w:t>
      </w:r>
      <w:r w:rsidRPr="00D45AFE">
        <w:rPr>
          <w:rFonts w:ascii="Times New Roman" w:hAnsi="Times New Roman" w:cs="Times New Roman"/>
          <w:position w:val="-10"/>
          <w:sz w:val="24"/>
          <w:szCs w:val="24"/>
        </w:rPr>
        <w:object w:dxaOrig="480" w:dyaOrig="320" w14:anchorId="3FADA33D">
          <v:shape id="_x0000_i1049" type="#_x0000_t75" style="width:24.75pt;height:15pt" o:ole="">
            <v:imagedata r:id="rId16" o:title=""/>
          </v:shape>
          <o:OLEObject Type="Embed" ProgID="Equation.3" ShapeID="_x0000_i1049" DrawAspect="Content" ObjectID="_1739727428" r:id="rId35"/>
        </w:object>
      </w:r>
      <w:r w:rsidRPr="00D45AFE">
        <w:rPr>
          <w:rFonts w:ascii="Times New Roman" w:hAnsi="Times New Roman" w:cs="Times New Roman"/>
          <w:sz w:val="24"/>
          <w:szCs w:val="24"/>
        </w:rPr>
        <w:t xml:space="preserve">1.67), Dependence of libraries on donor agencies for funds </w:t>
      </w:r>
      <w:r w:rsidRPr="00D45AFE">
        <w:rPr>
          <w:rFonts w:ascii="Times New Roman" w:hAnsi="Times New Roman" w:cs="Times New Roman"/>
          <w:position w:val="-10"/>
          <w:sz w:val="24"/>
          <w:szCs w:val="24"/>
        </w:rPr>
        <w:object w:dxaOrig="480" w:dyaOrig="320" w14:anchorId="035C2BC9">
          <v:shape id="_x0000_i1050" type="#_x0000_t75" style="width:24.75pt;height:15pt" o:ole="">
            <v:imagedata r:id="rId16" o:title=""/>
          </v:shape>
          <o:OLEObject Type="Embed" ProgID="Equation.3" ShapeID="_x0000_i1050" DrawAspect="Content" ObjectID="_1739727429" r:id="rId36"/>
        </w:object>
      </w:r>
      <w:r w:rsidRPr="00D45AFE">
        <w:rPr>
          <w:rFonts w:ascii="Times New Roman" w:hAnsi="Times New Roman" w:cs="Times New Roman"/>
          <w:sz w:val="24"/>
          <w:szCs w:val="24"/>
        </w:rPr>
        <w:t xml:space="preserve">1.65), Vendor bureaucracies </w:t>
      </w:r>
      <w:r w:rsidRPr="00D45AFE">
        <w:rPr>
          <w:rFonts w:ascii="Times New Roman" w:hAnsi="Times New Roman" w:cs="Times New Roman"/>
          <w:position w:val="-10"/>
          <w:sz w:val="24"/>
          <w:szCs w:val="24"/>
        </w:rPr>
        <w:object w:dxaOrig="480" w:dyaOrig="320" w14:anchorId="02088295">
          <v:shape id="_x0000_i1051" type="#_x0000_t75" style="width:24.75pt;height:15pt" o:ole="">
            <v:imagedata r:id="rId16" o:title=""/>
          </v:shape>
          <o:OLEObject Type="Embed" ProgID="Equation.3" ShapeID="_x0000_i1051" DrawAspect="Content" ObjectID="_1739727430" r:id="rId37"/>
        </w:object>
      </w:r>
      <w:r w:rsidRPr="00D45AFE">
        <w:rPr>
          <w:rFonts w:ascii="Times New Roman" w:hAnsi="Times New Roman" w:cs="Times New Roman"/>
          <w:sz w:val="24"/>
          <w:szCs w:val="24"/>
        </w:rPr>
        <w:t xml:space="preserve">1.65), Cost of software subscription renewal </w:t>
      </w:r>
      <w:r w:rsidRPr="00D45AFE">
        <w:rPr>
          <w:rFonts w:ascii="Times New Roman" w:hAnsi="Times New Roman" w:cs="Times New Roman"/>
          <w:position w:val="-10"/>
          <w:sz w:val="24"/>
          <w:szCs w:val="24"/>
        </w:rPr>
        <w:object w:dxaOrig="480" w:dyaOrig="320" w14:anchorId="1B864953">
          <v:shape id="_x0000_i1052" type="#_x0000_t75" style="width:24.75pt;height:15pt" o:ole="">
            <v:imagedata r:id="rId16" o:title=""/>
          </v:shape>
          <o:OLEObject Type="Embed" ProgID="Equation.3" ShapeID="_x0000_i1052" DrawAspect="Content" ObjectID="_1739727431" r:id="rId38"/>
        </w:object>
      </w:r>
      <w:r w:rsidRPr="00D45AFE">
        <w:rPr>
          <w:rFonts w:ascii="Times New Roman" w:hAnsi="Times New Roman" w:cs="Times New Roman"/>
          <w:sz w:val="24"/>
          <w:szCs w:val="24"/>
        </w:rPr>
        <w:t>1.64). However poor physical working environment</w:t>
      </w:r>
      <w:r w:rsidRPr="00D45AFE">
        <w:rPr>
          <w:rFonts w:ascii="Times New Roman" w:hAnsi="Times New Roman" w:cs="Times New Roman"/>
          <w:position w:val="-10"/>
          <w:sz w:val="24"/>
          <w:szCs w:val="24"/>
        </w:rPr>
        <w:object w:dxaOrig="480" w:dyaOrig="320" w14:anchorId="09B7BBAA">
          <v:shape id="_x0000_i1053" type="#_x0000_t75" style="width:24.75pt;height:15pt" o:ole="">
            <v:imagedata r:id="rId16" o:title=""/>
          </v:shape>
          <o:OLEObject Type="Embed" ProgID="Equation.3" ShapeID="_x0000_i1053" DrawAspect="Content" ObjectID="_1739727432" r:id="rId39"/>
        </w:object>
      </w:r>
      <w:r w:rsidRPr="00D45AFE">
        <w:rPr>
          <w:rFonts w:ascii="Times New Roman" w:hAnsi="Times New Roman" w:cs="Times New Roman"/>
          <w:sz w:val="24"/>
          <w:szCs w:val="24"/>
        </w:rPr>
        <w:t xml:space="preserve">1.49) was the least challenge faced. </w:t>
      </w:r>
    </w:p>
    <w:p w14:paraId="056FF9EB" w14:textId="41B252AC"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Using the weighted mean of 1.63 as the benchmark, the inference drawn from this finding was that, financial constraints, technology obsolete, dependence of libraries on donor agencies for funds, Vendor’ bureaucracies, Cost of</w:t>
      </w:r>
      <w:r w:rsidR="00FF5F9B" w:rsidRPr="00D45AFE">
        <w:rPr>
          <w:rFonts w:ascii="Times New Roman" w:hAnsi="Times New Roman" w:cs="Times New Roman"/>
          <w:sz w:val="24"/>
          <w:szCs w:val="24"/>
        </w:rPr>
        <w:t xml:space="preserve"> software subscription renewal</w:t>
      </w:r>
      <w:r w:rsidRPr="00D45AFE">
        <w:rPr>
          <w:rFonts w:ascii="Times New Roman" w:hAnsi="Times New Roman" w:cs="Times New Roman"/>
          <w:sz w:val="24"/>
          <w:szCs w:val="24"/>
        </w:rPr>
        <w:t xml:space="preserve">, lack of technical expertise or preservation skills and frequent renewal of EIR software are the major challenges faced with the preservation and management of electronic information resources. The finding is in consonance with that of </w:t>
      </w:r>
      <w:proofErr w:type="spellStart"/>
      <w:r w:rsidRPr="00D45AFE">
        <w:rPr>
          <w:rFonts w:ascii="Times New Roman" w:hAnsi="Times New Roman" w:cs="Times New Roman"/>
          <w:sz w:val="24"/>
          <w:szCs w:val="24"/>
        </w:rPr>
        <w:t>Asongwa</w:t>
      </w:r>
      <w:proofErr w:type="spellEnd"/>
      <w:r w:rsidRPr="00D45AFE">
        <w:rPr>
          <w:rFonts w:ascii="Times New Roman" w:hAnsi="Times New Roman" w:cs="Times New Roman"/>
          <w:sz w:val="24"/>
          <w:szCs w:val="24"/>
        </w:rPr>
        <w:t xml:space="preserve"> and </w:t>
      </w:r>
      <w:proofErr w:type="spellStart"/>
      <w:r w:rsidRPr="00D45AFE">
        <w:rPr>
          <w:rFonts w:ascii="Times New Roman" w:hAnsi="Times New Roman" w:cs="Times New Roman"/>
          <w:sz w:val="24"/>
          <w:szCs w:val="24"/>
        </w:rPr>
        <w:t>Esema</w:t>
      </w:r>
      <w:proofErr w:type="spellEnd"/>
      <w:r w:rsidRPr="00D45AFE">
        <w:rPr>
          <w:rFonts w:ascii="Times New Roman" w:hAnsi="Times New Roman" w:cs="Times New Roman"/>
          <w:sz w:val="24"/>
          <w:szCs w:val="24"/>
        </w:rPr>
        <w:t xml:space="preserve"> (2012) who argued that insufficient ICT infrastructure is </w:t>
      </w:r>
      <w:proofErr w:type="spellStart"/>
      <w:r w:rsidRPr="00D45AFE">
        <w:rPr>
          <w:rFonts w:ascii="Times New Roman" w:hAnsi="Times New Roman" w:cs="Times New Roman"/>
          <w:sz w:val="24"/>
          <w:szCs w:val="24"/>
        </w:rPr>
        <w:t>characterised</w:t>
      </w:r>
      <w:proofErr w:type="spellEnd"/>
      <w:r w:rsidRPr="00D45AFE">
        <w:rPr>
          <w:rFonts w:ascii="Times New Roman" w:hAnsi="Times New Roman" w:cs="Times New Roman"/>
          <w:sz w:val="24"/>
          <w:szCs w:val="24"/>
        </w:rPr>
        <w:t xml:space="preserve"> by, for example, frequent power rationing that brings serious bottlenecks to EIRs management in Africa, the situation of which has the effect of destroying </w:t>
      </w:r>
      <w:r w:rsidRPr="00D45AFE">
        <w:rPr>
          <w:rFonts w:ascii="Times New Roman" w:hAnsi="Times New Roman" w:cs="Times New Roman"/>
          <w:sz w:val="24"/>
          <w:szCs w:val="24"/>
        </w:rPr>
        <w:lastRenderedPageBreak/>
        <w:t xml:space="preserve">electronic information resources. Also </w:t>
      </w:r>
      <w:proofErr w:type="spellStart"/>
      <w:r w:rsidRPr="00D45AFE">
        <w:rPr>
          <w:rFonts w:ascii="Times New Roman" w:hAnsi="Times New Roman" w:cs="Times New Roman"/>
          <w:sz w:val="24"/>
          <w:szCs w:val="24"/>
        </w:rPr>
        <w:t>Masikana</w:t>
      </w:r>
      <w:proofErr w:type="spellEnd"/>
      <w:r w:rsidRPr="00D45AFE">
        <w:rPr>
          <w:rFonts w:ascii="Times New Roman" w:hAnsi="Times New Roman" w:cs="Times New Roman"/>
          <w:sz w:val="24"/>
          <w:szCs w:val="24"/>
        </w:rPr>
        <w:t xml:space="preserve"> (2014) and </w:t>
      </w:r>
      <w:proofErr w:type="spellStart"/>
      <w:r w:rsidRPr="00D45AFE">
        <w:rPr>
          <w:rFonts w:ascii="Times New Roman" w:hAnsi="Times New Roman" w:cs="Times New Roman"/>
          <w:sz w:val="24"/>
          <w:szCs w:val="24"/>
        </w:rPr>
        <w:t>Mbaye</w:t>
      </w:r>
      <w:proofErr w:type="spellEnd"/>
      <w:r w:rsidRPr="00D45AFE">
        <w:rPr>
          <w:rFonts w:ascii="Times New Roman" w:hAnsi="Times New Roman" w:cs="Times New Roman"/>
          <w:sz w:val="24"/>
          <w:szCs w:val="24"/>
        </w:rPr>
        <w:t xml:space="preserve">, (2014) reported that University Libraries lack proper training of information professionals for preservation and conservation </w:t>
      </w:r>
      <w:proofErr w:type="spellStart"/>
      <w:r w:rsidRPr="00D45AFE">
        <w:rPr>
          <w:rFonts w:ascii="Times New Roman" w:hAnsi="Times New Roman" w:cs="Times New Roman"/>
          <w:sz w:val="24"/>
          <w:szCs w:val="24"/>
        </w:rPr>
        <w:t>programmes</w:t>
      </w:r>
      <w:proofErr w:type="spellEnd"/>
      <w:r w:rsidRPr="00D45AFE">
        <w:rPr>
          <w:rFonts w:ascii="Times New Roman" w:hAnsi="Times New Roman" w:cs="Times New Roman"/>
          <w:sz w:val="24"/>
          <w:szCs w:val="24"/>
        </w:rPr>
        <w:t xml:space="preserve">. There is shortage of skilled and experienced </w:t>
      </w:r>
      <w:proofErr w:type="spellStart"/>
      <w:r w:rsidRPr="00D45AFE">
        <w:rPr>
          <w:rFonts w:ascii="Times New Roman" w:hAnsi="Times New Roman" w:cs="Times New Roman"/>
          <w:sz w:val="24"/>
          <w:szCs w:val="24"/>
        </w:rPr>
        <w:t>preservator</w:t>
      </w:r>
      <w:proofErr w:type="spellEnd"/>
      <w:r w:rsidRPr="00D45AFE">
        <w:rPr>
          <w:rFonts w:ascii="Times New Roman" w:hAnsi="Times New Roman" w:cs="Times New Roman"/>
          <w:sz w:val="24"/>
          <w:szCs w:val="24"/>
        </w:rPr>
        <w:t xml:space="preserve"> and conservators. Also, where there is standby generator, then the cost of running such becomes high.</w:t>
      </w:r>
    </w:p>
    <w:p w14:paraId="33D36578" w14:textId="77777777" w:rsidR="00536BD7" w:rsidRPr="00D45AFE" w:rsidRDefault="00536BD7" w:rsidP="002B6936">
      <w:pPr>
        <w:pStyle w:val="NoSpacing"/>
        <w:jc w:val="both"/>
        <w:rPr>
          <w:rFonts w:ascii="Times New Roman" w:hAnsi="Times New Roman" w:cs="Times New Roman"/>
          <w:sz w:val="24"/>
          <w:szCs w:val="24"/>
        </w:rPr>
      </w:pPr>
    </w:p>
    <w:p w14:paraId="26DB757B" w14:textId="5ADF0046" w:rsidR="00A52D06" w:rsidRPr="00D45AFE" w:rsidRDefault="00A52D06" w:rsidP="002B6936">
      <w:pPr>
        <w:pStyle w:val="NoSpacing"/>
        <w:jc w:val="both"/>
        <w:rPr>
          <w:rFonts w:ascii="Times New Roman" w:hAnsi="Times New Roman" w:cs="Times New Roman"/>
          <w:b/>
          <w:sz w:val="24"/>
          <w:szCs w:val="24"/>
        </w:rPr>
      </w:pPr>
      <w:r w:rsidRPr="00D45AFE">
        <w:rPr>
          <w:rFonts w:ascii="Times New Roman" w:hAnsi="Times New Roman" w:cs="Times New Roman"/>
          <w:b/>
          <w:sz w:val="24"/>
          <w:szCs w:val="24"/>
        </w:rPr>
        <w:t xml:space="preserve">Test of Hypotheses </w:t>
      </w:r>
    </w:p>
    <w:p w14:paraId="4C36BD4F"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Ho1:</w:t>
      </w:r>
      <w:r w:rsidRPr="00D45AFE">
        <w:rPr>
          <w:rFonts w:ascii="Times New Roman" w:hAnsi="Times New Roman" w:cs="Times New Roman"/>
          <w:sz w:val="24"/>
          <w:szCs w:val="24"/>
        </w:rPr>
        <w:tab/>
        <w:t xml:space="preserve">There is no significant relationship between library personnel’s digital preservation skills, and management of electronic information resources in selected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w:t>
      </w:r>
    </w:p>
    <w:p w14:paraId="65A3AAE3" w14:textId="77777777" w:rsidR="00CE6909" w:rsidRPr="00D45AFE" w:rsidRDefault="00CE6909" w:rsidP="002B6936">
      <w:pPr>
        <w:pStyle w:val="NoSpacing"/>
        <w:jc w:val="both"/>
        <w:rPr>
          <w:rFonts w:ascii="Times New Roman" w:hAnsi="Times New Roman" w:cs="Times New Roman"/>
          <w:sz w:val="24"/>
          <w:szCs w:val="24"/>
        </w:rPr>
      </w:pPr>
    </w:p>
    <w:p w14:paraId="52ECD9D3" w14:textId="028CBC93" w:rsidR="00CE6909" w:rsidRPr="00D45AFE" w:rsidRDefault="00D45AFE" w:rsidP="002B6936">
      <w:pPr>
        <w:pStyle w:val="NoSpacing"/>
        <w:jc w:val="both"/>
        <w:rPr>
          <w:rFonts w:ascii="Times New Roman" w:hAnsi="Times New Roman" w:cs="Times New Roman"/>
          <w:sz w:val="24"/>
          <w:szCs w:val="24"/>
        </w:rPr>
      </w:pPr>
      <w:r>
        <w:rPr>
          <w:rFonts w:ascii="Times New Roman" w:hAnsi="Times New Roman" w:cs="Times New Roman"/>
          <w:sz w:val="24"/>
          <w:szCs w:val="24"/>
        </w:rPr>
        <w:t xml:space="preserve">Table 14: </w:t>
      </w:r>
      <w:r w:rsidR="00CE6909" w:rsidRPr="00D45AFE">
        <w:rPr>
          <w:rFonts w:ascii="Times New Roman" w:hAnsi="Times New Roman" w:cs="Times New Roman"/>
          <w:sz w:val="24"/>
          <w:szCs w:val="24"/>
        </w:rPr>
        <w:t xml:space="preserve">Pearson Product Moment Correlation (PPMC) showing the relationship between Library personnel preservation skills and Management of Electronic Information Resources </w:t>
      </w:r>
    </w:p>
    <w:p w14:paraId="636D5CA0" w14:textId="77777777" w:rsidR="00CE6909" w:rsidRPr="00EC6144" w:rsidRDefault="00CE6909" w:rsidP="002B6936">
      <w:pPr>
        <w:pStyle w:val="NoSpacing"/>
        <w:jc w:val="both"/>
        <w:rPr>
          <w:sz w:val="24"/>
          <w:szCs w:val="24"/>
        </w:rPr>
      </w:pPr>
    </w:p>
    <w:tbl>
      <w:tblPr>
        <w:tblStyle w:val="TableGrid"/>
        <w:tblW w:w="0" w:type="auto"/>
        <w:tblLook w:val="04A0" w:firstRow="1" w:lastRow="0" w:firstColumn="1" w:lastColumn="0" w:noHBand="0" w:noVBand="1"/>
      </w:tblPr>
      <w:tblGrid>
        <w:gridCol w:w="3412"/>
        <w:gridCol w:w="1161"/>
        <w:gridCol w:w="1186"/>
        <w:gridCol w:w="765"/>
        <w:gridCol w:w="790"/>
        <w:gridCol w:w="976"/>
        <w:gridCol w:w="1060"/>
      </w:tblGrid>
      <w:tr w:rsidR="00CE6909" w:rsidRPr="00EC6144" w14:paraId="63AC66CF" w14:textId="77777777" w:rsidTr="007B5FE0">
        <w:trPr>
          <w:trHeight w:val="260"/>
        </w:trPr>
        <w:tc>
          <w:tcPr>
            <w:tcW w:w="3528" w:type="dxa"/>
            <w:tcBorders>
              <w:top w:val="single" w:sz="4" w:space="0" w:color="auto"/>
              <w:left w:val="single" w:sz="4" w:space="0" w:color="auto"/>
              <w:bottom w:val="single" w:sz="4" w:space="0" w:color="auto"/>
              <w:right w:val="single" w:sz="4" w:space="0" w:color="auto"/>
            </w:tcBorders>
            <w:hideMark/>
          </w:tcPr>
          <w:p w14:paraId="75875252" w14:textId="77777777" w:rsidR="00CE6909" w:rsidRPr="00EC6144" w:rsidRDefault="00CE6909" w:rsidP="002B6936">
            <w:pPr>
              <w:pStyle w:val="NoSpacing"/>
              <w:jc w:val="both"/>
              <w:rPr>
                <w:sz w:val="24"/>
                <w:szCs w:val="24"/>
              </w:rPr>
            </w:pPr>
            <w:r w:rsidRPr="00EC6144">
              <w:rPr>
                <w:sz w:val="24"/>
                <w:szCs w:val="24"/>
              </w:rPr>
              <w:t>Variables</w:t>
            </w:r>
            <w:r w:rsidRPr="00EC6144">
              <w:rPr>
                <w:sz w:val="24"/>
                <w:szCs w:val="24"/>
              </w:rPr>
              <w:tab/>
            </w:r>
          </w:p>
        </w:tc>
        <w:tc>
          <w:tcPr>
            <w:tcW w:w="1170" w:type="dxa"/>
            <w:tcBorders>
              <w:top w:val="single" w:sz="4" w:space="0" w:color="auto"/>
              <w:left w:val="single" w:sz="4" w:space="0" w:color="auto"/>
              <w:bottom w:val="single" w:sz="4" w:space="0" w:color="auto"/>
              <w:right w:val="single" w:sz="4" w:space="0" w:color="auto"/>
            </w:tcBorders>
            <w:hideMark/>
          </w:tcPr>
          <w:p w14:paraId="636DF8B7" w14:textId="77777777" w:rsidR="00CE6909" w:rsidRPr="00EC6144" w:rsidRDefault="00CE6909" w:rsidP="002B6936">
            <w:pPr>
              <w:pStyle w:val="NoSpacing"/>
              <w:jc w:val="both"/>
              <w:rPr>
                <w:sz w:val="24"/>
                <w:szCs w:val="24"/>
              </w:rPr>
            </w:pPr>
            <w:r w:rsidRPr="00EC6144">
              <w:rPr>
                <w:sz w:val="24"/>
                <w:szCs w:val="24"/>
              </w:rPr>
              <w:t>Mean</w:t>
            </w:r>
          </w:p>
        </w:tc>
        <w:tc>
          <w:tcPr>
            <w:tcW w:w="1204" w:type="dxa"/>
            <w:tcBorders>
              <w:top w:val="single" w:sz="4" w:space="0" w:color="auto"/>
              <w:left w:val="single" w:sz="4" w:space="0" w:color="auto"/>
              <w:bottom w:val="single" w:sz="4" w:space="0" w:color="auto"/>
              <w:right w:val="single" w:sz="4" w:space="0" w:color="auto"/>
            </w:tcBorders>
            <w:hideMark/>
          </w:tcPr>
          <w:p w14:paraId="0CEB7819" w14:textId="77777777" w:rsidR="00CE6909" w:rsidRPr="00EC6144" w:rsidRDefault="00CE6909" w:rsidP="002B6936">
            <w:pPr>
              <w:pStyle w:val="NoSpacing"/>
              <w:jc w:val="both"/>
              <w:rPr>
                <w:sz w:val="24"/>
                <w:szCs w:val="24"/>
              </w:rPr>
            </w:pPr>
            <w:r w:rsidRPr="00EC6144">
              <w:rPr>
                <w:sz w:val="24"/>
                <w:szCs w:val="24"/>
              </w:rPr>
              <w:t>Std. Dev.</w:t>
            </w:r>
          </w:p>
        </w:tc>
        <w:tc>
          <w:tcPr>
            <w:tcW w:w="776" w:type="dxa"/>
            <w:tcBorders>
              <w:top w:val="single" w:sz="4" w:space="0" w:color="auto"/>
              <w:left w:val="single" w:sz="4" w:space="0" w:color="auto"/>
              <w:bottom w:val="single" w:sz="4" w:space="0" w:color="auto"/>
              <w:right w:val="single" w:sz="4" w:space="0" w:color="auto"/>
            </w:tcBorders>
            <w:hideMark/>
          </w:tcPr>
          <w:p w14:paraId="406B14F9" w14:textId="77777777" w:rsidR="00CE6909" w:rsidRPr="00EC6144" w:rsidRDefault="00CE6909" w:rsidP="002B6936">
            <w:pPr>
              <w:pStyle w:val="NoSpacing"/>
              <w:jc w:val="both"/>
              <w:rPr>
                <w:sz w:val="24"/>
                <w:szCs w:val="24"/>
              </w:rPr>
            </w:pPr>
            <w:r w:rsidRPr="00EC6144">
              <w:rPr>
                <w:sz w:val="24"/>
                <w:szCs w:val="24"/>
              </w:rPr>
              <w:t>n</w:t>
            </w:r>
          </w:p>
        </w:tc>
        <w:tc>
          <w:tcPr>
            <w:tcW w:w="792" w:type="dxa"/>
            <w:tcBorders>
              <w:top w:val="single" w:sz="4" w:space="0" w:color="auto"/>
              <w:left w:val="single" w:sz="4" w:space="0" w:color="auto"/>
              <w:bottom w:val="single" w:sz="4" w:space="0" w:color="auto"/>
              <w:right w:val="single" w:sz="4" w:space="0" w:color="auto"/>
            </w:tcBorders>
            <w:hideMark/>
          </w:tcPr>
          <w:p w14:paraId="67106FA5" w14:textId="77777777" w:rsidR="00CE6909" w:rsidRPr="00EC6144" w:rsidRDefault="00CE6909" w:rsidP="002B6936">
            <w:pPr>
              <w:pStyle w:val="NoSpacing"/>
              <w:jc w:val="both"/>
              <w:rPr>
                <w:sz w:val="24"/>
                <w:szCs w:val="24"/>
              </w:rPr>
            </w:pPr>
            <w:r w:rsidRPr="00EC6144">
              <w:rPr>
                <w:sz w:val="24"/>
                <w:szCs w:val="24"/>
              </w:rPr>
              <w:t>R</w:t>
            </w:r>
          </w:p>
        </w:tc>
        <w:tc>
          <w:tcPr>
            <w:tcW w:w="990" w:type="dxa"/>
            <w:tcBorders>
              <w:top w:val="single" w:sz="4" w:space="0" w:color="auto"/>
              <w:left w:val="single" w:sz="4" w:space="0" w:color="auto"/>
              <w:bottom w:val="single" w:sz="4" w:space="0" w:color="auto"/>
              <w:right w:val="single" w:sz="4" w:space="0" w:color="auto"/>
            </w:tcBorders>
            <w:hideMark/>
          </w:tcPr>
          <w:p w14:paraId="7C97E8F3" w14:textId="77777777" w:rsidR="00CE6909" w:rsidRPr="00EC6144" w:rsidRDefault="00CE6909" w:rsidP="002B6936">
            <w:pPr>
              <w:pStyle w:val="NoSpacing"/>
              <w:jc w:val="both"/>
              <w:rPr>
                <w:sz w:val="24"/>
                <w:szCs w:val="24"/>
              </w:rPr>
            </w:pPr>
            <w:r w:rsidRPr="00EC6144">
              <w:rPr>
                <w:sz w:val="24"/>
                <w:szCs w:val="24"/>
              </w:rPr>
              <w:t>p-value</w:t>
            </w:r>
          </w:p>
        </w:tc>
        <w:tc>
          <w:tcPr>
            <w:tcW w:w="1056" w:type="dxa"/>
            <w:tcBorders>
              <w:top w:val="single" w:sz="4" w:space="0" w:color="auto"/>
              <w:left w:val="single" w:sz="4" w:space="0" w:color="auto"/>
              <w:bottom w:val="single" w:sz="4" w:space="0" w:color="auto"/>
              <w:right w:val="single" w:sz="4" w:space="0" w:color="auto"/>
            </w:tcBorders>
            <w:hideMark/>
          </w:tcPr>
          <w:p w14:paraId="6AD0B493" w14:textId="77777777" w:rsidR="00CE6909" w:rsidRPr="00EC6144" w:rsidRDefault="00CE6909" w:rsidP="002B6936">
            <w:pPr>
              <w:pStyle w:val="NoSpacing"/>
              <w:jc w:val="both"/>
              <w:rPr>
                <w:sz w:val="24"/>
                <w:szCs w:val="24"/>
              </w:rPr>
            </w:pPr>
            <w:r w:rsidRPr="00EC6144">
              <w:rPr>
                <w:sz w:val="24"/>
                <w:szCs w:val="24"/>
              </w:rPr>
              <w:t>Remarks</w:t>
            </w:r>
          </w:p>
        </w:tc>
      </w:tr>
      <w:tr w:rsidR="00CE6909" w:rsidRPr="00EC6144" w14:paraId="3B70AF20" w14:textId="77777777" w:rsidTr="007B5FE0">
        <w:trPr>
          <w:trHeight w:val="755"/>
        </w:trPr>
        <w:tc>
          <w:tcPr>
            <w:tcW w:w="3528" w:type="dxa"/>
            <w:tcBorders>
              <w:top w:val="single" w:sz="4" w:space="0" w:color="auto"/>
              <w:left w:val="single" w:sz="4" w:space="0" w:color="auto"/>
              <w:bottom w:val="single" w:sz="4" w:space="0" w:color="auto"/>
              <w:right w:val="single" w:sz="4" w:space="0" w:color="auto"/>
            </w:tcBorders>
          </w:tcPr>
          <w:p w14:paraId="67F0F355" w14:textId="77777777" w:rsidR="00CE6909" w:rsidRPr="00EC6144" w:rsidRDefault="00CE6909" w:rsidP="002B6936">
            <w:pPr>
              <w:pStyle w:val="NoSpacing"/>
              <w:jc w:val="both"/>
              <w:rPr>
                <w:sz w:val="24"/>
                <w:szCs w:val="24"/>
              </w:rPr>
            </w:pPr>
            <w:r w:rsidRPr="00EC6144">
              <w:rPr>
                <w:sz w:val="24"/>
                <w:szCs w:val="24"/>
              </w:rPr>
              <w:t>Personnel preservation skills</w:t>
            </w:r>
          </w:p>
          <w:p w14:paraId="21B3DF72" w14:textId="77777777" w:rsidR="00CE6909" w:rsidRPr="00EC6144" w:rsidRDefault="00CE6909" w:rsidP="002B6936">
            <w:pPr>
              <w:pStyle w:val="NoSpacing"/>
              <w:jc w:val="both"/>
              <w:rPr>
                <w:sz w:val="24"/>
                <w:szCs w:val="24"/>
              </w:rPr>
            </w:pPr>
          </w:p>
          <w:p w14:paraId="0C8FCA8B" w14:textId="77777777" w:rsidR="00CE6909" w:rsidRPr="00EC6144" w:rsidRDefault="00CE6909" w:rsidP="002B6936">
            <w:pPr>
              <w:pStyle w:val="NoSpacing"/>
              <w:jc w:val="both"/>
              <w:rPr>
                <w:sz w:val="24"/>
                <w:szCs w:val="24"/>
              </w:rPr>
            </w:pPr>
            <w:r w:rsidRPr="00EC6144">
              <w:rPr>
                <w:sz w:val="24"/>
                <w:szCs w:val="24"/>
              </w:rPr>
              <w:t>EIR management strategies</w:t>
            </w:r>
          </w:p>
        </w:tc>
        <w:tc>
          <w:tcPr>
            <w:tcW w:w="1170" w:type="dxa"/>
            <w:tcBorders>
              <w:top w:val="single" w:sz="4" w:space="0" w:color="auto"/>
              <w:left w:val="single" w:sz="4" w:space="0" w:color="auto"/>
              <w:bottom w:val="single" w:sz="4" w:space="0" w:color="auto"/>
              <w:right w:val="single" w:sz="4" w:space="0" w:color="auto"/>
            </w:tcBorders>
          </w:tcPr>
          <w:p w14:paraId="0359FDD5" w14:textId="77777777" w:rsidR="00CE6909" w:rsidRPr="00EC6144" w:rsidRDefault="00CE6909" w:rsidP="002B6936">
            <w:pPr>
              <w:pStyle w:val="NoSpacing"/>
              <w:jc w:val="both"/>
              <w:rPr>
                <w:sz w:val="24"/>
                <w:szCs w:val="24"/>
              </w:rPr>
            </w:pPr>
            <w:r w:rsidRPr="00EC6144">
              <w:rPr>
                <w:sz w:val="24"/>
                <w:szCs w:val="24"/>
              </w:rPr>
              <w:t>23.2140</w:t>
            </w:r>
          </w:p>
          <w:p w14:paraId="2E6B84DC" w14:textId="77777777" w:rsidR="00CE6909" w:rsidRPr="00EC6144" w:rsidRDefault="00CE6909" w:rsidP="002B6936">
            <w:pPr>
              <w:pStyle w:val="NoSpacing"/>
              <w:jc w:val="both"/>
              <w:rPr>
                <w:sz w:val="24"/>
                <w:szCs w:val="24"/>
              </w:rPr>
            </w:pPr>
          </w:p>
          <w:p w14:paraId="6DD4B367" w14:textId="77777777" w:rsidR="00CE6909" w:rsidRPr="00EC6144" w:rsidRDefault="00CE6909" w:rsidP="002B6936">
            <w:pPr>
              <w:pStyle w:val="NoSpacing"/>
              <w:jc w:val="both"/>
              <w:rPr>
                <w:sz w:val="24"/>
                <w:szCs w:val="24"/>
              </w:rPr>
            </w:pPr>
            <w:r w:rsidRPr="00EC6144">
              <w:rPr>
                <w:sz w:val="24"/>
                <w:szCs w:val="24"/>
              </w:rPr>
              <w:t>24.4419</w:t>
            </w:r>
          </w:p>
        </w:tc>
        <w:tc>
          <w:tcPr>
            <w:tcW w:w="1204" w:type="dxa"/>
            <w:tcBorders>
              <w:top w:val="single" w:sz="4" w:space="0" w:color="auto"/>
              <w:left w:val="single" w:sz="4" w:space="0" w:color="auto"/>
              <w:bottom w:val="single" w:sz="4" w:space="0" w:color="auto"/>
              <w:right w:val="single" w:sz="4" w:space="0" w:color="auto"/>
            </w:tcBorders>
          </w:tcPr>
          <w:p w14:paraId="13F35B33" w14:textId="77777777" w:rsidR="00CE6909" w:rsidRPr="00EC6144" w:rsidRDefault="00CE6909" w:rsidP="002B6936">
            <w:pPr>
              <w:pStyle w:val="NoSpacing"/>
              <w:jc w:val="both"/>
              <w:rPr>
                <w:sz w:val="24"/>
                <w:szCs w:val="24"/>
              </w:rPr>
            </w:pPr>
            <w:r w:rsidRPr="00EC6144">
              <w:rPr>
                <w:sz w:val="24"/>
                <w:szCs w:val="24"/>
              </w:rPr>
              <w:t>5.0817</w:t>
            </w:r>
          </w:p>
          <w:p w14:paraId="79FE72D7" w14:textId="77777777" w:rsidR="00CE6909" w:rsidRPr="00EC6144" w:rsidRDefault="00CE6909" w:rsidP="002B6936">
            <w:pPr>
              <w:pStyle w:val="NoSpacing"/>
              <w:jc w:val="both"/>
              <w:rPr>
                <w:sz w:val="24"/>
                <w:szCs w:val="24"/>
              </w:rPr>
            </w:pPr>
          </w:p>
          <w:p w14:paraId="31888E9A" w14:textId="77777777" w:rsidR="00CE6909" w:rsidRPr="00EC6144" w:rsidRDefault="00CE6909" w:rsidP="002B6936">
            <w:pPr>
              <w:pStyle w:val="NoSpacing"/>
              <w:jc w:val="both"/>
              <w:rPr>
                <w:sz w:val="24"/>
                <w:szCs w:val="24"/>
              </w:rPr>
            </w:pPr>
            <w:r w:rsidRPr="00EC6144">
              <w:rPr>
                <w:sz w:val="24"/>
                <w:szCs w:val="24"/>
              </w:rPr>
              <w:t>4.9874</w:t>
            </w:r>
          </w:p>
        </w:tc>
        <w:tc>
          <w:tcPr>
            <w:tcW w:w="776" w:type="dxa"/>
            <w:tcBorders>
              <w:top w:val="single" w:sz="4" w:space="0" w:color="auto"/>
              <w:left w:val="single" w:sz="4" w:space="0" w:color="auto"/>
              <w:bottom w:val="single" w:sz="4" w:space="0" w:color="auto"/>
              <w:right w:val="single" w:sz="4" w:space="0" w:color="auto"/>
            </w:tcBorders>
          </w:tcPr>
          <w:p w14:paraId="5ED38462" w14:textId="77777777" w:rsidR="00CE6909" w:rsidRPr="00EC6144" w:rsidRDefault="00CE6909" w:rsidP="002B6936">
            <w:pPr>
              <w:pStyle w:val="NoSpacing"/>
              <w:jc w:val="both"/>
              <w:rPr>
                <w:sz w:val="24"/>
                <w:szCs w:val="24"/>
              </w:rPr>
            </w:pPr>
          </w:p>
          <w:p w14:paraId="738A86A7" w14:textId="77777777" w:rsidR="00CE6909" w:rsidRPr="00EC6144" w:rsidRDefault="00CE6909" w:rsidP="002B6936">
            <w:pPr>
              <w:pStyle w:val="NoSpacing"/>
              <w:jc w:val="both"/>
              <w:rPr>
                <w:sz w:val="24"/>
                <w:szCs w:val="24"/>
              </w:rPr>
            </w:pPr>
            <w:r w:rsidRPr="00EC6144">
              <w:rPr>
                <w:sz w:val="24"/>
                <w:szCs w:val="24"/>
              </w:rPr>
              <w:t>215</w:t>
            </w:r>
          </w:p>
        </w:tc>
        <w:tc>
          <w:tcPr>
            <w:tcW w:w="792" w:type="dxa"/>
            <w:tcBorders>
              <w:top w:val="single" w:sz="4" w:space="0" w:color="auto"/>
              <w:left w:val="single" w:sz="4" w:space="0" w:color="auto"/>
              <w:bottom w:val="single" w:sz="4" w:space="0" w:color="auto"/>
              <w:right w:val="single" w:sz="4" w:space="0" w:color="auto"/>
            </w:tcBorders>
          </w:tcPr>
          <w:p w14:paraId="245CB9D1" w14:textId="77777777" w:rsidR="00CE6909" w:rsidRPr="00EC6144" w:rsidRDefault="00CE6909" w:rsidP="002B6936">
            <w:pPr>
              <w:pStyle w:val="NoSpacing"/>
              <w:jc w:val="both"/>
              <w:rPr>
                <w:sz w:val="24"/>
                <w:szCs w:val="24"/>
              </w:rPr>
            </w:pPr>
          </w:p>
          <w:p w14:paraId="1451583A" w14:textId="77777777" w:rsidR="00CE6909" w:rsidRPr="00EC6144" w:rsidRDefault="00CE6909" w:rsidP="002B6936">
            <w:pPr>
              <w:pStyle w:val="NoSpacing"/>
              <w:jc w:val="both"/>
              <w:rPr>
                <w:sz w:val="24"/>
                <w:szCs w:val="24"/>
              </w:rPr>
            </w:pPr>
            <w:r w:rsidRPr="00EC6144">
              <w:rPr>
                <w:sz w:val="24"/>
                <w:szCs w:val="24"/>
              </w:rPr>
              <w:t>.496*</w:t>
            </w:r>
          </w:p>
        </w:tc>
        <w:tc>
          <w:tcPr>
            <w:tcW w:w="990" w:type="dxa"/>
            <w:tcBorders>
              <w:top w:val="single" w:sz="4" w:space="0" w:color="auto"/>
              <w:left w:val="single" w:sz="4" w:space="0" w:color="auto"/>
              <w:bottom w:val="single" w:sz="4" w:space="0" w:color="auto"/>
              <w:right w:val="single" w:sz="4" w:space="0" w:color="auto"/>
            </w:tcBorders>
          </w:tcPr>
          <w:p w14:paraId="0FB25F9F" w14:textId="77777777" w:rsidR="00CE6909" w:rsidRPr="00EC6144" w:rsidRDefault="00CE6909" w:rsidP="002B6936">
            <w:pPr>
              <w:pStyle w:val="NoSpacing"/>
              <w:jc w:val="both"/>
              <w:rPr>
                <w:sz w:val="24"/>
                <w:szCs w:val="24"/>
              </w:rPr>
            </w:pPr>
          </w:p>
          <w:p w14:paraId="490B133B" w14:textId="77777777" w:rsidR="00CE6909" w:rsidRPr="00EC6144" w:rsidRDefault="00CE6909" w:rsidP="002B6936">
            <w:pPr>
              <w:pStyle w:val="NoSpacing"/>
              <w:jc w:val="both"/>
              <w:rPr>
                <w:sz w:val="24"/>
                <w:szCs w:val="24"/>
              </w:rPr>
            </w:pPr>
            <w:r w:rsidRPr="00EC6144">
              <w:rPr>
                <w:sz w:val="24"/>
                <w:szCs w:val="24"/>
              </w:rPr>
              <w:t>.000</w:t>
            </w:r>
          </w:p>
        </w:tc>
        <w:tc>
          <w:tcPr>
            <w:tcW w:w="1056" w:type="dxa"/>
            <w:tcBorders>
              <w:top w:val="single" w:sz="4" w:space="0" w:color="auto"/>
              <w:left w:val="single" w:sz="4" w:space="0" w:color="auto"/>
              <w:bottom w:val="single" w:sz="4" w:space="0" w:color="auto"/>
              <w:right w:val="single" w:sz="4" w:space="0" w:color="auto"/>
            </w:tcBorders>
          </w:tcPr>
          <w:p w14:paraId="48ED8850" w14:textId="77777777" w:rsidR="00CE6909" w:rsidRPr="00EC6144" w:rsidRDefault="00CE6909" w:rsidP="002B6936">
            <w:pPr>
              <w:pStyle w:val="NoSpacing"/>
              <w:jc w:val="both"/>
              <w:rPr>
                <w:sz w:val="24"/>
                <w:szCs w:val="24"/>
              </w:rPr>
            </w:pPr>
          </w:p>
          <w:p w14:paraId="5B9342A6" w14:textId="77777777" w:rsidR="00CE6909" w:rsidRPr="00EC6144" w:rsidRDefault="00CE6909" w:rsidP="002B6936">
            <w:pPr>
              <w:pStyle w:val="NoSpacing"/>
              <w:jc w:val="both"/>
              <w:rPr>
                <w:sz w:val="24"/>
                <w:szCs w:val="24"/>
              </w:rPr>
            </w:pPr>
            <w:r w:rsidRPr="00EC6144">
              <w:rPr>
                <w:sz w:val="24"/>
                <w:szCs w:val="24"/>
              </w:rPr>
              <w:t>Sig.</w:t>
            </w:r>
          </w:p>
        </w:tc>
      </w:tr>
    </w:tbl>
    <w:p w14:paraId="6CFB29C7" w14:textId="77777777" w:rsidR="00CE6909" w:rsidRDefault="00CE6909" w:rsidP="002B6936">
      <w:pPr>
        <w:pStyle w:val="NoSpacing"/>
        <w:jc w:val="both"/>
        <w:rPr>
          <w:sz w:val="24"/>
          <w:szCs w:val="24"/>
        </w:rPr>
      </w:pPr>
      <w:r w:rsidRPr="00EC6144">
        <w:rPr>
          <w:sz w:val="24"/>
          <w:szCs w:val="24"/>
        </w:rPr>
        <w:t>* Sig. at 0.05 leve</w:t>
      </w:r>
      <w:r>
        <w:rPr>
          <w:sz w:val="24"/>
          <w:szCs w:val="24"/>
        </w:rPr>
        <w:t>l</w:t>
      </w:r>
    </w:p>
    <w:p w14:paraId="41CC3A7E" w14:textId="77777777" w:rsidR="00CE6909" w:rsidRDefault="00CE6909" w:rsidP="002B6936">
      <w:pPr>
        <w:pStyle w:val="NoSpacing"/>
        <w:jc w:val="both"/>
        <w:rPr>
          <w:sz w:val="24"/>
          <w:szCs w:val="24"/>
        </w:rPr>
      </w:pPr>
    </w:p>
    <w:p w14:paraId="6B09606E" w14:textId="3FEEA8BD"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Table14 shows that there is a significant relationship between library personnel preservation skills and management strategies of electronic information resources in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 (r= .496, n= 215, </w:t>
      </w:r>
      <w:proofErr w:type="gramStart"/>
      <w:r w:rsidRPr="00D45AFE">
        <w:rPr>
          <w:rFonts w:ascii="Times New Roman" w:hAnsi="Times New Roman" w:cs="Times New Roman"/>
          <w:sz w:val="24"/>
          <w:szCs w:val="24"/>
        </w:rPr>
        <w:t>p(</w:t>
      </w:r>
      <w:proofErr w:type="gramEnd"/>
      <w:r w:rsidRPr="00D45AFE">
        <w:rPr>
          <w:rFonts w:ascii="Times New Roman" w:hAnsi="Times New Roman" w:cs="Times New Roman"/>
          <w:sz w:val="24"/>
          <w:szCs w:val="24"/>
        </w:rPr>
        <w:t>.000)&lt;.05). Hence, it could be deduced that personnel preservation skills and strategies have the tendency to improve positively, enhance and influence Electronic Information Resources Management in the university libraries studied.</w:t>
      </w:r>
    </w:p>
    <w:p w14:paraId="61C548E8"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Thus, the hypothesis is rejected. This finding was in agreement with </w:t>
      </w:r>
      <w:proofErr w:type="spellStart"/>
      <w:r w:rsidRPr="00D45AFE">
        <w:rPr>
          <w:rFonts w:ascii="Times New Roman" w:hAnsi="Times New Roman" w:cs="Times New Roman"/>
          <w:sz w:val="24"/>
          <w:szCs w:val="24"/>
        </w:rPr>
        <w:t>Lefuwa</w:t>
      </w:r>
      <w:proofErr w:type="spellEnd"/>
      <w:r w:rsidRPr="00D45AFE">
        <w:rPr>
          <w:rFonts w:ascii="Times New Roman" w:hAnsi="Times New Roman" w:cs="Times New Roman"/>
          <w:sz w:val="24"/>
          <w:szCs w:val="24"/>
        </w:rPr>
        <w:t xml:space="preserve"> (2008) who reported that information professionals should have experience in all areas of EIRs’ processing and handling that for this reason, one should develop a schedule of service that will attract and retain the skilled information professionals who are available in the field.</w:t>
      </w:r>
    </w:p>
    <w:p w14:paraId="688ACA50" w14:textId="77777777" w:rsidR="00A52D06" w:rsidRPr="00D45AFE" w:rsidRDefault="00A52D06" w:rsidP="002B6936">
      <w:pPr>
        <w:pStyle w:val="NoSpacing"/>
        <w:jc w:val="both"/>
        <w:rPr>
          <w:rFonts w:ascii="Times New Roman" w:hAnsi="Times New Roman" w:cs="Times New Roman"/>
          <w:sz w:val="24"/>
          <w:szCs w:val="24"/>
        </w:rPr>
      </w:pPr>
    </w:p>
    <w:p w14:paraId="211E29FA" w14:textId="77777777" w:rsidR="00A52D06" w:rsidRPr="00D45AFE" w:rsidRDefault="00A52D06" w:rsidP="002B6936">
      <w:pPr>
        <w:pStyle w:val="NoSpacing"/>
        <w:jc w:val="both"/>
        <w:rPr>
          <w:rFonts w:ascii="Times New Roman" w:hAnsi="Times New Roman" w:cs="Times New Roman"/>
          <w:sz w:val="24"/>
          <w:szCs w:val="24"/>
        </w:rPr>
      </w:pPr>
    </w:p>
    <w:p w14:paraId="1D3D3044" w14:textId="77777777" w:rsidR="00A52D06" w:rsidRPr="00D45AFE" w:rsidRDefault="00A52D06" w:rsidP="002B6936">
      <w:pPr>
        <w:pStyle w:val="NoSpacing"/>
        <w:jc w:val="both"/>
        <w:rPr>
          <w:rFonts w:ascii="Times New Roman" w:hAnsi="Times New Roman" w:cs="Times New Roman"/>
          <w:sz w:val="24"/>
          <w:szCs w:val="24"/>
        </w:rPr>
      </w:pPr>
    </w:p>
    <w:p w14:paraId="4F716F61" w14:textId="77777777" w:rsidR="00A52D06"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H02:  There is no significant relationship between digital preservation strategies, and management of electronic information resources by library personnel of selected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w:t>
      </w:r>
    </w:p>
    <w:p w14:paraId="751D6833" w14:textId="77777777" w:rsidR="00D45AFE" w:rsidRPr="00D45AFE" w:rsidRDefault="00D45AFE" w:rsidP="002B6936">
      <w:pPr>
        <w:pStyle w:val="NoSpacing"/>
        <w:jc w:val="both"/>
        <w:rPr>
          <w:rFonts w:ascii="Times New Roman" w:hAnsi="Times New Roman" w:cs="Times New Roman"/>
          <w:sz w:val="24"/>
          <w:szCs w:val="24"/>
        </w:rPr>
      </w:pPr>
    </w:p>
    <w:p w14:paraId="4DC02509" w14:textId="72060AB9" w:rsidR="00CE6909" w:rsidRPr="00D45AFE" w:rsidRDefault="00CE6909"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Table 15</w:t>
      </w:r>
      <w:r w:rsidR="00D45AFE">
        <w:rPr>
          <w:rFonts w:ascii="Times New Roman" w:hAnsi="Times New Roman" w:cs="Times New Roman"/>
          <w:sz w:val="24"/>
          <w:szCs w:val="24"/>
        </w:rPr>
        <w:t xml:space="preserve">: </w:t>
      </w:r>
      <w:r w:rsidRPr="00D45AFE">
        <w:rPr>
          <w:rFonts w:ascii="Times New Roman" w:hAnsi="Times New Roman" w:cs="Times New Roman"/>
          <w:sz w:val="24"/>
          <w:szCs w:val="24"/>
        </w:rPr>
        <w:t>Pearson Product Moment Correlation (PPMC) showing the relationship between library personnel preservation strategies and management of electronic information resources</w:t>
      </w:r>
    </w:p>
    <w:p w14:paraId="5F59AFA5" w14:textId="77777777" w:rsidR="00CE6909" w:rsidRPr="00EC6144" w:rsidRDefault="00CE6909" w:rsidP="002B6936">
      <w:pPr>
        <w:pStyle w:val="NoSpacing"/>
        <w:jc w:val="both"/>
        <w:rPr>
          <w:sz w:val="24"/>
          <w:szCs w:val="24"/>
        </w:rPr>
      </w:pPr>
    </w:p>
    <w:tbl>
      <w:tblPr>
        <w:tblStyle w:val="TableGrid"/>
        <w:tblW w:w="0" w:type="auto"/>
        <w:tblLook w:val="04A0" w:firstRow="1" w:lastRow="0" w:firstColumn="1" w:lastColumn="0" w:noHBand="0" w:noVBand="1"/>
      </w:tblPr>
      <w:tblGrid>
        <w:gridCol w:w="3412"/>
        <w:gridCol w:w="1161"/>
        <w:gridCol w:w="1186"/>
        <w:gridCol w:w="765"/>
        <w:gridCol w:w="790"/>
        <w:gridCol w:w="976"/>
        <w:gridCol w:w="1060"/>
      </w:tblGrid>
      <w:tr w:rsidR="00CE6909" w:rsidRPr="00EC6144" w14:paraId="2180D70D" w14:textId="77777777" w:rsidTr="007B5FE0">
        <w:trPr>
          <w:trHeight w:val="260"/>
        </w:trPr>
        <w:tc>
          <w:tcPr>
            <w:tcW w:w="3528" w:type="dxa"/>
            <w:tcBorders>
              <w:top w:val="single" w:sz="4" w:space="0" w:color="auto"/>
              <w:left w:val="single" w:sz="4" w:space="0" w:color="auto"/>
              <w:bottom w:val="single" w:sz="4" w:space="0" w:color="auto"/>
              <w:right w:val="single" w:sz="4" w:space="0" w:color="auto"/>
            </w:tcBorders>
            <w:hideMark/>
          </w:tcPr>
          <w:p w14:paraId="0EB443EE" w14:textId="77777777" w:rsidR="00CE6909" w:rsidRPr="00EC6144" w:rsidRDefault="00CE6909" w:rsidP="002B6936">
            <w:pPr>
              <w:pStyle w:val="NoSpacing"/>
              <w:jc w:val="both"/>
              <w:rPr>
                <w:sz w:val="24"/>
                <w:szCs w:val="24"/>
              </w:rPr>
            </w:pPr>
            <w:r w:rsidRPr="00EC6144">
              <w:rPr>
                <w:sz w:val="24"/>
                <w:szCs w:val="24"/>
              </w:rPr>
              <w:t>Variables</w:t>
            </w:r>
            <w:r w:rsidRPr="00EC6144">
              <w:rPr>
                <w:sz w:val="24"/>
                <w:szCs w:val="24"/>
              </w:rPr>
              <w:tab/>
            </w:r>
          </w:p>
        </w:tc>
        <w:tc>
          <w:tcPr>
            <w:tcW w:w="1170" w:type="dxa"/>
            <w:tcBorders>
              <w:top w:val="single" w:sz="4" w:space="0" w:color="auto"/>
              <w:left w:val="single" w:sz="4" w:space="0" w:color="auto"/>
              <w:bottom w:val="single" w:sz="4" w:space="0" w:color="auto"/>
              <w:right w:val="single" w:sz="4" w:space="0" w:color="auto"/>
            </w:tcBorders>
            <w:hideMark/>
          </w:tcPr>
          <w:p w14:paraId="349EC605" w14:textId="77777777" w:rsidR="00CE6909" w:rsidRPr="00EC6144" w:rsidRDefault="00CE6909" w:rsidP="002B6936">
            <w:pPr>
              <w:pStyle w:val="NoSpacing"/>
              <w:jc w:val="both"/>
              <w:rPr>
                <w:sz w:val="24"/>
                <w:szCs w:val="24"/>
              </w:rPr>
            </w:pPr>
            <w:r w:rsidRPr="00EC6144">
              <w:rPr>
                <w:sz w:val="24"/>
                <w:szCs w:val="24"/>
              </w:rPr>
              <w:t>Mean</w:t>
            </w:r>
          </w:p>
        </w:tc>
        <w:tc>
          <w:tcPr>
            <w:tcW w:w="1204" w:type="dxa"/>
            <w:tcBorders>
              <w:top w:val="single" w:sz="4" w:space="0" w:color="auto"/>
              <w:left w:val="single" w:sz="4" w:space="0" w:color="auto"/>
              <w:bottom w:val="single" w:sz="4" w:space="0" w:color="auto"/>
              <w:right w:val="single" w:sz="4" w:space="0" w:color="auto"/>
            </w:tcBorders>
            <w:hideMark/>
          </w:tcPr>
          <w:p w14:paraId="4A1F8F5F" w14:textId="77777777" w:rsidR="00CE6909" w:rsidRPr="00EC6144" w:rsidRDefault="00CE6909" w:rsidP="002B6936">
            <w:pPr>
              <w:pStyle w:val="NoSpacing"/>
              <w:jc w:val="both"/>
              <w:rPr>
                <w:sz w:val="24"/>
                <w:szCs w:val="24"/>
              </w:rPr>
            </w:pPr>
            <w:r w:rsidRPr="00EC6144">
              <w:rPr>
                <w:sz w:val="24"/>
                <w:szCs w:val="24"/>
              </w:rPr>
              <w:t>Std. Dev.</w:t>
            </w:r>
          </w:p>
        </w:tc>
        <w:tc>
          <w:tcPr>
            <w:tcW w:w="776" w:type="dxa"/>
            <w:tcBorders>
              <w:top w:val="single" w:sz="4" w:space="0" w:color="auto"/>
              <w:left w:val="single" w:sz="4" w:space="0" w:color="auto"/>
              <w:bottom w:val="single" w:sz="4" w:space="0" w:color="auto"/>
              <w:right w:val="single" w:sz="4" w:space="0" w:color="auto"/>
            </w:tcBorders>
            <w:hideMark/>
          </w:tcPr>
          <w:p w14:paraId="37CC1C62" w14:textId="77777777" w:rsidR="00CE6909" w:rsidRPr="00EC6144" w:rsidRDefault="00CE6909" w:rsidP="002B6936">
            <w:pPr>
              <w:pStyle w:val="NoSpacing"/>
              <w:jc w:val="both"/>
              <w:rPr>
                <w:sz w:val="24"/>
                <w:szCs w:val="24"/>
              </w:rPr>
            </w:pPr>
            <w:r w:rsidRPr="00EC6144">
              <w:rPr>
                <w:sz w:val="24"/>
                <w:szCs w:val="24"/>
              </w:rPr>
              <w:t>N</w:t>
            </w:r>
          </w:p>
        </w:tc>
        <w:tc>
          <w:tcPr>
            <w:tcW w:w="792" w:type="dxa"/>
            <w:tcBorders>
              <w:top w:val="single" w:sz="4" w:space="0" w:color="auto"/>
              <w:left w:val="single" w:sz="4" w:space="0" w:color="auto"/>
              <w:bottom w:val="single" w:sz="4" w:space="0" w:color="auto"/>
              <w:right w:val="single" w:sz="4" w:space="0" w:color="auto"/>
            </w:tcBorders>
            <w:hideMark/>
          </w:tcPr>
          <w:p w14:paraId="2C69B285" w14:textId="77777777" w:rsidR="00CE6909" w:rsidRPr="00EC6144" w:rsidRDefault="00CE6909" w:rsidP="002B6936">
            <w:pPr>
              <w:pStyle w:val="NoSpacing"/>
              <w:jc w:val="both"/>
              <w:rPr>
                <w:sz w:val="24"/>
                <w:szCs w:val="24"/>
              </w:rPr>
            </w:pPr>
            <w:r w:rsidRPr="00EC6144">
              <w:rPr>
                <w:sz w:val="24"/>
                <w:szCs w:val="24"/>
              </w:rPr>
              <w:t>r</w:t>
            </w:r>
          </w:p>
        </w:tc>
        <w:tc>
          <w:tcPr>
            <w:tcW w:w="990" w:type="dxa"/>
            <w:tcBorders>
              <w:top w:val="single" w:sz="4" w:space="0" w:color="auto"/>
              <w:left w:val="single" w:sz="4" w:space="0" w:color="auto"/>
              <w:bottom w:val="single" w:sz="4" w:space="0" w:color="auto"/>
              <w:right w:val="single" w:sz="4" w:space="0" w:color="auto"/>
            </w:tcBorders>
            <w:hideMark/>
          </w:tcPr>
          <w:p w14:paraId="6DF266C4" w14:textId="77777777" w:rsidR="00CE6909" w:rsidRPr="00EC6144" w:rsidRDefault="00CE6909" w:rsidP="002B6936">
            <w:pPr>
              <w:pStyle w:val="NoSpacing"/>
              <w:jc w:val="both"/>
              <w:rPr>
                <w:sz w:val="24"/>
                <w:szCs w:val="24"/>
              </w:rPr>
            </w:pPr>
            <w:r w:rsidRPr="00EC6144">
              <w:rPr>
                <w:sz w:val="24"/>
                <w:szCs w:val="24"/>
              </w:rPr>
              <w:t>p-value</w:t>
            </w:r>
          </w:p>
        </w:tc>
        <w:tc>
          <w:tcPr>
            <w:tcW w:w="1056" w:type="dxa"/>
            <w:tcBorders>
              <w:top w:val="single" w:sz="4" w:space="0" w:color="auto"/>
              <w:left w:val="single" w:sz="4" w:space="0" w:color="auto"/>
              <w:bottom w:val="single" w:sz="4" w:space="0" w:color="auto"/>
              <w:right w:val="single" w:sz="4" w:space="0" w:color="auto"/>
            </w:tcBorders>
            <w:hideMark/>
          </w:tcPr>
          <w:p w14:paraId="075D4DDD" w14:textId="77777777" w:rsidR="00CE6909" w:rsidRPr="00EC6144" w:rsidRDefault="00CE6909" w:rsidP="002B6936">
            <w:pPr>
              <w:pStyle w:val="NoSpacing"/>
              <w:jc w:val="both"/>
              <w:rPr>
                <w:sz w:val="24"/>
                <w:szCs w:val="24"/>
              </w:rPr>
            </w:pPr>
            <w:r w:rsidRPr="00EC6144">
              <w:rPr>
                <w:sz w:val="24"/>
                <w:szCs w:val="24"/>
              </w:rPr>
              <w:t>Remarks</w:t>
            </w:r>
          </w:p>
        </w:tc>
      </w:tr>
      <w:tr w:rsidR="00CE6909" w:rsidRPr="00EC6144" w14:paraId="0A8744CF" w14:textId="77777777" w:rsidTr="007B5FE0">
        <w:trPr>
          <w:trHeight w:val="755"/>
        </w:trPr>
        <w:tc>
          <w:tcPr>
            <w:tcW w:w="3528" w:type="dxa"/>
            <w:tcBorders>
              <w:top w:val="single" w:sz="4" w:space="0" w:color="auto"/>
              <w:left w:val="single" w:sz="4" w:space="0" w:color="auto"/>
              <w:bottom w:val="single" w:sz="4" w:space="0" w:color="auto"/>
              <w:right w:val="single" w:sz="4" w:space="0" w:color="auto"/>
            </w:tcBorders>
          </w:tcPr>
          <w:p w14:paraId="66C6D74D" w14:textId="77777777" w:rsidR="00CE6909" w:rsidRPr="00EC6144" w:rsidRDefault="00CE6909" w:rsidP="002B6936">
            <w:pPr>
              <w:pStyle w:val="NoSpacing"/>
              <w:jc w:val="both"/>
              <w:rPr>
                <w:sz w:val="24"/>
                <w:szCs w:val="24"/>
              </w:rPr>
            </w:pPr>
            <w:r w:rsidRPr="00EC6144">
              <w:rPr>
                <w:sz w:val="24"/>
                <w:szCs w:val="24"/>
              </w:rPr>
              <w:t>Personnel preservation strategies</w:t>
            </w:r>
          </w:p>
          <w:p w14:paraId="753E8D0C" w14:textId="77777777" w:rsidR="00CE6909" w:rsidRPr="00EC6144" w:rsidRDefault="00CE6909" w:rsidP="002B6936">
            <w:pPr>
              <w:pStyle w:val="NoSpacing"/>
              <w:jc w:val="both"/>
              <w:rPr>
                <w:sz w:val="24"/>
                <w:szCs w:val="24"/>
              </w:rPr>
            </w:pPr>
          </w:p>
          <w:p w14:paraId="7BB5EAA9" w14:textId="77777777" w:rsidR="00CE6909" w:rsidRPr="00EC6144" w:rsidRDefault="00CE6909" w:rsidP="002B6936">
            <w:pPr>
              <w:pStyle w:val="NoSpacing"/>
              <w:jc w:val="both"/>
              <w:rPr>
                <w:sz w:val="24"/>
                <w:szCs w:val="24"/>
              </w:rPr>
            </w:pPr>
            <w:r w:rsidRPr="00EC6144">
              <w:rPr>
                <w:sz w:val="24"/>
                <w:szCs w:val="24"/>
              </w:rPr>
              <w:t xml:space="preserve">EIR management </w:t>
            </w:r>
          </w:p>
        </w:tc>
        <w:tc>
          <w:tcPr>
            <w:tcW w:w="1170" w:type="dxa"/>
            <w:tcBorders>
              <w:top w:val="single" w:sz="4" w:space="0" w:color="auto"/>
              <w:left w:val="single" w:sz="4" w:space="0" w:color="auto"/>
              <w:bottom w:val="single" w:sz="4" w:space="0" w:color="auto"/>
              <w:right w:val="single" w:sz="4" w:space="0" w:color="auto"/>
            </w:tcBorders>
          </w:tcPr>
          <w:p w14:paraId="0CF8456A" w14:textId="77777777" w:rsidR="00CE6909" w:rsidRPr="00EC6144" w:rsidRDefault="00CE6909" w:rsidP="002B6936">
            <w:pPr>
              <w:pStyle w:val="NoSpacing"/>
              <w:jc w:val="both"/>
              <w:rPr>
                <w:sz w:val="24"/>
                <w:szCs w:val="24"/>
              </w:rPr>
            </w:pPr>
            <w:r w:rsidRPr="00EC6144">
              <w:rPr>
                <w:sz w:val="24"/>
                <w:szCs w:val="24"/>
              </w:rPr>
              <w:t>27.0279</w:t>
            </w:r>
          </w:p>
          <w:p w14:paraId="2B8BBC44" w14:textId="77777777" w:rsidR="00CE6909" w:rsidRPr="00EC6144" w:rsidRDefault="00CE6909" w:rsidP="002B6936">
            <w:pPr>
              <w:pStyle w:val="NoSpacing"/>
              <w:jc w:val="both"/>
              <w:rPr>
                <w:sz w:val="24"/>
                <w:szCs w:val="24"/>
              </w:rPr>
            </w:pPr>
          </w:p>
          <w:p w14:paraId="2AC23E7E" w14:textId="77777777" w:rsidR="00CE6909" w:rsidRPr="00EC6144" w:rsidRDefault="00CE6909" w:rsidP="002B6936">
            <w:pPr>
              <w:pStyle w:val="NoSpacing"/>
              <w:jc w:val="both"/>
              <w:rPr>
                <w:sz w:val="24"/>
                <w:szCs w:val="24"/>
              </w:rPr>
            </w:pPr>
            <w:r w:rsidRPr="00EC6144">
              <w:rPr>
                <w:sz w:val="24"/>
                <w:szCs w:val="24"/>
              </w:rPr>
              <w:t>24.4419</w:t>
            </w:r>
          </w:p>
        </w:tc>
        <w:tc>
          <w:tcPr>
            <w:tcW w:w="1204" w:type="dxa"/>
            <w:tcBorders>
              <w:top w:val="single" w:sz="4" w:space="0" w:color="auto"/>
              <w:left w:val="single" w:sz="4" w:space="0" w:color="auto"/>
              <w:bottom w:val="single" w:sz="4" w:space="0" w:color="auto"/>
              <w:right w:val="single" w:sz="4" w:space="0" w:color="auto"/>
            </w:tcBorders>
          </w:tcPr>
          <w:p w14:paraId="78E42DAE" w14:textId="77777777" w:rsidR="00CE6909" w:rsidRPr="00EC6144" w:rsidRDefault="00CE6909" w:rsidP="002B6936">
            <w:pPr>
              <w:pStyle w:val="NoSpacing"/>
              <w:jc w:val="both"/>
              <w:rPr>
                <w:sz w:val="24"/>
                <w:szCs w:val="24"/>
              </w:rPr>
            </w:pPr>
            <w:r w:rsidRPr="00EC6144">
              <w:rPr>
                <w:sz w:val="24"/>
                <w:szCs w:val="24"/>
              </w:rPr>
              <w:t>6.1446</w:t>
            </w:r>
          </w:p>
          <w:p w14:paraId="64B9581B" w14:textId="77777777" w:rsidR="00CE6909" w:rsidRPr="00EC6144" w:rsidRDefault="00CE6909" w:rsidP="002B6936">
            <w:pPr>
              <w:pStyle w:val="NoSpacing"/>
              <w:jc w:val="both"/>
              <w:rPr>
                <w:sz w:val="24"/>
                <w:szCs w:val="24"/>
              </w:rPr>
            </w:pPr>
          </w:p>
          <w:p w14:paraId="3575F33A" w14:textId="77777777" w:rsidR="00CE6909" w:rsidRPr="00EC6144" w:rsidRDefault="00CE6909" w:rsidP="002B6936">
            <w:pPr>
              <w:pStyle w:val="NoSpacing"/>
              <w:jc w:val="both"/>
              <w:rPr>
                <w:sz w:val="24"/>
                <w:szCs w:val="24"/>
              </w:rPr>
            </w:pPr>
            <w:r w:rsidRPr="00EC6144">
              <w:rPr>
                <w:sz w:val="24"/>
                <w:szCs w:val="24"/>
              </w:rPr>
              <w:t>4.9874</w:t>
            </w:r>
          </w:p>
        </w:tc>
        <w:tc>
          <w:tcPr>
            <w:tcW w:w="776" w:type="dxa"/>
            <w:tcBorders>
              <w:top w:val="single" w:sz="4" w:space="0" w:color="auto"/>
              <w:left w:val="single" w:sz="4" w:space="0" w:color="auto"/>
              <w:bottom w:val="single" w:sz="4" w:space="0" w:color="auto"/>
              <w:right w:val="single" w:sz="4" w:space="0" w:color="auto"/>
            </w:tcBorders>
          </w:tcPr>
          <w:p w14:paraId="0900D5BC" w14:textId="77777777" w:rsidR="00CE6909" w:rsidRPr="00EC6144" w:rsidRDefault="00CE6909" w:rsidP="002B6936">
            <w:pPr>
              <w:pStyle w:val="NoSpacing"/>
              <w:jc w:val="both"/>
              <w:rPr>
                <w:sz w:val="24"/>
                <w:szCs w:val="24"/>
              </w:rPr>
            </w:pPr>
          </w:p>
          <w:p w14:paraId="001442BA" w14:textId="77777777" w:rsidR="00CE6909" w:rsidRPr="00EC6144" w:rsidRDefault="00CE6909" w:rsidP="002B6936">
            <w:pPr>
              <w:pStyle w:val="NoSpacing"/>
              <w:jc w:val="both"/>
              <w:rPr>
                <w:sz w:val="24"/>
                <w:szCs w:val="24"/>
              </w:rPr>
            </w:pPr>
            <w:r w:rsidRPr="00EC6144">
              <w:rPr>
                <w:sz w:val="24"/>
                <w:szCs w:val="24"/>
              </w:rPr>
              <w:t>215</w:t>
            </w:r>
          </w:p>
        </w:tc>
        <w:tc>
          <w:tcPr>
            <w:tcW w:w="792" w:type="dxa"/>
            <w:tcBorders>
              <w:top w:val="single" w:sz="4" w:space="0" w:color="auto"/>
              <w:left w:val="single" w:sz="4" w:space="0" w:color="auto"/>
              <w:bottom w:val="single" w:sz="4" w:space="0" w:color="auto"/>
              <w:right w:val="single" w:sz="4" w:space="0" w:color="auto"/>
            </w:tcBorders>
          </w:tcPr>
          <w:p w14:paraId="24507A3E" w14:textId="77777777" w:rsidR="00CE6909" w:rsidRPr="00EC6144" w:rsidRDefault="00CE6909" w:rsidP="002B6936">
            <w:pPr>
              <w:pStyle w:val="NoSpacing"/>
              <w:jc w:val="both"/>
              <w:rPr>
                <w:sz w:val="24"/>
                <w:szCs w:val="24"/>
              </w:rPr>
            </w:pPr>
          </w:p>
          <w:p w14:paraId="3E6E577E" w14:textId="77777777" w:rsidR="00CE6909" w:rsidRPr="00EC6144" w:rsidRDefault="00CE6909" w:rsidP="002B6936">
            <w:pPr>
              <w:pStyle w:val="NoSpacing"/>
              <w:jc w:val="both"/>
              <w:rPr>
                <w:sz w:val="24"/>
                <w:szCs w:val="24"/>
              </w:rPr>
            </w:pPr>
            <w:r w:rsidRPr="00EC6144">
              <w:rPr>
                <w:sz w:val="24"/>
                <w:szCs w:val="24"/>
              </w:rPr>
              <w:t>.597*</w:t>
            </w:r>
          </w:p>
        </w:tc>
        <w:tc>
          <w:tcPr>
            <w:tcW w:w="990" w:type="dxa"/>
            <w:tcBorders>
              <w:top w:val="single" w:sz="4" w:space="0" w:color="auto"/>
              <w:left w:val="single" w:sz="4" w:space="0" w:color="auto"/>
              <w:bottom w:val="single" w:sz="4" w:space="0" w:color="auto"/>
              <w:right w:val="single" w:sz="4" w:space="0" w:color="auto"/>
            </w:tcBorders>
          </w:tcPr>
          <w:p w14:paraId="2A1F6261" w14:textId="77777777" w:rsidR="00CE6909" w:rsidRPr="00EC6144" w:rsidRDefault="00CE6909" w:rsidP="002B6936">
            <w:pPr>
              <w:pStyle w:val="NoSpacing"/>
              <w:jc w:val="both"/>
              <w:rPr>
                <w:sz w:val="24"/>
                <w:szCs w:val="24"/>
              </w:rPr>
            </w:pPr>
          </w:p>
          <w:p w14:paraId="110DE268" w14:textId="77777777" w:rsidR="00CE6909" w:rsidRPr="00EC6144" w:rsidRDefault="00CE6909" w:rsidP="002B6936">
            <w:pPr>
              <w:pStyle w:val="NoSpacing"/>
              <w:jc w:val="both"/>
              <w:rPr>
                <w:sz w:val="24"/>
                <w:szCs w:val="24"/>
              </w:rPr>
            </w:pPr>
            <w:r w:rsidRPr="00EC6144">
              <w:rPr>
                <w:sz w:val="24"/>
                <w:szCs w:val="24"/>
              </w:rPr>
              <w:t>.000</w:t>
            </w:r>
          </w:p>
        </w:tc>
        <w:tc>
          <w:tcPr>
            <w:tcW w:w="1056" w:type="dxa"/>
            <w:tcBorders>
              <w:top w:val="single" w:sz="4" w:space="0" w:color="auto"/>
              <w:left w:val="single" w:sz="4" w:space="0" w:color="auto"/>
              <w:bottom w:val="single" w:sz="4" w:space="0" w:color="auto"/>
              <w:right w:val="single" w:sz="4" w:space="0" w:color="auto"/>
            </w:tcBorders>
          </w:tcPr>
          <w:p w14:paraId="5CB367FA" w14:textId="77777777" w:rsidR="00CE6909" w:rsidRPr="00EC6144" w:rsidRDefault="00CE6909" w:rsidP="002B6936">
            <w:pPr>
              <w:pStyle w:val="NoSpacing"/>
              <w:jc w:val="both"/>
              <w:rPr>
                <w:sz w:val="24"/>
                <w:szCs w:val="24"/>
              </w:rPr>
            </w:pPr>
          </w:p>
          <w:p w14:paraId="69A8C480" w14:textId="77777777" w:rsidR="00CE6909" w:rsidRPr="00EC6144" w:rsidRDefault="00CE6909" w:rsidP="002B6936">
            <w:pPr>
              <w:pStyle w:val="NoSpacing"/>
              <w:jc w:val="both"/>
              <w:rPr>
                <w:sz w:val="24"/>
                <w:szCs w:val="24"/>
              </w:rPr>
            </w:pPr>
            <w:r w:rsidRPr="00EC6144">
              <w:rPr>
                <w:sz w:val="24"/>
                <w:szCs w:val="24"/>
              </w:rPr>
              <w:t>Sig.</w:t>
            </w:r>
          </w:p>
        </w:tc>
      </w:tr>
    </w:tbl>
    <w:p w14:paraId="026778AB" w14:textId="77777777" w:rsidR="00CE6909" w:rsidRDefault="00CE6909" w:rsidP="002B6936">
      <w:pPr>
        <w:pStyle w:val="NoSpacing"/>
        <w:jc w:val="both"/>
        <w:rPr>
          <w:sz w:val="24"/>
          <w:szCs w:val="24"/>
        </w:rPr>
      </w:pPr>
      <w:r w:rsidRPr="00EC6144">
        <w:rPr>
          <w:sz w:val="24"/>
          <w:szCs w:val="24"/>
        </w:rPr>
        <w:t xml:space="preserve"> Sig. at 0.0</w:t>
      </w:r>
      <w:r>
        <w:rPr>
          <w:sz w:val="24"/>
          <w:szCs w:val="24"/>
        </w:rPr>
        <w:t>5</w:t>
      </w:r>
    </w:p>
    <w:p w14:paraId="3A89A65E" w14:textId="77777777" w:rsidR="00CE6909" w:rsidRDefault="00CE6909" w:rsidP="002B6936">
      <w:pPr>
        <w:pStyle w:val="NoSpacing"/>
        <w:jc w:val="both"/>
        <w:rPr>
          <w:sz w:val="24"/>
          <w:szCs w:val="24"/>
        </w:rPr>
      </w:pPr>
    </w:p>
    <w:p w14:paraId="4DCAAB70" w14:textId="21F47718"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lastRenderedPageBreak/>
        <w:t xml:space="preserve">Table 15 shows that there is a significant relationship between preservation strategies and management of electronic information resources by library personnel of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 (r = .597, n= 215, </w:t>
      </w:r>
      <w:proofErr w:type="gramStart"/>
      <w:r w:rsidRPr="00D45AFE">
        <w:rPr>
          <w:rFonts w:ascii="Times New Roman" w:hAnsi="Times New Roman" w:cs="Times New Roman"/>
          <w:sz w:val="24"/>
          <w:szCs w:val="24"/>
        </w:rPr>
        <w:t>p(</w:t>
      </w:r>
      <w:proofErr w:type="gramEnd"/>
      <w:r w:rsidRPr="00D45AFE">
        <w:rPr>
          <w:rFonts w:ascii="Times New Roman" w:hAnsi="Times New Roman" w:cs="Times New Roman"/>
          <w:sz w:val="24"/>
          <w:szCs w:val="24"/>
        </w:rPr>
        <w:t>.000)&lt;.05). Hence, it could be deduced that preservation strategies improve EIR management in the university libraries studied.</w:t>
      </w:r>
    </w:p>
    <w:p w14:paraId="731FC14D"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Hence, the hypothesis is rejected.</w:t>
      </w:r>
    </w:p>
    <w:p w14:paraId="24478A1B" w14:textId="77777777" w:rsidR="00A52D06" w:rsidRPr="00D45AFE" w:rsidRDefault="00A52D06"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 This result is in consonance with Capon and Johnson (2016) who said the following strategies are needed when handling a media storage device for preserving information are moderating and making temperature and humidity stable helps keep storage alive.</w:t>
      </w:r>
    </w:p>
    <w:p w14:paraId="6789ED45" w14:textId="77777777" w:rsidR="00A52D06" w:rsidRPr="00D45AFE" w:rsidRDefault="00A52D06" w:rsidP="002B6936">
      <w:pPr>
        <w:pStyle w:val="NoSpacing"/>
        <w:jc w:val="both"/>
        <w:rPr>
          <w:rFonts w:ascii="Times New Roman" w:hAnsi="Times New Roman" w:cs="Times New Roman"/>
          <w:sz w:val="24"/>
          <w:szCs w:val="24"/>
        </w:rPr>
      </w:pPr>
    </w:p>
    <w:p w14:paraId="31606A80" w14:textId="77777777" w:rsidR="00A52D06" w:rsidRPr="00D45AFE" w:rsidRDefault="00A52D06" w:rsidP="002B6936">
      <w:pPr>
        <w:pStyle w:val="NoSpacing"/>
        <w:jc w:val="both"/>
        <w:rPr>
          <w:rFonts w:ascii="Times New Roman" w:hAnsi="Times New Roman" w:cs="Times New Roman"/>
          <w:sz w:val="24"/>
          <w:szCs w:val="24"/>
        </w:rPr>
      </w:pPr>
    </w:p>
    <w:bookmarkEnd w:id="0"/>
    <w:p w14:paraId="705B9FC8" w14:textId="77777777" w:rsidR="00BC17C8" w:rsidRPr="00D45AFE" w:rsidRDefault="00BC17C8" w:rsidP="002B6936">
      <w:pPr>
        <w:pStyle w:val="NoSpacing"/>
        <w:jc w:val="both"/>
        <w:rPr>
          <w:rFonts w:ascii="Times New Roman" w:hAnsi="Times New Roman" w:cs="Times New Roman"/>
          <w:b/>
          <w:sz w:val="24"/>
          <w:szCs w:val="24"/>
        </w:rPr>
      </w:pPr>
      <w:r w:rsidRPr="00D45AFE">
        <w:rPr>
          <w:rFonts w:ascii="Times New Roman" w:hAnsi="Times New Roman" w:cs="Times New Roman"/>
          <w:b/>
          <w:sz w:val="24"/>
          <w:szCs w:val="24"/>
        </w:rPr>
        <w:t>Summary of the Findings</w:t>
      </w:r>
    </w:p>
    <w:p w14:paraId="060DB651"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1.The electronic information resources mostly available in the selected universities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 are E-journals, Online public access catalogue, E-books, AGORA, E-bulletins and  </w:t>
      </w:r>
      <w:proofErr w:type="spellStart"/>
      <w:r w:rsidRPr="00D45AFE">
        <w:rPr>
          <w:rFonts w:ascii="Times New Roman" w:hAnsi="Times New Roman" w:cs="Times New Roman"/>
          <w:sz w:val="24"/>
          <w:szCs w:val="24"/>
        </w:rPr>
        <w:t>Ebschost</w:t>
      </w:r>
      <w:proofErr w:type="spellEnd"/>
      <w:r w:rsidRPr="00D45AFE">
        <w:rPr>
          <w:rFonts w:ascii="Times New Roman" w:hAnsi="Times New Roman" w:cs="Times New Roman"/>
          <w:sz w:val="24"/>
          <w:szCs w:val="24"/>
        </w:rPr>
        <w:t>.</w:t>
      </w:r>
    </w:p>
    <w:p w14:paraId="5718023D" w14:textId="77777777" w:rsidR="00BC17C8" w:rsidRPr="00D45AFE" w:rsidRDefault="00BC17C8" w:rsidP="002B6936">
      <w:pPr>
        <w:pStyle w:val="NoSpacing"/>
        <w:jc w:val="both"/>
        <w:rPr>
          <w:rFonts w:ascii="Times New Roman" w:hAnsi="Times New Roman" w:cs="Times New Roman"/>
          <w:sz w:val="24"/>
          <w:szCs w:val="24"/>
        </w:rPr>
      </w:pPr>
    </w:p>
    <w:p w14:paraId="4F1ABC92"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2. The digital preservation skills possessed mostly by library personnel as indicated by a higher percentage of them were managerial skill, communication skill, encapsulation skill and emulation skill.</w:t>
      </w:r>
    </w:p>
    <w:p w14:paraId="4FC101C8" w14:textId="77777777" w:rsidR="00BC17C8" w:rsidRPr="00D45AFE" w:rsidRDefault="00BC17C8" w:rsidP="002B6936">
      <w:pPr>
        <w:pStyle w:val="NoSpacing"/>
        <w:jc w:val="both"/>
        <w:rPr>
          <w:rFonts w:ascii="Times New Roman" w:hAnsi="Times New Roman" w:cs="Times New Roman"/>
          <w:sz w:val="24"/>
          <w:szCs w:val="24"/>
        </w:rPr>
      </w:pPr>
    </w:p>
    <w:p w14:paraId="3A6E4034"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3. The strategies for preservation of electronic information resources among library personnel include provision of backup and barcodes, software emulation, periodic transfer of inactive document to archives and periodic maintenance of EIRs.</w:t>
      </w:r>
    </w:p>
    <w:p w14:paraId="32A1EFF8" w14:textId="77777777" w:rsidR="00BC17C8" w:rsidRPr="00D45AFE" w:rsidRDefault="00BC17C8" w:rsidP="002B6936">
      <w:pPr>
        <w:pStyle w:val="NoSpacing"/>
        <w:jc w:val="both"/>
        <w:rPr>
          <w:rFonts w:ascii="Times New Roman" w:hAnsi="Times New Roman" w:cs="Times New Roman"/>
          <w:sz w:val="24"/>
          <w:szCs w:val="24"/>
        </w:rPr>
      </w:pPr>
    </w:p>
    <w:p w14:paraId="097FD836"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4. The management strategies for electronic information resources among library personnel were frequent updates to software and hardware, weeding obsolete and outdated EIRs and installation of backup storage system </w:t>
      </w:r>
    </w:p>
    <w:p w14:paraId="08963E4D" w14:textId="77777777" w:rsidR="00BC17C8" w:rsidRPr="00D45AFE" w:rsidRDefault="00BC17C8" w:rsidP="002B6936">
      <w:pPr>
        <w:pStyle w:val="NoSpacing"/>
        <w:jc w:val="both"/>
        <w:rPr>
          <w:rFonts w:ascii="Times New Roman" w:hAnsi="Times New Roman" w:cs="Times New Roman"/>
          <w:sz w:val="24"/>
          <w:szCs w:val="24"/>
        </w:rPr>
      </w:pPr>
    </w:p>
    <w:p w14:paraId="06E0C9AC"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5. The challenges faced with the preservation and management of electronic information resources among library personnel were financial constraints, technology obsolete, dependence of libraries on donor agencies for funds, vendors’ bureaucracies and cost of software subscription renewal. </w:t>
      </w:r>
    </w:p>
    <w:p w14:paraId="78A579B6" w14:textId="77777777" w:rsidR="00BC17C8" w:rsidRPr="00D45AFE" w:rsidRDefault="00BC17C8" w:rsidP="002B6936">
      <w:pPr>
        <w:pStyle w:val="NoSpacing"/>
        <w:jc w:val="both"/>
        <w:rPr>
          <w:rFonts w:ascii="Times New Roman" w:hAnsi="Times New Roman" w:cs="Times New Roman"/>
          <w:sz w:val="24"/>
          <w:szCs w:val="24"/>
        </w:rPr>
      </w:pPr>
    </w:p>
    <w:p w14:paraId="7F3B3E17"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6. Library personnel’s digital preservation skills positively influenced management of EIR in universities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w:t>
      </w:r>
    </w:p>
    <w:p w14:paraId="1EC9E5AE" w14:textId="77777777" w:rsidR="00BC17C8" w:rsidRPr="00D45AFE" w:rsidRDefault="00BC17C8" w:rsidP="002B6936">
      <w:pPr>
        <w:pStyle w:val="NoSpacing"/>
        <w:jc w:val="both"/>
        <w:rPr>
          <w:rFonts w:ascii="Times New Roman" w:hAnsi="Times New Roman" w:cs="Times New Roman"/>
          <w:sz w:val="24"/>
          <w:szCs w:val="24"/>
        </w:rPr>
      </w:pPr>
    </w:p>
    <w:p w14:paraId="427CF849"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7. Library personnel’s digital preservation strategies positively influenced management of electronic information resources in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w:t>
      </w:r>
    </w:p>
    <w:p w14:paraId="4F4DEB93" w14:textId="77777777" w:rsidR="00BC17C8" w:rsidRPr="00D45AFE" w:rsidRDefault="00BC17C8" w:rsidP="002B6936">
      <w:pPr>
        <w:pStyle w:val="NoSpacing"/>
        <w:jc w:val="both"/>
        <w:rPr>
          <w:rFonts w:ascii="Times New Roman" w:hAnsi="Times New Roman" w:cs="Times New Roman"/>
          <w:sz w:val="24"/>
          <w:szCs w:val="24"/>
        </w:rPr>
      </w:pPr>
    </w:p>
    <w:p w14:paraId="7B53452F" w14:textId="77777777" w:rsidR="00BC17C8" w:rsidRPr="00D45AFE" w:rsidRDefault="00BC17C8" w:rsidP="002B6936">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8. Library personnel’s digital preservation skills and strategies both jointly and relatively contributed to the management of EIRs in universities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w:t>
      </w:r>
    </w:p>
    <w:p w14:paraId="449213A9" w14:textId="77777777" w:rsidR="00BC17C8" w:rsidRPr="00D45AFE" w:rsidRDefault="00BC17C8" w:rsidP="002B6936">
      <w:pPr>
        <w:pStyle w:val="NoSpacing"/>
        <w:jc w:val="both"/>
        <w:rPr>
          <w:rFonts w:ascii="Times New Roman" w:hAnsi="Times New Roman" w:cs="Times New Roman"/>
          <w:sz w:val="24"/>
          <w:szCs w:val="24"/>
        </w:rPr>
      </w:pPr>
    </w:p>
    <w:p w14:paraId="33091057" w14:textId="77777777" w:rsidR="0008041B" w:rsidRPr="00D45AFE" w:rsidRDefault="0008041B" w:rsidP="002B6936">
      <w:pPr>
        <w:pStyle w:val="NoSpacing"/>
        <w:jc w:val="both"/>
        <w:rPr>
          <w:rFonts w:ascii="Times New Roman" w:hAnsi="Times New Roman" w:cs="Times New Roman"/>
          <w:sz w:val="24"/>
          <w:szCs w:val="24"/>
        </w:rPr>
      </w:pPr>
    </w:p>
    <w:p w14:paraId="7DC49A31" w14:textId="77777777" w:rsidR="00BC17C8" w:rsidRPr="00D45AFE" w:rsidRDefault="00BC17C8" w:rsidP="00D45AFE">
      <w:pPr>
        <w:pStyle w:val="NoSpacing"/>
        <w:jc w:val="both"/>
        <w:rPr>
          <w:rFonts w:ascii="Times New Roman" w:hAnsi="Times New Roman" w:cs="Times New Roman"/>
          <w:b/>
          <w:sz w:val="24"/>
          <w:szCs w:val="24"/>
        </w:rPr>
      </w:pPr>
      <w:r w:rsidRPr="00D45AFE">
        <w:rPr>
          <w:rFonts w:ascii="Times New Roman" w:hAnsi="Times New Roman" w:cs="Times New Roman"/>
          <w:b/>
          <w:sz w:val="24"/>
          <w:szCs w:val="24"/>
        </w:rPr>
        <w:t xml:space="preserve">Conclusion </w:t>
      </w:r>
    </w:p>
    <w:p w14:paraId="7A5C39AA" w14:textId="77777777" w:rsidR="00BC17C8" w:rsidRPr="00D45AFE" w:rsidRDefault="00BC17C8" w:rsidP="00D45AFE">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Primarily, this study revealed that digital preservation skills and strategies have great influence  on the  management of electronics information resources in universities libraries and that,  electronic information resources were available in the selected universities libraries and that, the electronic information resources commonly found in all the selected university were E-journals, online public </w:t>
      </w:r>
      <w:r w:rsidRPr="00D45AFE">
        <w:rPr>
          <w:rFonts w:ascii="Times New Roman" w:hAnsi="Times New Roman" w:cs="Times New Roman"/>
          <w:sz w:val="24"/>
          <w:szCs w:val="24"/>
        </w:rPr>
        <w:lastRenderedPageBreak/>
        <w:t>access catalogue, E-books, AGORA, E-bulletins, E-</w:t>
      </w:r>
      <w:proofErr w:type="spellStart"/>
      <w:r w:rsidRPr="00D45AFE">
        <w:rPr>
          <w:rFonts w:ascii="Times New Roman" w:hAnsi="Times New Roman" w:cs="Times New Roman"/>
          <w:sz w:val="24"/>
          <w:szCs w:val="24"/>
        </w:rPr>
        <w:t>magasines</w:t>
      </w:r>
      <w:proofErr w:type="spellEnd"/>
      <w:r w:rsidRPr="00D45AFE">
        <w:rPr>
          <w:rFonts w:ascii="Times New Roman" w:hAnsi="Times New Roman" w:cs="Times New Roman"/>
          <w:sz w:val="24"/>
          <w:szCs w:val="24"/>
        </w:rPr>
        <w:t xml:space="preserve">, </w:t>
      </w:r>
      <w:proofErr w:type="spellStart"/>
      <w:r w:rsidRPr="00D45AFE">
        <w:rPr>
          <w:rFonts w:ascii="Times New Roman" w:hAnsi="Times New Roman" w:cs="Times New Roman"/>
          <w:sz w:val="24"/>
          <w:szCs w:val="24"/>
        </w:rPr>
        <w:t>Ebschost</w:t>
      </w:r>
      <w:proofErr w:type="spellEnd"/>
      <w:r w:rsidRPr="00D45AFE">
        <w:rPr>
          <w:rFonts w:ascii="Times New Roman" w:hAnsi="Times New Roman" w:cs="Times New Roman"/>
          <w:sz w:val="24"/>
          <w:szCs w:val="24"/>
        </w:rPr>
        <w:t>, Science direct and TEEAL in the selected University.</w:t>
      </w:r>
    </w:p>
    <w:p w14:paraId="3F1D364E" w14:textId="77777777" w:rsidR="00BC17C8" w:rsidRPr="00D45AFE" w:rsidRDefault="00BC17C8" w:rsidP="00D45AFE">
      <w:pPr>
        <w:pStyle w:val="NoSpacing"/>
        <w:jc w:val="both"/>
        <w:rPr>
          <w:rFonts w:ascii="Times New Roman" w:hAnsi="Times New Roman" w:cs="Times New Roman"/>
          <w:sz w:val="24"/>
          <w:szCs w:val="24"/>
        </w:rPr>
      </w:pPr>
      <w:r w:rsidRPr="00D45AFE">
        <w:rPr>
          <w:rFonts w:ascii="Times New Roman" w:hAnsi="Times New Roman" w:cs="Times New Roman"/>
          <w:sz w:val="24"/>
          <w:szCs w:val="24"/>
        </w:rPr>
        <w:t xml:space="preserve">Furthermore, the study also revealed that there is significant relationship between digital preservation skills and strategies which also have great influence on the management of electronic information resources among the selected university libraries in </w:t>
      </w:r>
      <w:proofErr w:type="spellStart"/>
      <w:r w:rsidRPr="00D45AFE">
        <w:rPr>
          <w:rFonts w:ascii="Times New Roman" w:hAnsi="Times New Roman" w:cs="Times New Roman"/>
          <w:sz w:val="24"/>
          <w:szCs w:val="24"/>
        </w:rPr>
        <w:t>Ogun</w:t>
      </w:r>
      <w:proofErr w:type="spellEnd"/>
      <w:r w:rsidRPr="00D45AFE">
        <w:rPr>
          <w:rFonts w:ascii="Times New Roman" w:hAnsi="Times New Roman" w:cs="Times New Roman"/>
          <w:sz w:val="24"/>
          <w:szCs w:val="24"/>
        </w:rPr>
        <w:t xml:space="preserve"> State.</w:t>
      </w:r>
    </w:p>
    <w:p w14:paraId="76DEF935" w14:textId="77777777" w:rsidR="00FF5F9B" w:rsidRPr="00D45AFE" w:rsidRDefault="00FF5F9B" w:rsidP="002B6936">
      <w:pPr>
        <w:pStyle w:val="NoSpacing"/>
        <w:jc w:val="both"/>
        <w:rPr>
          <w:rFonts w:ascii="Times New Roman" w:hAnsi="Times New Roman" w:cs="Times New Roman"/>
          <w:sz w:val="24"/>
          <w:szCs w:val="24"/>
        </w:rPr>
      </w:pPr>
    </w:p>
    <w:p w14:paraId="630B699A" w14:textId="77777777" w:rsidR="00FF5F9B" w:rsidRPr="00D45AFE" w:rsidRDefault="00FF5F9B" w:rsidP="002B6936">
      <w:pPr>
        <w:pStyle w:val="NoSpacing"/>
        <w:jc w:val="both"/>
        <w:rPr>
          <w:rFonts w:ascii="Times New Roman" w:hAnsi="Times New Roman" w:cs="Times New Roman"/>
          <w:sz w:val="24"/>
          <w:szCs w:val="24"/>
        </w:rPr>
      </w:pPr>
    </w:p>
    <w:p w14:paraId="47DF22D2" w14:textId="77777777" w:rsidR="00FF5F9B" w:rsidRPr="00D45AFE" w:rsidRDefault="00FF5F9B" w:rsidP="002B6936">
      <w:pPr>
        <w:pStyle w:val="NoSpacing"/>
        <w:jc w:val="both"/>
        <w:rPr>
          <w:rFonts w:ascii="Times New Roman" w:hAnsi="Times New Roman" w:cs="Times New Roman"/>
          <w:sz w:val="24"/>
          <w:szCs w:val="24"/>
        </w:rPr>
      </w:pPr>
    </w:p>
    <w:p w14:paraId="73CC129C" w14:textId="77777777" w:rsidR="004C3CC5" w:rsidRPr="00D45AFE" w:rsidRDefault="004C3CC5" w:rsidP="004C3CC5">
      <w:pPr>
        <w:spacing w:line="240" w:lineRule="auto"/>
        <w:jc w:val="both"/>
        <w:rPr>
          <w:rFonts w:ascii="Times New Roman" w:hAnsi="Times New Roman" w:cs="Times New Roman"/>
          <w:b/>
          <w:sz w:val="24"/>
          <w:szCs w:val="24"/>
        </w:rPr>
      </w:pPr>
      <w:r w:rsidRPr="00D45AFE">
        <w:rPr>
          <w:rFonts w:ascii="Times New Roman" w:hAnsi="Times New Roman" w:cs="Times New Roman"/>
          <w:b/>
          <w:sz w:val="24"/>
          <w:szCs w:val="24"/>
        </w:rPr>
        <w:t xml:space="preserve">Recommendations </w:t>
      </w:r>
    </w:p>
    <w:p w14:paraId="76F2CDF3" w14:textId="77777777" w:rsidR="004C3CC5" w:rsidRPr="00D45AFE" w:rsidRDefault="004C3CC5" w:rsidP="004C3CC5">
      <w:p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Consequent upon the other findings of the study, the following recommendations are made:</w:t>
      </w:r>
    </w:p>
    <w:p w14:paraId="5BD3D70A" w14:textId="77777777" w:rsidR="004C3CC5" w:rsidRPr="00D45AFE" w:rsidRDefault="004C3CC5" w:rsidP="004C3CC5">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University libraries should always orientate and evaluate their library personnel on management strategies of EIRs to ensure the long span of these EIRs.</w:t>
      </w:r>
    </w:p>
    <w:p w14:paraId="68ED8CE5" w14:textId="77777777" w:rsidR="004C3CC5" w:rsidRPr="00D45AFE" w:rsidRDefault="004C3CC5" w:rsidP="004C3CC5">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The parent institutions and library management should provide conducive environment, training and retraining of library personnel on relevant digital preservation skills and strategies on EIRs management.</w:t>
      </w:r>
    </w:p>
    <w:p w14:paraId="7C432D77" w14:textId="77777777" w:rsidR="004C3CC5" w:rsidRPr="00D45AFE" w:rsidRDefault="004C3CC5" w:rsidP="004C3CC5">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 xml:space="preserve">The government and the universities should create awareness or </w:t>
      </w:r>
      <w:proofErr w:type="spellStart"/>
      <w:r w:rsidRPr="00D45AFE">
        <w:rPr>
          <w:rFonts w:ascii="Times New Roman" w:hAnsi="Times New Roman" w:cs="Times New Roman"/>
          <w:sz w:val="24"/>
          <w:szCs w:val="24"/>
        </w:rPr>
        <w:t>organise</w:t>
      </w:r>
      <w:proofErr w:type="spellEnd"/>
      <w:r w:rsidRPr="00D45AFE">
        <w:rPr>
          <w:rFonts w:ascii="Times New Roman" w:hAnsi="Times New Roman" w:cs="Times New Roman"/>
          <w:sz w:val="24"/>
          <w:szCs w:val="24"/>
        </w:rPr>
        <w:t xml:space="preserve"> seminars, workshops, conferences for training and retraining of library personnel on preservation skills and strategies for the management of electronic information resources which recorded low percentages, this will enable them to have adequate knowledge on preservation and management of EIRs. </w:t>
      </w:r>
    </w:p>
    <w:p w14:paraId="38342D3C" w14:textId="77777777" w:rsidR="004C3CC5" w:rsidRPr="00D45AFE" w:rsidRDefault="004C3CC5" w:rsidP="004C3CC5">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 xml:space="preserve">The library management should provide fund to acquire more modern storage gadgets, </w:t>
      </w:r>
      <w:proofErr w:type="spellStart"/>
      <w:r w:rsidRPr="00D45AFE">
        <w:rPr>
          <w:rFonts w:ascii="Times New Roman" w:hAnsi="Times New Roman" w:cs="Times New Roman"/>
          <w:sz w:val="24"/>
          <w:szCs w:val="24"/>
        </w:rPr>
        <w:t>equipments</w:t>
      </w:r>
      <w:proofErr w:type="spellEnd"/>
      <w:r w:rsidRPr="00D45AFE">
        <w:rPr>
          <w:rFonts w:ascii="Times New Roman" w:hAnsi="Times New Roman" w:cs="Times New Roman"/>
          <w:sz w:val="24"/>
          <w:szCs w:val="24"/>
        </w:rPr>
        <w:t xml:space="preserve"> and facilities that will support the library personnel on preservation and management of EIRs.</w:t>
      </w:r>
    </w:p>
    <w:p w14:paraId="44B82C24" w14:textId="77777777" w:rsidR="004C3CC5" w:rsidRPr="00D45AFE" w:rsidRDefault="004C3CC5" w:rsidP="004C3CC5">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 xml:space="preserve">The library management should </w:t>
      </w:r>
      <w:proofErr w:type="spellStart"/>
      <w:r w:rsidRPr="00D45AFE">
        <w:rPr>
          <w:rFonts w:ascii="Times New Roman" w:hAnsi="Times New Roman" w:cs="Times New Roman"/>
          <w:sz w:val="24"/>
          <w:szCs w:val="24"/>
        </w:rPr>
        <w:t>organise</w:t>
      </w:r>
      <w:proofErr w:type="spellEnd"/>
      <w:r w:rsidRPr="00D45AFE">
        <w:rPr>
          <w:rFonts w:ascii="Times New Roman" w:hAnsi="Times New Roman" w:cs="Times New Roman"/>
          <w:sz w:val="24"/>
          <w:szCs w:val="24"/>
        </w:rPr>
        <w:t xml:space="preserve"> training on skills development in Information Technology with regards to preservation and management of electronic information resources for all the staff involved in such activity. In particular, metadata techniques, emulation techniques and migration technique need to be </w:t>
      </w:r>
      <w:proofErr w:type="spellStart"/>
      <w:r w:rsidRPr="00D45AFE">
        <w:rPr>
          <w:rFonts w:ascii="Times New Roman" w:hAnsi="Times New Roman" w:cs="Times New Roman"/>
          <w:sz w:val="24"/>
          <w:szCs w:val="24"/>
        </w:rPr>
        <w:t>emphasised</w:t>
      </w:r>
      <w:proofErr w:type="spellEnd"/>
      <w:r w:rsidRPr="00D45AFE">
        <w:rPr>
          <w:rFonts w:ascii="Times New Roman" w:hAnsi="Times New Roman" w:cs="Times New Roman"/>
          <w:sz w:val="24"/>
          <w:szCs w:val="24"/>
        </w:rPr>
        <w:t xml:space="preserve"> in such training.</w:t>
      </w:r>
    </w:p>
    <w:p w14:paraId="688236A5" w14:textId="77777777" w:rsidR="004C3CC5" w:rsidRPr="00D45AFE" w:rsidRDefault="004C3CC5" w:rsidP="004C3CC5">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In the library, a needs-analysis should be conducted to establish library personnel’s weaknesses and strengths in terms of Information Technology knowledge, skills and strategies with regards to EIRs preservation and management in libraries. This should be done periodically.</w:t>
      </w:r>
    </w:p>
    <w:p w14:paraId="6677426A" w14:textId="77777777" w:rsidR="004C3CC5" w:rsidRPr="00D45AFE" w:rsidRDefault="004C3CC5" w:rsidP="004C3CC5">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 xml:space="preserve">Library should </w:t>
      </w:r>
      <w:proofErr w:type="spellStart"/>
      <w:r w:rsidRPr="00D45AFE">
        <w:rPr>
          <w:rFonts w:ascii="Times New Roman" w:hAnsi="Times New Roman" w:cs="Times New Roman"/>
          <w:sz w:val="24"/>
          <w:szCs w:val="24"/>
        </w:rPr>
        <w:t>organise</w:t>
      </w:r>
      <w:proofErr w:type="spellEnd"/>
      <w:r w:rsidRPr="00D45AFE">
        <w:rPr>
          <w:rFonts w:ascii="Times New Roman" w:hAnsi="Times New Roman" w:cs="Times New Roman"/>
          <w:sz w:val="24"/>
          <w:szCs w:val="24"/>
        </w:rPr>
        <w:t xml:space="preserve"> training courses in project management in preservation and conservation issues and </w:t>
      </w:r>
      <w:proofErr w:type="spellStart"/>
      <w:r w:rsidRPr="00D45AFE">
        <w:rPr>
          <w:rFonts w:ascii="Times New Roman" w:hAnsi="Times New Roman" w:cs="Times New Roman"/>
          <w:sz w:val="24"/>
          <w:szCs w:val="24"/>
        </w:rPr>
        <w:t>digitisation</w:t>
      </w:r>
      <w:proofErr w:type="spellEnd"/>
      <w:r w:rsidRPr="00D45AFE">
        <w:rPr>
          <w:rFonts w:ascii="Times New Roman" w:hAnsi="Times New Roman" w:cs="Times New Roman"/>
          <w:sz w:val="24"/>
          <w:szCs w:val="24"/>
        </w:rPr>
        <w:t>, to the benefit of library professionals.</w:t>
      </w:r>
    </w:p>
    <w:p w14:paraId="2105382B" w14:textId="6DF8F79F" w:rsidR="00D45AFE" w:rsidRDefault="004C3CC5" w:rsidP="00D45AFE">
      <w:pPr>
        <w:pStyle w:val="ListParagraph"/>
        <w:numPr>
          <w:ilvl w:val="0"/>
          <w:numId w:val="13"/>
        </w:numPr>
        <w:spacing w:line="240" w:lineRule="auto"/>
        <w:jc w:val="both"/>
        <w:rPr>
          <w:rFonts w:ascii="Times New Roman" w:hAnsi="Times New Roman" w:cs="Times New Roman"/>
          <w:sz w:val="24"/>
          <w:szCs w:val="24"/>
        </w:rPr>
      </w:pPr>
      <w:r w:rsidRPr="00D45AFE">
        <w:rPr>
          <w:rFonts w:ascii="Times New Roman" w:hAnsi="Times New Roman" w:cs="Times New Roman"/>
          <w:sz w:val="24"/>
          <w:szCs w:val="24"/>
        </w:rPr>
        <w:t xml:space="preserve">Very few library personnel are conversant with digital preservation skills and strategies on EIRs management, thus militating against any comprehensive preservation </w:t>
      </w:r>
      <w:proofErr w:type="spellStart"/>
      <w:r w:rsidRPr="00D45AFE">
        <w:rPr>
          <w:rFonts w:ascii="Times New Roman" w:hAnsi="Times New Roman" w:cs="Times New Roman"/>
          <w:sz w:val="24"/>
          <w:szCs w:val="24"/>
        </w:rPr>
        <w:t>programme</w:t>
      </w:r>
      <w:proofErr w:type="spellEnd"/>
      <w:r w:rsidRPr="00D45AFE">
        <w:rPr>
          <w:rFonts w:ascii="Times New Roman" w:hAnsi="Times New Roman" w:cs="Times New Roman"/>
          <w:sz w:val="24"/>
          <w:szCs w:val="24"/>
        </w:rPr>
        <w:t xml:space="preserve">. There is need to improve on electronic information resources in libraries, orientation for staff, library routine activity, and staff training and retraining on preservation and management, positive attitudes towards preservation and conservation among many others are necessary. </w:t>
      </w:r>
    </w:p>
    <w:p w14:paraId="034086A7" w14:textId="77777777" w:rsidR="00D45AFE" w:rsidRPr="00D45AFE" w:rsidRDefault="00D45AFE" w:rsidP="00D45AFE">
      <w:pPr>
        <w:pStyle w:val="ListParagraph"/>
        <w:spacing w:line="240" w:lineRule="auto"/>
        <w:jc w:val="both"/>
        <w:rPr>
          <w:rFonts w:ascii="Times New Roman" w:hAnsi="Times New Roman" w:cs="Times New Roman"/>
          <w:sz w:val="24"/>
          <w:szCs w:val="24"/>
        </w:rPr>
      </w:pPr>
    </w:p>
    <w:p w14:paraId="3A8F93AD" w14:textId="77777777" w:rsidR="00D45AFE" w:rsidRDefault="00D45AFE" w:rsidP="009F7A2A">
      <w:pPr>
        <w:autoSpaceDE w:val="0"/>
        <w:autoSpaceDN w:val="0"/>
        <w:adjustRightInd w:val="0"/>
        <w:spacing w:after="0" w:line="480" w:lineRule="auto"/>
        <w:ind w:left="3600"/>
        <w:jc w:val="both"/>
        <w:rPr>
          <w:rFonts w:ascii="Times New Roman" w:hAnsi="Times New Roman" w:cs="Times New Roman"/>
          <w:b/>
          <w:sz w:val="24"/>
          <w:szCs w:val="24"/>
        </w:rPr>
      </w:pPr>
    </w:p>
    <w:p w14:paraId="504CF924" w14:textId="77777777" w:rsidR="00D45AFE" w:rsidRDefault="00D45AFE" w:rsidP="009F7A2A">
      <w:pPr>
        <w:autoSpaceDE w:val="0"/>
        <w:autoSpaceDN w:val="0"/>
        <w:adjustRightInd w:val="0"/>
        <w:spacing w:after="0" w:line="480" w:lineRule="auto"/>
        <w:ind w:left="3600"/>
        <w:jc w:val="both"/>
        <w:rPr>
          <w:rFonts w:ascii="Times New Roman" w:hAnsi="Times New Roman" w:cs="Times New Roman"/>
          <w:b/>
          <w:sz w:val="24"/>
          <w:szCs w:val="24"/>
        </w:rPr>
      </w:pPr>
    </w:p>
    <w:p w14:paraId="351F4C9C" w14:textId="6163E4CA" w:rsidR="009F7A2A" w:rsidRPr="00EC6144" w:rsidRDefault="009F7A2A" w:rsidP="009F7A2A">
      <w:pPr>
        <w:autoSpaceDE w:val="0"/>
        <w:autoSpaceDN w:val="0"/>
        <w:adjustRightInd w:val="0"/>
        <w:spacing w:after="0" w:line="480" w:lineRule="auto"/>
        <w:ind w:left="3600"/>
        <w:jc w:val="both"/>
        <w:rPr>
          <w:rFonts w:ascii="Times New Roman" w:hAnsi="Times New Roman" w:cs="Times New Roman"/>
          <w:b/>
          <w:sz w:val="24"/>
          <w:szCs w:val="24"/>
        </w:rPr>
      </w:pPr>
      <w:r w:rsidRPr="00EC6144">
        <w:rPr>
          <w:rFonts w:ascii="Times New Roman" w:hAnsi="Times New Roman" w:cs="Times New Roman"/>
          <w:b/>
          <w:sz w:val="24"/>
          <w:szCs w:val="24"/>
        </w:rPr>
        <w:lastRenderedPageBreak/>
        <w:t>REFERENCES</w:t>
      </w:r>
    </w:p>
    <w:p w14:paraId="0CCADBAF" w14:textId="762CFE6A" w:rsidR="009F7A2A"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t>Asongwa</w:t>
      </w:r>
      <w:proofErr w:type="spellEnd"/>
      <w:r w:rsidRPr="009F7A2A">
        <w:rPr>
          <w:rFonts w:ascii="Times New Roman" w:hAnsi="Times New Roman" w:cs="Times New Roman"/>
        </w:rPr>
        <w:t xml:space="preserve">, B. and </w:t>
      </w:r>
      <w:proofErr w:type="spellStart"/>
      <w:r w:rsidRPr="009F7A2A">
        <w:rPr>
          <w:rFonts w:ascii="Times New Roman" w:hAnsi="Times New Roman" w:cs="Times New Roman"/>
        </w:rPr>
        <w:t>Esema</w:t>
      </w:r>
      <w:proofErr w:type="spellEnd"/>
      <w:r w:rsidRPr="009F7A2A">
        <w:rPr>
          <w:rFonts w:ascii="Times New Roman" w:hAnsi="Times New Roman" w:cs="Times New Roman"/>
        </w:rPr>
        <w:t xml:space="preserve">, I. </w:t>
      </w:r>
      <w:r w:rsidR="004C3CC5">
        <w:rPr>
          <w:rFonts w:ascii="Times New Roman" w:hAnsi="Times New Roman" w:cs="Times New Roman"/>
        </w:rPr>
        <w:t>(</w:t>
      </w:r>
      <w:r w:rsidRPr="009F7A2A">
        <w:rPr>
          <w:rFonts w:ascii="Times New Roman" w:hAnsi="Times New Roman" w:cs="Times New Roman"/>
        </w:rPr>
        <w:t>2012</w:t>
      </w:r>
      <w:r w:rsidR="004C3CC5">
        <w:rPr>
          <w:rFonts w:ascii="Times New Roman" w:hAnsi="Times New Roman" w:cs="Times New Roman"/>
        </w:rPr>
        <w:t>)</w:t>
      </w:r>
      <w:r w:rsidRPr="009F7A2A">
        <w:rPr>
          <w:rFonts w:ascii="Times New Roman" w:hAnsi="Times New Roman" w:cs="Times New Roman"/>
        </w:rPr>
        <w:t xml:space="preserve">. The Challenges of Preservation of Archives and </w:t>
      </w:r>
      <w:proofErr w:type="spellStart"/>
      <w:r w:rsidRPr="009F7A2A">
        <w:rPr>
          <w:rFonts w:ascii="Times New Roman" w:hAnsi="Times New Roman" w:cs="Times New Roman"/>
        </w:rPr>
        <w:t>Eecords</w:t>
      </w:r>
      <w:proofErr w:type="spellEnd"/>
      <w:r w:rsidRPr="009F7A2A">
        <w:rPr>
          <w:rFonts w:ascii="Times New Roman" w:hAnsi="Times New Roman" w:cs="Times New Roman"/>
        </w:rPr>
        <w:t xml:space="preserve"> in the Electronic Age.  http://unllib.unl.edu/LPP/PNLA%20Quarterly/asogwa-esema76-3.htm (Accessed 16th January 2021). </w:t>
      </w:r>
    </w:p>
    <w:p w14:paraId="5D5A8856" w14:textId="1A08F49E" w:rsidR="009F7A2A" w:rsidRPr="009F7A2A" w:rsidRDefault="009F7A2A" w:rsidP="009F7A2A">
      <w:pPr>
        <w:spacing w:line="360" w:lineRule="auto"/>
        <w:ind w:left="720" w:hanging="720"/>
        <w:jc w:val="both"/>
        <w:rPr>
          <w:rFonts w:ascii="Times New Roman" w:hAnsi="Times New Roman" w:cs="Times New Roman"/>
        </w:rPr>
      </w:pPr>
      <w:r w:rsidRPr="009F7A2A">
        <w:rPr>
          <w:rFonts w:ascii="Times New Roman" w:hAnsi="Times New Roman" w:cs="Times New Roman"/>
        </w:rPr>
        <w:t xml:space="preserve">Capron, H. L. and Johnson, J. A. </w:t>
      </w:r>
      <w:r w:rsidR="004C3CC5">
        <w:rPr>
          <w:rFonts w:ascii="Times New Roman" w:hAnsi="Times New Roman" w:cs="Times New Roman"/>
        </w:rPr>
        <w:t>(</w:t>
      </w:r>
      <w:r w:rsidRPr="009F7A2A">
        <w:rPr>
          <w:rFonts w:ascii="Times New Roman" w:hAnsi="Times New Roman" w:cs="Times New Roman"/>
        </w:rPr>
        <w:t>2016</w:t>
      </w:r>
      <w:r w:rsidR="004C3CC5">
        <w:rPr>
          <w:rFonts w:ascii="Times New Roman" w:hAnsi="Times New Roman" w:cs="Times New Roman"/>
        </w:rPr>
        <w:t>)</w:t>
      </w:r>
      <w:r w:rsidRPr="009F7A2A">
        <w:rPr>
          <w:rFonts w:ascii="Times New Roman" w:hAnsi="Times New Roman" w:cs="Times New Roman"/>
        </w:rPr>
        <w:t xml:space="preserve">. Computers: Tools for an Information Age. New Jersey: Prentice Hall. </w:t>
      </w:r>
    </w:p>
    <w:p w14:paraId="752D3B2F" w14:textId="56B56B98" w:rsidR="009F7A2A" w:rsidRPr="009F7A2A" w:rsidRDefault="009F7A2A" w:rsidP="009F7A2A">
      <w:pPr>
        <w:spacing w:line="360" w:lineRule="auto"/>
        <w:ind w:left="720" w:hanging="720"/>
        <w:jc w:val="both"/>
        <w:rPr>
          <w:rFonts w:ascii="Times New Roman" w:hAnsi="Times New Roman" w:cs="Times New Roman"/>
        </w:rPr>
      </w:pPr>
      <w:r w:rsidRPr="009F7A2A">
        <w:rPr>
          <w:rFonts w:ascii="Times New Roman" w:hAnsi="Times New Roman" w:cs="Times New Roman"/>
        </w:rPr>
        <w:t xml:space="preserve">Deegan, M. and Tanner, S. (eds.) </w:t>
      </w:r>
      <w:r w:rsidR="004C3CC5">
        <w:rPr>
          <w:rFonts w:ascii="Times New Roman" w:hAnsi="Times New Roman" w:cs="Times New Roman"/>
        </w:rPr>
        <w:t>(</w:t>
      </w:r>
      <w:r w:rsidRPr="009F7A2A">
        <w:rPr>
          <w:rFonts w:ascii="Times New Roman" w:hAnsi="Times New Roman" w:cs="Times New Roman"/>
        </w:rPr>
        <w:t>2018</w:t>
      </w:r>
      <w:r w:rsidR="004C3CC5">
        <w:rPr>
          <w:rFonts w:ascii="Times New Roman" w:hAnsi="Times New Roman" w:cs="Times New Roman"/>
        </w:rPr>
        <w:t>)</w:t>
      </w:r>
      <w:r w:rsidRPr="009F7A2A">
        <w:rPr>
          <w:rFonts w:ascii="Times New Roman" w:hAnsi="Times New Roman" w:cs="Times New Roman"/>
        </w:rPr>
        <w:t>. Digital Preservation. London: Facet Publishing.</w:t>
      </w:r>
    </w:p>
    <w:p w14:paraId="63446226" w14:textId="6CE7AF26" w:rsidR="009F7A2A" w:rsidRPr="009F7A2A" w:rsidRDefault="009F7A2A" w:rsidP="009F7A2A">
      <w:pPr>
        <w:spacing w:line="360" w:lineRule="auto"/>
        <w:ind w:left="720" w:hanging="720"/>
        <w:jc w:val="both"/>
        <w:rPr>
          <w:rFonts w:ascii="Times New Roman" w:hAnsi="Times New Roman" w:cs="Times New Roman"/>
        </w:rPr>
      </w:pPr>
      <w:r w:rsidRPr="009F7A2A">
        <w:rPr>
          <w:rFonts w:ascii="Times New Roman" w:hAnsi="Times New Roman" w:cs="Times New Roman"/>
        </w:rPr>
        <w:t xml:space="preserve">Emmanuel, G. and </w:t>
      </w:r>
      <w:proofErr w:type="spellStart"/>
      <w:r w:rsidRPr="009F7A2A">
        <w:rPr>
          <w:rFonts w:ascii="Times New Roman" w:hAnsi="Times New Roman" w:cs="Times New Roman"/>
        </w:rPr>
        <w:t>Sife</w:t>
      </w:r>
      <w:proofErr w:type="spellEnd"/>
      <w:r w:rsidRPr="009F7A2A">
        <w:rPr>
          <w:rFonts w:ascii="Times New Roman" w:hAnsi="Times New Roman" w:cs="Times New Roman"/>
        </w:rPr>
        <w:t xml:space="preserve">, A. S. </w:t>
      </w:r>
      <w:r w:rsidR="004C3CC5">
        <w:rPr>
          <w:rFonts w:ascii="Times New Roman" w:hAnsi="Times New Roman" w:cs="Times New Roman"/>
        </w:rPr>
        <w:t>(</w:t>
      </w:r>
      <w:r w:rsidRPr="009F7A2A">
        <w:rPr>
          <w:rFonts w:ascii="Times New Roman" w:hAnsi="Times New Roman" w:cs="Times New Roman"/>
        </w:rPr>
        <w:t>2008</w:t>
      </w:r>
      <w:r w:rsidR="004C3CC5">
        <w:rPr>
          <w:rFonts w:ascii="Times New Roman" w:hAnsi="Times New Roman" w:cs="Times New Roman"/>
        </w:rPr>
        <w:t>)</w:t>
      </w:r>
      <w:r w:rsidRPr="009F7A2A">
        <w:rPr>
          <w:rFonts w:ascii="Times New Roman" w:hAnsi="Times New Roman" w:cs="Times New Roman"/>
        </w:rPr>
        <w:t xml:space="preserve">. Challenges of Managing Information and Communication Technologies for Education: Experiences from </w:t>
      </w:r>
      <w:proofErr w:type="spellStart"/>
      <w:r w:rsidRPr="009F7A2A">
        <w:rPr>
          <w:rFonts w:ascii="Times New Roman" w:hAnsi="Times New Roman" w:cs="Times New Roman"/>
        </w:rPr>
        <w:t>Sokoine</w:t>
      </w:r>
      <w:proofErr w:type="spellEnd"/>
      <w:r w:rsidRPr="009F7A2A">
        <w:rPr>
          <w:rFonts w:ascii="Times New Roman" w:hAnsi="Times New Roman" w:cs="Times New Roman"/>
        </w:rPr>
        <w:t xml:space="preserve"> National Agricultural Library. International Journal of Education and Development using Information and Communication Technology, 4, (3), 137-142.</w:t>
      </w:r>
    </w:p>
    <w:p w14:paraId="3E49A8B3" w14:textId="57CBE200" w:rsidR="009F7A2A" w:rsidRPr="009F7A2A" w:rsidRDefault="009F7A2A" w:rsidP="009F7A2A">
      <w:pPr>
        <w:spacing w:line="360" w:lineRule="auto"/>
        <w:ind w:left="720" w:hanging="720"/>
        <w:jc w:val="both"/>
        <w:rPr>
          <w:rFonts w:ascii="Times New Roman" w:hAnsi="Times New Roman" w:cs="Times New Roman"/>
        </w:rPr>
      </w:pPr>
      <w:r w:rsidRPr="009F7A2A">
        <w:rPr>
          <w:rFonts w:ascii="Times New Roman" w:hAnsi="Times New Roman" w:cs="Times New Roman"/>
        </w:rPr>
        <w:t xml:space="preserve">Grout, C., Purdy, P., </w:t>
      </w:r>
      <w:proofErr w:type="spellStart"/>
      <w:r w:rsidRPr="009F7A2A">
        <w:rPr>
          <w:rFonts w:ascii="Times New Roman" w:hAnsi="Times New Roman" w:cs="Times New Roman"/>
        </w:rPr>
        <w:t>Rymer</w:t>
      </w:r>
      <w:proofErr w:type="spellEnd"/>
      <w:r w:rsidRPr="009F7A2A">
        <w:rPr>
          <w:rFonts w:ascii="Times New Roman" w:hAnsi="Times New Roman" w:cs="Times New Roman"/>
        </w:rPr>
        <w:t xml:space="preserve">, J., </w:t>
      </w:r>
      <w:proofErr w:type="spellStart"/>
      <w:r w:rsidRPr="009F7A2A">
        <w:rPr>
          <w:rFonts w:ascii="Times New Roman" w:hAnsi="Times New Roman" w:cs="Times New Roman"/>
        </w:rPr>
        <w:t>Youngs</w:t>
      </w:r>
      <w:proofErr w:type="spellEnd"/>
      <w:r w:rsidRPr="009F7A2A">
        <w:rPr>
          <w:rFonts w:ascii="Times New Roman" w:hAnsi="Times New Roman" w:cs="Times New Roman"/>
        </w:rPr>
        <w:t xml:space="preserve">, K., Lock, A., and </w:t>
      </w:r>
      <w:proofErr w:type="spellStart"/>
      <w:r w:rsidRPr="009F7A2A">
        <w:rPr>
          <w:rFonts w:ascii="Times New Roman" w:hAnsi="Times New Roman" w:cs="Times New Roman"/>
        </w:rPr>
        <w:t>Brinckley</w:t>
      </w:r>
      <w:proofErr w:type="spellEnd"/>
      <w:r w:rsidRPr="009F7A2A">
        <w:rPr>
          <w:rFonts w:ascii="Times New Roman" w:hAnsi="Times New Roman" w:cs="Times New Roman"/>
        </w:rPr>
        <w:t xml:space="preserve">, D. </w:t>
      </w:r>
      <w:r w:rsidR="004C3CC5">
        <w:rPr>
          <w:rFonts w:ascii="Times New Roman" w:hAnsi="Times New Roman" w:cs="Times New Roman"/>
        </w:rPr>
        <w:t>(</w:t>
      </w:r>
      <w:r w:rsidRPr="009F7A2A">
        <w:rPr>
          <w:rFonts w:ascii="Times New Roman" w:hAnsi="Times New Roman" w:cs="Times New Roman"/>
        </w:rPr>
        <w:t>2000</w:t>
      </w:r>
      <w:r w:rsidR="004C3CC5">
        <w:rPr>
          <w:rFonts w:ascii="Times New Roman" w:hAnsi="Times New Roman" w:cs="Times New Roman"/>
        </w:rPr>
        <w:t>)</w:t>
      </w:r>
      <w:r w:rsidRPr="009F7A2A">
        <w:rPr>
          <w:rFonts w:ascii="Times New Roman" w:hAnsi="Times New Roman" w:cs="Times New Roman"/>
        </w:rPr>
        <w:t>. Creating Digital Resources for the Visual Arts: Standards and Good Practices. Oxford: The Alden</w:t>
      </w:r>
    </w:p>
    <w:p w14:paraId="2AD99F97" w14:textId="4E3BF3DF" w:rsidR="009F7A2A" w:rsidRPr="009F7A2A" w:rsidRDefault="009F7A2A" w:rsidP="009F7A2A">
      <w:pPr>
        <w:spacing w:line="360" w:lineRule="auto"/>
        <w:ind w:left="720" w:hanging="720"/>
        <w:jc w:val="both"/>
        <w:rPr>
          <w:rFonts w:ascii="Times New Roman" w:hAnsi="Times New Roman" w:cs="Times New Roman"/>
        </w:rPr>
      </w:pPr>
      <w:r w:rsidRPr="009F7A2A">
        <w:rPr>
          <w:rFonts w:ascii="Times New Roman" w:hAnsi="Times New Roman" w:cs="Times New Roman"/>
        </w:rPr>
        <w:t xml:space="preserve">Hodge, G. </w:t>
      </w:r>
      <w:r w:rsidR="004C3CC5">
        <w:rPr>
          <w:rFonts w:ascii="Times New Roman" w:hAnsi="Times New Roman" w:cs="Times New Roman"/>
        </w:rPr>
        <w:t>(</w:t>
      </w:r>
      <w:r w:rsidRPr="009F7A2A">
        <w:rPr>
          <w:rFonts w:ascii="Times New Roman" w:hAnsi="Times New Roman" w:cs="Times New Roman"/>
        </w:rPr>
        <w:t>2018</w:t>
      </w:r>
      <w:r w:rsidR="004C3CC5">
        <w:rPr>
          <w:rFonts w:ascii="Times New Roman" w:hAnsi="Times New Roman" w:cs="Times New Roman"/>
        </w:rPr>
        <w:t>)</w:t>
      </w:r>
      <w:r w:rsidRPr="009F7A2A">
        <w:rPr>
          <w:rFonts w:ascii="Times New Roman" w:hAnsi="Times New Roman" w:cs="Times New Roman"/>
        </w:rPr>
        <w:t>. Archiving and Preservation in Electronic Libraries. Paper presented at the RTO IMC Lecture Series on “</w:t>
      </w:r>
      <w:r w:rsidRPr="009F7A2A">
        <w:rPr>
          <w:rFonts w:ascii="Times New Roman" w:hAnsi="Times New Roman" w:cs="Times New Roman"/>
          <w:i/>
        </w:rPr>
        <w:t xml:space="preserve">Electronic Information Management for </w:t>
      </w:r>
      <w:proofErr w:type="spellStart"/>
      <w:r w:rsidRPr="009F7A2A">
        <w:rPr>
          <w:rFonts w:ascii="Times New Roman" w:hAnsi="Times New Roman" w:cs="Times New Roman"/>
          <w:i/>
        </w:rPr>
        <w:t>PfP</w:t>
      </w:r>
      <w:proofErr w:type="spellEnd"/>
      <w:r w:rsidRPr="009F7A2A">
        <w:rPr>
          <w:rFonts w:ascii="Times New Roman" w:hAnsi="Times New Roman" w:cs="Times New Roman"/>
          <w:i/>
        </w:rPr>
        <w:t xml:space="preserve"> Nations</w:t>
      </w:r>
      <w:r w:rsidRPr="009F7A2A">
        <w:rPr>
          <w:rFonts w:ascii="Times New Roman" w:hAnsi="Times New Roman" w:cs="Times New Roman"/>
        </w:rPr>
        <w:t>”, held in Vilnius, Lithuania, 24-26 September. Available at: http://ftp.rta.nato.int/public//PubFullText/RTO/EN/RTO-EN-026///EN-026-07.pdf.[Accessed on 27th March, 2021].</w:t>
      </w:r>
    </w:p>
    <w:p w14:paraId="79CC1F0C" w14:textId="6C0A5C81" w:rsidR="009F7A2A" w:rsidRPr="009F7A2A" w:rsidRDefault="009F7A2A" w:rsidP="009F7A2A">
      <w:pPr>
        <w:spacing w:line="360" w:lineRule="auto"/>
        <w:ind w:left="720" w:hanging="720"/>
        <w:jc w:val="both"/>
        <w:rPr>
          <w:rFonts w:ascii="Times New Roman" w:hAnsi="Times New Roman" w:cs="Times New Roman"/>
        </w:rPr>
      </w:pPr>
      <w:r w:rsidRPr="009F7A2A">
        <w:rPr>
          <w:rFonts w:ascii="Times New Roman" w:hAnsi="Times New Roman" w:cs="Times New Roman"/>
        </w:rPr>
        <w:t xml:space="preserve">Hunter, G. S. </w:t>
      </w:r>
      <w:r w:rsidR="00932F38">
        <w:rPr>
          <w:rFonts w:ascii="Times New Roman" w:hAnsi="Times New Roman" w:cs="Times New Roman"/>
        </w:rPr>
        <w:t>(</w:t>
      </w:r>
      <w:r w:rsidRPr="009F7A2A">
        <w:rPr>
          <w:rFonts w:ascii="Times New Roman" w:hAnsi="Times New Roman" w:cs="Times New Roman"/>
        </w:rPr>
        <w:t>2017</w:t>
      </w:r>
      <w:r w:rsidR="00932F38">
        <w:rPr>
          <w:rFonts w:ascii="Times New Roman" w:hAnsi="Times New Roman" w:cs="Times New Roman"/>
        </w:rPr>
        <w:t>)</w:t>
      </w:r>
      <w:r w:rsidRPr="009F7A2A">
        <w:rPr>
          <w:rFonts w:ascii="Times New Roman" w:hAnsi="Times New Roman" w:cs="Times New Roman"/>
        </w:rPr>
        <w:t>. Preserving Digital Information: a how-to-do-it manual. New York: Neal- Schuman Publishers.</w:t>
      </w:r>
    </w:p>
    <w:p w14:paraId="26CFFC3B" w14:textId="07E88E4E" w:rsidR="009F7A2A"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t>Kanyengo</w:t>
      </w:r>
      <w:proofErr w:type="spellEnd"/>
      <w:r w:rsidRPr="009F7A2A">
        <w:rPr>
          <w:rFonts w:ascii="Times New Roman" w:hAnsi="Times New Roman" w:cs="Times New Roman"/>
        </w:rPr>
        <w:t xml:space="preserve">, C. W. </w:t>
      </w:r>
      <w:r w:rsidR="00932F38">
        <w:rPr>
          <w:rFonts w:ascii="Times New Roman" w:hAnsi="Times New Roman" w:cs="Times New Roman"/>
        </w:rPr>
        <w:t>(</w:t>
      </w:r>
      <w:r w:rsidRPr="009F7A2A">
        <w:rPr>
          <w:rFonts w:ascii="Times New Roman" w:hAnsi="Times New Roman" w:cs="Times New Roman"/>
        </w:rPr>
        <w:t>2016</w:t>
      </w:r>
      <w:r w:rsidR="00932F38">
        <w:rPr>
          <w:rFonts w:ascii="Times New Roman" w:hAnsi="Times New Roman" w:cs="Times New Roman"/>
        </w:rPr>
        <w:t>)</w:t>
      </w:r>
      <w:r w:rsidRPr="009F7A2A">
        <w:rPr>
          <w:rFonts w:ascii="Times New Roman" w:hAnsi="Times New Roman" w:cs="Times New Roman"/>
        </w:rPr>
        <w:t xml:space="preserve">. Managing Digital Information Resources in Africa: </w:t>
      </w:r>
      <w:r w:rsidRPr="009F7A2A">
        <w:rPr>
          <w:rFonts w:ascii="Times New Roman" w:hAnsi="Times New Roman" w:cs="Times New Roman"/>
          <w:i/>
        </w:rPr>
        <w:t>Preserving the integrity of scholarship.</w:t>
      </w:r>
      <w:r w:rsidRPr="009F7A2A">
        <w:rPr>
          <w:rFonts w:ascii="Times New Roman" w:hAnsi="Times New Roman" w:cs="Times New Roman"/>
        </w:rPr>
        <w:t xml:space="preserve"> Bridging the North-South Divide in Scholarly Communication on Africa, Threats and Opportunities in the Digital era, September 6-8, Leiden, the Netherlands.  http://www.ascleiden.nl/pdf/elecpublconfkanyengo.pdf (Accessed 10th December 2015). </w:t>
      </w:r>
    </w:p>
    <w:p w14:paraId="140C3A6E" w14:textId="4272A4B3" w:rsidR="009F7A2A"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t>Moloi</w:t>
      </w:r>
      <w:proofErr w:type="spellEnd"/>
      <w:r w:rsidRPr="009F7A2A">
        <w:rPr>
          <w:rFonts w:ascii="Times New Roman" w:hAnsi="Times New Roman" w:cs="Times New Roman"/>
        </w:rPr>
        <w:t xml:space="preserve">, J. and </w:t>
      </w:r>
      <w:proofErr w:type="spellStart"/>
      <w:r w:rsidRPr="009F7A2A">
        <w:rPr>
          <w:rFonts w:ascii="Times New Roman" w:hAnsi="Times New Roman" w:cs="Times New Roman"/>
        </w:rPr>
        <w:t>Mutula</w:t>
      </w:r>
      <w:proofErr w:type="spellEnd"/>
      <w:r w:rsidRPr="009F7A2A">
        <w:rPr>
          <w:rFonts w:ascii="Times New Roman" w:hAnsi="Times New Roman" w:cs="Times New Roman"/>
        </w:rPr>
        <w:t xml:space="preserve">, S. </w:t>
      </w:r>
      <w:r w:rsidR="00932F38">
        <w:rPr>
          <w:rFonts w:ascii="Times New Roman" w:hAnsi="Times New Roman" w:cs="Times New Roman"/>
        </w:rPr>
        <w:t>(</w:t>
      </w:r>
      <w:r w:rsidRPr="009F7A2A">
        <w:rPr>
          <w:rFonts w:ascii="Times New Roman" w:hAnsi="Times New Roman" w:cs="Times New Roman"/>
        </w:rPr>
        <w:t>2014</w:t>
      </w:r>
      <w:r w:rsidR="00932F38">
        <w:rPr>
          <w:rFonts w:ascii="Times New Roman" w:hAnsi="Times New Roman" w:cs="Times New Roman"/>
        </w:rPr>
        <w:t>)</w:t>
      </w:r>
      <w:r w:rsidRPr="009F7A2A">
        <w:rPr>
          <w:rFonts w:ascii="Times New Roman" w:hAnsi="Times New Roman" w:cs="Times New Roman"/>
        </w:rPr>
        <w:t xml:space="preserve">. E-records Management in an E-government setting in Botswana. Information Development 23(4). http://idv.sagepub.com/content/23/4/290 (Accessed 10th December 2015). </w:t>
      </w:r>
    </w:p>
    <w:p w14:paraId="342A3D04" w14:textId="3180AFF4" w:rsidR="009F7A2A"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t>Masikana</w:t>
      </w:r>
      <w:proofErr w:type="spellEnd"/>
      <w:r w:rsidRPr="009F7A2A">
        <w:rPr>
          <w:rFonts w:ascii="Times New Roman" w:hAnsi="Times New Roman" w:cs="Times New Roman"/>
        </w:rPr>
        <w:t xml:space="preserve">, PC. </w:t>
      </w:r>
      <w:r w:rsidR="00932F38">
        <w:rPr>
          <w:rFonts w:ascii="Times New Roman" w:hAnsi="Times New Roman" w:cs="Times New Roman"/>
        </w:rPr>
        <w:t>(</w:t>
      </w:r>
      <w:r w:rsidRPr="009F7A2A">
        <w:rPr>
          <w:rFonts w:ascii="Times New Roman" w:hAnsi="Times New Roman" w:cs="Times New Roman"/>
        </w:rPr>
        <w:t>2014</w:t>
      </w:r>
      <w:r w:rsidR="00932F38">
        <w:rPr>
          <w:rFonts w:ascii="Times New Roman" w:hAnsi="Times New Roman" w:cs="Times New Roman"/>
        </w:rPr>
        <w:t>)</w:t>
      </w:r>
      <w:r w:rsidRPr="009F7A2A">
        <w:rPr>
          <w:rFonts w:ascii="Times New Roman" w:hAnsi="Times New Roman" w:cs="Times New Roman"/>
        </w:rPr>
        <w:t>. Survey of Archival Situation in Africa. Paris: UNESCO (Restricted Report)</w:t>
      </w:r>
    </w:p>
    <w:p w14:paraId="53739EFD" w14:textId="53018FAB" w:rsidR="009F7A2A"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lastRenderedPageBreak/>
        <w:t>Mbaye</w:t>
      </w:r>
      <w:proofErr w:type="spellEnd"/>
      <w:r w:rsidRPr="009F7A2A">
        <w:rPr>
          <w:rFonts w:ascii="Times New Roman" w:hAnsi="Times New Roman" w:cs="Times New Roman"/>
        </w:rPr>
        <w:t xml:space="preserve">, S.I </w:t>
      </w:r>
      <w:r w:rsidR="00932F38">
        <w:rPr>
          <w:rFonts w:ascii="Times New Roman" w:hAnsi="Times New Roman" w:cs="Times New Roman"/>
        </w:rPr>
        <w:t>(</w:t>
      </w:r>
      <w:r w:rsidRPr="009F7A2A">
        <w:rPr>
          <w:rFonts w:ascii="Times New Roman" w:hAnsi="Times New Roman" w:cs="Times New Roman"/>
        </w:rPr>
        <w:t>2014</w:t>
      </w:r>
      <w:r w:rsidR="00932F38">
        <w:rPr>
          <w:rFonts w:ascii="Times New Roman" w:hAnsi="Times New Roman" w:cs="Times New Roman"/>
        </w:rPr>
        <w:t>)</w:t>
      </w:r>
      <w:r w:rsidRPr="009F7A2A">
        <w:rPr>
          <w:rFonts w:ascii="Times New Roman" w:hAnsi="Times New Roman" w:cs="Times New Roman"/>
        </w:rPr>
        <w:t xml:space="preserve">. Problems of Preservation and Conservation in Libraries and Archives of Black Africa. In: </w:t>
      </w:r>
      <w:proofErr w:type="spellStart"/>
      <w:r w:rsidRPr="009F7A2A">
        <w:rPr>
          <w:rFonts w:ascii="Times New Roman" w:hAnsi="Times New Roman" w:cs="Times New Roman"/>
        </w:rPr>
        <w:t>Arnoult</w:t>
      </w:r>
      <w:proofErr w:type="spellEnd"/>
      <w:r w:rsidRPr="009F7A2A">
        <w:rPr>
          <w:rFonts w:ascii="Times New Roman" w:hAnsi="Times New Roman" w:cs="Times New Roman"/>
        </w:rPr>
        <w:t xml:space="preserve">, J., V. </w:t>
      </w:r>
      <w:proofErr w:type="spellStart"/>
      <w:r w:rsidRPr="009F7A2A">
        <w:rPr>
          <w:rFonts w:ascii="Times New Roman" w:hAnsi="Times New Roman" w:cs="Times New Roman"/>
        </w:rPr>
        <w:t>Kremp</w:t>
      </w:r>
      <w:proofErr w:type="spellEnd"/>
      <w:r w:rsidRPr="009F7A2A">
        <w:rPr>
          <w:rFonts w:ascii="Times New Roman" w:hAnsi="Times New Roman" w:cs="Times New Roman"/>
        </w:rPr>
        <w:t xml:space="preserve"> and M. </w:t>
      </w:r>
      <w:proofErr w:type="spellStart"/>
      <w:r w:rsidRPr="009F7A2A">
        <w:rPr>
          <w:rFonts w:ascii="Times New Roman" w:hAnsi="Times New Roman" w:cs="Times New Roman"/>
        </w:rPr>
        <w:t>Musembi</w:t>
      </w:r>
      <w:proofErr w:type="spellEnd"/>
      <w:r w:rsidRPr="009F7A2A">
        <w:rPr>
          <w:rFonts w:ascii="Times New Roman" w:hAnsi="Times New Roman" w:cs="Times New Roman"/>
        </w:rPr>
        <w:t xml:space="preserve"> (</w:t>
      </w:r>
      <w:proofErr w:type="spellStart"/>
      <w:proofErr w:type="gramStart"/>
      <w:r w:rsidRPr="009F7A2A">
        <w:rPr>
          <w:rFonts w:ascii="Times New Roman" w:hAnsi="Times New Roman" w:cs="Times New Roman"/>
        </w:rPr>
        <w:t>eds</w:t>
      </w:r>
      <w:proofErr w:type="spellEnd"/>
      <w:proofErr w:type="gramEnd"/>
      <w:r w:rsidRPr="009F7A2A">
        <w:rPr>
          <w:rFonts w:ascii="Times New Roman" w:hAnsi="Times New Roman" w:cs="Times New Roman"/>
        </w:rPr>
        <w:t>). Proceedings of the Pan-African conference of library and archival materials. Nairobi, Kenya, 21-25 June 1993. The Hague: IFLA. pp. 41-44.</w:t>
      </w:r>
    </w:p>
    <w:p w14:paraId="1616285E" w14:textId="63F71CFC" w:rsidR="009F7A2A"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t>Okogwu</w:t>
      </w:r>
      <w:proofErr w:type="spellEnd"/>
      <w:r w:rsidRPr="009F7A2A">
        <w:rPr>
          <w:rFonts w:ascii="Times New Roman" w:hAnsi="Times New Roman" w:cs="Times New Roman"/>
        </w:rPr>
        <w:t xml:space="preserve"> F.I and Achebe N.E </w:t>
      </w:r>
      <w:r w:rsidR="00932F38">
        <w:rPr>
          <w:rFonts w:ascii="Times New Roman" w:hAnsi="Times New Roman" w:cs="Times New Roman"/>
        </w:rPr>
        <w:t>(</w:t>
      </w:r>
      <w:r w:rsidRPr="009F7A2A">
        <w:rPr>
          <w:rFonts w:ascii="Times New Roman" w:hAnsi="Times New Roman" w:cs="Times New Roman"/>
        </w:rPr>
        <w:t>2018</w:t>
      </w:r>
      <w:r w:rsidR="00932F38">
        <w:rPr>
          <w:rFonts w:ascii="Times New Roman" w:hAnsi="Times New Roman" w:cs="Times New Roman"/>
        </w:rPr>
        <w:t>)</w:t>
      </w:r>
      <w:r w:rsidRPr="009F7A2A">
        <w:rPr>
          <w:rFonts w:ascii="Times New Roman" w:hAnsi="Times New Roman" w:cs="Times New Roman"/>
        </w:rPr>
        <w:t>. Selection and Acquisition of Electronic Resource</w:t>
      </w:r>
    </w:p>
    <w:p w14:paraId="6B175E36" w14:textId="5CA3405B" w:rsidR="009F7A2A"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t>Paper</w:t>
      </w:r>
      <w:proofErr w:type="gramStart"/>
      <w:r w:rsidRPr="009F7A2A">
        <w:rPr>
          <w:rFonts w:ascii="Times New Roman" w:hAnsi="Times New Roman" w:cs="Times New Roman"/>
        </w:rPr>
        <w:t>,W</w:t>
      </w:r>
      <w:proofErr w:type="spellEnd"/>
      <w:proofErr w:type="gramEnd"/>
      <w:r w:rsidRPr="009F7A2A">
        <w:rPr>
          <w:rFonts w:ascii="Times New Roman" w:hAnsi="Times New Roman" w:cs="Times New Roman"/>
        </w:rPr>
        <w:t xml:space="preserve">. </w:t>
      </w:r>
      <w:r w:rsidR="00932F38">
        <w:rPr>
          <w:rFonts w:ascii="Times New Roman" w:hAnsi="Times New Roman" w:cs="Times New Roman"/>
        </w:rPr>
        <w:t>(</w:t>
      </w:r>
      <w:r w:rsidRPr="009F7A2A">
        <w:rPr>
          <w:rFonts w:ascii="Times New Roman" w:hAnsi="Times New Roman" w:cs="Times New Roman"/>
        </w:rPr>
        <w:t>2008</w:t>
      </w:r>
      <w:r w:rsidR="00932F38">
        <w:rPr>
          <w:rFonts w:ascii="Times New Roman" w:hAnsi="Times New Roman" w:cs="Times New Roman"/>
        </w:rPr>
        <w:t>)</w:t>
      </w:r>
      <w:r w:rsidRPr="009F7A2A">
        <w:rPr>
          <w:rFonts w:ascii="Times New Roman" w:hAnsi="Times New Roman" w:cs="Times New Roman"/>
        </w:rPr>
        <w:t xml:space="preserve">. The Long-Term Preservation of Digital Information. http://www.tessella.com/wp-content/uploads/2008/03/DigitalArchiving.pdf (Accessed 1st December 2021). </w:t>
      </w:r>
    </w:p>
    <w:p w14:paraId="06FC4149" w14:textId="77777777" w:rsidR="009F7A2A" w:rsidRPr="009F7A2A" w:rsidRDefault="009F7A2A" w:rsidP="009F7A2A">
      <w:pPr>
        <w:spacing w:line="360" w:lineRule="auto"/>
        <w:ind w:left="720" w:hanging="720"/>
        <w:jc w:val="both"/>
        <w:rPr>
          <w:rFonts w:ascii="Times New Roman" w:eastAsia="Times New Roman" w:hAnsi="Times New Roman" w:cs="Times New Roman"/>
        </w:rPr>
      </w:pPr>
      <w:r w:rsidRPr="009F7A2A">
        <w:rPr>
          <w:rFonts w:ascii="Times New Roman" w:eastAsia="Times New Roman" w:hAnsi="Times New Roman" w:cs="Times New Roman"/>
        </w:rPr>
        <w:t xml:space="preserve">Salaam, M.O, </w:t>
      </w:r>
      <w:proofErr w:type="spellStart"/>
      <w:r w:rsidRPr="009F7A2A">
        <w:rPr>
          <w:rFonts w:ascii="Times New Roman" w:eastAsia="Times New Roman" w:hAnsi="Times New Roman" w:cs="Times New Roman"/>
        </w:rPr>
        <w:t>Ajiboye</w:t>
      </w:r>
      <w:proofErr w:type="spellEnd"/>
      <w:r w:rsidRPr="009F7A2A">
        <w:rPr>
          <w:rFonts w:ascii="Times New Roman" w:eastAsia="Times New Roman" w:hAnsi="Times New Roman" w:cs="Times New Roman"/>
        </w:rPr>
        <w:t xml:space="preserve">, B.A and </w:t>
      </w:r>
      <w:proofErr w:type="spellStart"/>
      <w:r w:rsidRPr="009F7A2A">
        <w:rPr>
          <w:rFonts w:ascii="Times New Roman" w:eastAsia="Times New Roman" w:hAnsi="Times New Roman" w:cs="Times New Roman"/>
        </w:rPr>
        <w:t>Bankole</w:t>
      </w:r>
      <w:proofErr w:type="spellEnd"/>
      <w:r w:rsidRPr="009F7A2A">
        <w:rPr>
          <w:rFonts w:ascii="Times New Roman" w:eastAsia="Times New Roman" w:hAnsi="Times New Roman" w:cs="Times New Roman"/>
        </w:rPr>
        <w:t xml:space="preserve">, O.M. (2013). The Use of Library Electronic Information Resources by Academic Staff at Federal University of Agriculture, Abeokuta. </w:t>
      </w:r>
      <w:proofErr w:type="spellStart"/>
      <w:r w:rsidRPr="009F7A2A">
        <w:rPr>
          <w:rFonts w:ascii="Times New Roman" w:eastAsia="Times New Roman" w:hAnsi="Times New Roman" w:cs="Times New Roman"/>
        </w:rPr>
        <w:t>Ogun</w:t>
      </w:r>
      <w:proofErr w:type="spellEnd"/>
      <w:r w:rsidRPr="009F7A2A">
        <w:rPr>
          <w:rFonts w:ascii="Times New Roman" w:eastAsia="Times New Roman" w:hAnsi="Times New Roman" w:cs="Times New Roman"/>
        </w:rPr>
        <w:t xml:space="preserve"> State, </w:t>
      </w:r>
      <w:proofErr w:type="spellStart"/>
      <w:r w:rsidRPr="009F7A2A">
        <w:rPr>
          <w:rFonts w:ascii="Times New Roman" w:eastAsia="Times New Roman" w:hAnsi="Times New Roman" w:cs="Times New Roman"/>
        </w:rPr>
        <w:t>Nigeria</w:t>
      </w:r>
      <w:proofErr w:type="gramStart"/>
      <w:r w:rsidRPr="009F7A2A">
        <w:rPr>
          <w:rFonts w:ascii="Times New Roman" w:eastAsia="Times New Roman" w:hAnsi="Times New Roman" w:cs="Times New Roman"/>
        </w:rPr>
        <w:t>,PNLA</w:t>
      </w:r>
      <w:proofErr w:type="spellEnd"/>
      <w:proofErr w:type="gramEnd"/>
      <w:r w:rsidRPr="009F7A2A">
        <w:rPr>
          <w:rFonts w:ascii="Times New Roman" w:eastAsia="Times New Roman" w:hAnsi="Times New Roman" w:cs="Times New Roman"/>
        </w:rPr>
        <w:t xml:space="preserve"> Quarterly,77(2).pp12-20</w:t>
      </w:r>
    </w:p>
    <w:p w14:paraId="569746EE" w14:textId="2997B804" w:rsidR="003F3D2E" w:rsidRPr="009F7A2A" w:rsidRDefault="009F7A2A" w:rsidP="009F7A2A">
      <w:pPr>
        <w:spacing w:line="360" w:lineRule="auto"/>
        <w:ind w:left="720" w:hanging="720"/>
        <w:jc w:val="both"/>
        <w:rPr>
          <w:rFonts w:ascii="Times New Roman" w:hAnsi="Times New Roman" w:cs="Times New Roman"/>
        </w:rPr>
      </w:pPr>
      <w:proofErr w:type="spellStart"/>
      <w:r w:rsidRPr="009F7A2A">
        <w:rPr>
          <w:rFonts w:ascii="Times New Roman" w:hAnsi="Times New Roman" w:cs="Times New Roman"/>
        </w:rPr>
        <w:t>Tonta</w:t>
      </w:r>
      <w:proofErr w:type="spellEnd"/>
      <w:r w:rsidRPr="009F7A2A">
        <w:rPr>
          <w:rFonts w:ascii="Times New Roman" w:hAnsi="Times New Roman" w:cs="Times New Roman"/>
        </w:rPr>
        <w:t xml:space="preserve">, Y. </w:t>
      </w:r>
      <w:r w:rsidR="00932F38">
        <w:rPr>
          <w:rFonts w:ascii="Times New Roman" w:hAnsi="Times New Roman" w:cs="Times New Roman"/>
        </w:rPr>
        <w:t>(</w:t>
      </w:r>
      <w:r w:rsidRPr="009F7A2A">
        <w:rPr>
          <w:rFonts w:ascii="Times New Roman" w:hAnsi="Times New Roman" w:cs="Times New Roman"/>
        </w:rPr>
        <w:t>2004</w:t>
      </w:r>
      <w:r w:rsidR="00932F38">
        <w:rPr>
          <w:rFonts w:ascii="Times New Roman" w:hAnsi="Times New Roman" w:cs="Times New Roman"/>
        </w:rPr>
        <w:t>)</w:t>
      </w:r>
      <w:r w:rsidRPr="009F7A2A">
        <w:rPr>
          <w:rFonts w:ascii="Times New Roman" w:hAnsi="Times New Roman" w:cs="Times New Roman"/>
        </w:rPr>
        <w:t>. Internet and Electronic Information Management. Available at:http://ftp.rta.nato.int/public/PubFullText/RTO/EN/RTO-EN-IMC-002/EN-IMC-002-01.pdf. [Accessed on 21stNovember, 2021</w:t>
      </w:r>
      <w:r>
        <w:rPr>
          <w:rFonts w:ascii="Times New Roman" w:hAnsi="Times New Roman" w:cs="Times New Roman"/>
        </w:rPr>
        <w:t>]</w:t>
      </w:r>
    </w:p>
    <w:p w14:paraId="49A75DB0" w14:textId="094E9CB5" w:rsidR="003F3D2E" w:rsidRPr="009F7A2A" w:rsidRDefault="009F7A2A" w:rsidP="009F7A2A">
      <w:pPr>
        <w:pStyle w:val="NoSpacing"/>
        <w:ind w:left="720" w:hanging="720"/>
        <w:jc w:val="both"/>
        <w:rPr>
          <w:rStyle w:val="Hyperlink"/>
          <w:rFonts w:ascii="Times New Roman" w:hAnsi="Times New Roman" w:cs="Times New Roman"/>
        </w:rPr>
      </w:pPr>
      <w:r w:rsidRPr="009F7A2A">
        <w:rPr>
          <w:rFonts w:ascii="Times New Roman" w:hAnsi="Times New Roman" w:cs="Times New Roman"/>
        </w:rPr>
        <w:t>Beer, P., and</w:t>
      </w:r>
      <w:r w:rsidR="003F3D2E" w:rsidRPr="009F7A2A">
        <w:rPr>
          <w:rFonts w:ascii="Times New Roman" w:hAnsi="Times New Roman" w:cs="Times New Roman"/>
        </w:rPr>
        <w:t xml:space="preserve"> Mulder, R. H. (2020). The Effects of Technological Developments on Work and Their Implications for Continuous Vocational Education and Training: A Systematic Review. Frontiers in Psychology, 11. </w:t>
      </w:r>
      <w:hyperlink r:id="rId40" w:history="1">
        <w:r w:rsidR="003F3D2E" w:rsidRPr="009F7A2A">
          <w:rPr>
            <w:rStyle w:val="Hyperlink"/>
            <w:rFonts w:ascii="Times New Roman" w:hAnsi="Times New Roman" w:cs="Times New Roman"/>
          </w:rPr>
          <w:t>https://doi.org/10.3389/fpsyg.2020.00918</w:t>
        </w:r>
      </w:hyperlink>
    </w:p>
    <w:p w14:paraId="2B10A567" w14:textId="77777777" w:rsidR="00FF5F9B" w:rsidRPr="009F7A2A" w:rsidRDefault="00FF5F9B" w:rsidP="009F7A2A">
      <w:pPr>
        <w:pStyle w:val="NoSpacing"/>
        <w:ind w:left="720" w:hanging="720"/>
        <w:jc w:val="both"/>
        <w:rPr>
          <w:rFonts w:ascii="Times New Roman" w:hAnsi="Times New Roman" w:cs="Times New Roman"/>
        </w:rPr>
      </w:pPr>
    </w:p>
    <w:p w14:paraId="34C2052D" w14:textId="1B626786" w:rsidR="003F3D2E" w:rsidRPr="009F7A2A" w:rsidRDefault="009F7A2A" w:rsidP="009F7A2A">
      <w:pPr>
        <w:pStyle w:val="NoSpacing"/>
        <w:ind w:left="720" w:hanging="720"/>
        <w:jc w:val="both"/>
        <w:rPr>
          <w:rFonts w:ascii="Times New Roman" w:hAnsi="Times New Roman" w:cs="Times New Roman"/>
        </w:rPr>
      </w:pPr>
      <w:proofErr w:type="spellStart"/>
      <w:r w:rsidRPr="009F7A2A">
        <w:rPr>
          <w:rFonts w:ascii="Times New Roman" w:hAnsi="Times New Roman" w:cs="Times New Roman"/>
        </w:rPr>
        <w:t>Olushola</w:t>
      </w:r>
      <w:proofErr w:type="spellEnd"/>
      <w:r w:rsidRPr="009F7A2A">
        <w:rPr>
          <w:rFonts w:ascii="Times New Roman" w:hAnsi="Times New Roman" w:cs="Times New Roman"/>
        </w:rPr>
        <w:t xml:space="preserve">, </w:t>
      </w:r>
      <w:proofErr w:type="spellStart"/>
      <w:r w:rsidRPr="009F7A2A">
        <w:rPr>
          <w:rFonts w:ascii="Times New Roman" w:hAnsi="Times New Roman" w:cs="Times New Roman"/>
        </w:rPr>
        <w:t>Adeniran</w:t>
      </w:r>
      <w:proofErr w:type="spellEnd"/>
      <w:r w:rsidRPr="009F7A2A">
        <w:rPr>
          <w:rFonts w:ascii="Times New Roman" w:hAnsi="Times New Roman" w:cs="Times New Roman"/>
        </w:rPr>
        <w:t xml:space="preserve"> and </w:t>
      </w:r>
      <w:proofErr w:type="spellStart"/>
      <w:r w:rsidR="003F3D2E" w:rsidRPr="009F7A2A">
        <w:rPr>
          <w:rFonts w:ascii="Times New Roman" w:hAnsi="Times New Roman" w:cs="Times New Roman"/>
        </w:rPr>
        <w:t>Nwalo</w:t>
      </w:r>
      <w:proofErr w:type="spellEnd"/>
      <w:r w:rsidR="003F3D2E" w:rsidRPr="009F7A2A">
        <w:rPr>
          <w:rFonts w:ascii="Times New Roman" w:hAnsi="Times New Roman" w:cs="Times New Roman"/>
        </w:rPr>
        <w:t>, K. &amp; Ajani, Yusuf. (2020). APPLICATION OF INFORMATION AND COMMUNICATION TECHNOLOGY IN ACADEMIC LIBRARIES IN KWARA STATE, NIGERIA: PROGRESS AND CHALLENGES.</w:t>
      </w:r>
    </w:p>
    <w:p w14:paraId="77B9B98F" w14:textId="77777777" w:rsidR="00FF5F9B" w:rsidRPr="009F7A2A" w:rsidRDefault="00FF5F9B" w:rsidP="009F7A2A">
      <w:pPr>
        <w:pStyle w:val="NoSpacing"/>
        <w:ind w:left="720" w:hanging="720"/>
        <w:jc w:val="both"/>
        <w:rPr>
          <w:rFonts w:ascii="Times New Roman" w:hAnsi="Times New Roman" w:cs="Times New Roman"/>
        </w:rPr>
      </w:pPr>
    </w:p>
    <w:p w14:paraId="124D59D4" w14:textId="575A64C4" w:rsidR="003F3D2E" w:rsidRPr="009F7A2A" w:rsidRDefault="009F7A2A" w:rsidP="009F7A2A">
      <w:pPr>
        <w:pStyle w:val="NoSpacing"/>
        <w:ind w:left="720" w:hanging="720"/>
        <w:jc w:val="both"/>
        <w:rPr>
          <w:rFonts w:ascii="Times New Roman" w:hAnsi="Times New Roman" w:cs="Times New Roman"/>
        </w:rPr>
      </w:pPr>
      <w:proofErr w:type="spellStart"/>
      <w:r w:rsidRPr="009F7A2A">
        <w:rPr>
          <w:rFonts w:ascii="Times New Roman" w:hAnsi="Times New Roman" w:cs="Times New Roman"/>
        </w:rPr>
        <w:t>Hoq</w:t>
      </w:r>
      <w:proofErr w:type="spellEnd"/>
      <w:r w:rsidRPr="009F7A2A">
        <w:rPr>
          <w:rFonts w:ascii="Times New Roman" w:hAnsi="Times New Roman" w:cs="Times New Roman"/>
        </w:rPr>
        <w:t xml:space="preserve">, K. M. G., and </w:t>
      </w:r>
      <w:proofErr w:type="spellStart"/>
      <w:r w:rsidR="003F3D2E" w:rsidRPr="009F7A2A">
        <w:rPr>
          <w:rFonts w:ascii="Times New Roman" w:hAnsi="Times New Roman" w:cs="Times New Roman"/>
        </w:rPr>
        <w:t>Haque</w:t>
      </w:r>
      <w:proofErr w:type="spellEnd"/>
      <w:r w:rsidR="003F3D2E" w:rsidRPr="009F7A2A">
        <w:rPr>
          <w:rFonts w:ascii="Times New Roman" w:hAnsi="Times New Roman" w:cs="Times New Roman"/>
        </w:rPr>
        <w:t xml:space="preserve">, M. A. (2018). Student perception of electronic resources use in </w:t>
      </w:r>
      <w:proofErr w:type="spellStart"/>
      <w:r w:rsidR="003F3D2E" w:rsidRPr="009F7A2A">
        <w:rPr>
          <w:rFonts w:ascii="Times New Roman" w:hAnsi="Times New Roman" w:cs="Times New Roman"/>
        </w:rPr>
        <w:t>Rajshahi</w:t>
      </w:r>
      <w:proofErr w:type="spellEnd"/>
      <w:r w:rsidR="003F3D2E" w:rsidRPr="009F7A2A">
        <w:rPr>
          <w:rFonts w:ascii="Times New Roman" w:hAnsi="Times New Roman" w:cs="Times New Roman"/>
        </w:rPr>
        <w:t xml:space="preserve"> University Library: A case study. International Journal of Library and Information Science, 10(7), 78-84. https://doi.org/10.5897/IJLIS2016.0827</w:t>
      </w:r>
    </w:p>
    <w:p w14:paraId="3C7BE29F" w14:textId="77777777" w:rsidR="003F3D2E" w:rsidRPr="009F7A2A" w:rsidRDefault="003F3D2E" w:rsidP="009F7A2A">
      <w:pPr>
        <w:pStyle w:val="NoSpacing"/>
        <w:ind w:left="720" w:hanging="720"/>
        <w:jc w:val="both"/>
        <w:rPr>
          <w:rFonts w:ascii="Times New Roman" w:hAnsi="Times New Roman" w:cs="Times New Roman"/>
        </w:rPr>
      </w:pPr>
      <w:r w:rsidRPr="009F7A2A">
        <w:rPr>
          <w:rFonts w:ascii="Times New Roman" w:hAnsi="Times New Roman" w:cs="Times New Roman"/>
        </w:rPr>
        <w:t>URL /https://academicjournals.org/journal/IJLIS/article-abstract/3083DC658409</w:t>
      </w:r>
    </w:p>
    <w:p w14:paraId="77B1C7F9" w14:textId="77777777" w:rsidR="003F3D2E" w:rsidRPr="009F7A2A" w:rsidRDefault="003F3D2E" w:rsidP="009F7A2A">
      <w:pPr>
        <w:pStyle w:val="NoSpacing"/>
        <w:ind w:left="720" w:hanging="720"/>
        <w:jc w:val="both"/>
        <w:rPr>
          <w:rFonts w:ascii="Times New Roman" w:hAnsi="Times New Roman" w:cs="Times New Roman"/>
        </w:rPr>
      </w:pPr>
    </w:p>
    <w:p w14:paraId="7A518FF8" w14:textId="77777777" w:rsidR="003F3D2E" w:rsidRPr="009F7A2A" w:rsidRDefault="003F3D2E" w:rsidP="009F7A2A">
      <w:pPr>
        <w:pStyle w:val="NoSpacing"/>
        <w:ind w:left="720" w:hanging="720"/>
        <w:jc w:val="both"/>
        <w:rPr>
          <w:rFonts w:ascii="Times New Roman" w:hAnsi="Times New Roman" w:cs="Times New Roman"/>
        </w:rPr>
      </w:pPr>
      <w:proofErr w:type="spellStart"/>
      <w:r w:rsidRPr="009F7A2A">
        <w:rPr>
          <w:rFonts w:ascii="Times New Roman" w:hAnsi="Times New Roman" w:cs="Times New Roman"/>
        </w:rPr>
        <w:t>Alokluk</w:t>
      </w:r>
      <w:proofErr w:type="spellEnd"/>
      <w:r w:rsidRPr="009F7A2A">
        <w:rPr>
          <w:rFonts w:ascii="Times New Roman" w:hAnsi="Times New Roman" w:cs="Times New Roman"/>
        </w:rPr>
        <w:t>, J. and Al-</w:t>
      </w:r>
      <w:proofErr w:type="spellStart"/>
      <w:r w:rsidRPr="009F7A2A">
        <w:rPr>
          <w:rFonts w:ascii="Times New Roman" w:hAnsi="Times New Roman" w:cs="Times New Roman"/>
        </w:rPr>
        <w:t>Amri</w:t>
      </w:r>
      <w:proofErr w:type="spellEnd"/>
      <w:r w:rsidRPr="009F7A2A">
        <w:rPr>
          <w:rFonts w:ascii="Times New Roman" w:hAnsi="Times New Roman" w:cs="Times New Roman"/>
        </w:rPr>
        <w:t xml:space="preserve">, A. (2021) Evaluation of a Digital Library: An Experimental Study. Journal of Service Science and Management, 14, 96-114. </w:t>
      </w:r>
      <w:proofErr w:type="spellStart"/>
      <w:proofErr w:type="gramStart"/>
      <w:r w:rsidRPr="009F7A2A">
        <w:rPr>
          <w:rFonts w:ascii="Times New Roman" w:hAnsi="Times New Roman" w:cs="Times New Roman"/>
        </w:rPr>
        <w:t>doi</w:t>
      </w:r>
      <w:proofErr w:type="spellEnd"/>
      <w:proofErr w:type="gramEnd"/>
      <w:r w:rsidRPr="009F7A2A">
        <w:rPr>
          <w:rFonts w:ascii="Times New Roman" w:hAnsi="Times New Roman" w:cs="Times New Roman"/>
        </w:rPr>
        <w:t>: 10.4236/jssm.2021.141007.</w:t>
      </w:r>
    </w:p>
    <w:p w14:paraId="22F3A2D0" w14:textId="77777777" w:rsidR="00FF5F9B" w:rsidRPr="009F7A2A" w:rsidRDefault="00FF5F9B" w:rsidP="009F7A2A">
      <w:pPr>
        <w:pStyle w:val="NoSpacing"/>
        <w:ind w:left="720" w:hanging="720"/>
        <w:jc w:val="both"/>
        <w:rPr>
          <w:rFonts w:ascii="Times New Roman" w:hAnsi="Times New Roman" w:cs="Times New Roman"/>
        </w:rPr>
      </w:pPr>
    </w:p>
    <w:p w14:paraId="260D0851" w14:textId="4C6E1CFC" w:rsidR="003F3D2E" w:rsidRPr="009F7A2A" w:rsidRDefault="00932F38" w:rsidP="009F7A2A">
      <w:pPr>
        <w:pStyle w:val="NoSpacing"/>
        <w:ind w:left="720" w:hanging="720"/>
        <w:jc w:val="both"/>
        <w:rPr>
          <w:rFonts w:ascii="Times New Roman" w:hAnsi="Times New Roman" w:cs="Times New Roman"/>
        </w:rPr>
      </w:pPr>
      <w:proofErr w:type="spellStart"/>
      <w:r w:rsidRPr="009F7A2A">
        <w:rPr>
          <w:rFonts w:ascii="Times New Roman" w:hAnsi="Times New Roman" w:cs="Times New Roman"/>
        </w:rPr>
        <w:t>Amaechi</w:t>
      </w:r>
      <w:proofErr w:type="spellEnd"/>
      <w:r w:rsidR="003F3D2E" w:rsidRPr="009F7A2A">
        <w:rPr>
          <w:rFonts w:ascii="Times New Roman" w:hAnsi="Times New Roman" w:cs="Times New Roman"/>
        </w:rPr>
        <w:t xml:space="preserve">, </w:t>
      </w:r>
      <w:proofErr w:type="spellStart"/>
      <w:r w:rsidR="003F3D2E" w:rsidRPr="009F7A2A">
        <w:rPr>
          <w:rFonts w:ascii="Times New Roman" w:hAnsi="Times New Roman" w:cs="Times New Roman"/>
        </w:rPr>
        <w:t>Nkechi</w:t>
      </w:r>
      <w:proofErr w:type="spellEnd"/>
      <w:r w:rsidR="003F3D2E" w:rsidRPr="009F7A2A">
        <w:rPr>
          <w:rFonts w:ascii="Times New Roman" w:hAnsi="Times New Roman" w:cs="Times New Roman"/>
        </w:rPr>
        <w:t xml:space="preserve"> M. PhD.; </w:t>
      </w:r>
      <w:proofErr w:type="spellStart"/>
      <w:r w:rsidRPr="009F7A2A">
        <w:rPr>
          <w:rFonts w:ascii="Times New Roman" w:hAnsi="Times New Roman" w:cs="Times New Roman"/>
        </w:rPr>
        <w:t>Enweani</w:t>
      </w:r>
      <w:proofErr w:type="spellEnd"/>
      <w:r w:rsidR="003F3D2E" w:rsidRPr="009F7A2A">
        <w:rPr>
          <w:rFonts w:ascii="Times New Roman" w:hAnsi="Times New Roman" w:cs="Times New Roman"/>
        </w:rPr>
        <w:t xml:space="preserve">, </w:t>
      </w:r>
      <w:proofErr w:type="spellStart"/>
      <w:r w:rsidR="003F3D2E" w:rsidRPr="009F7A2A">
        <w:rPr>
          <w:rFonts w:ascii="Times New Roman" w:hAnsi="Times New Roman" w:cs="Times New Roman"/>
        </w:rPr>
        <w:t>Uchechukw</w:t>
      </w:r>
      <w:r w:rsidR="009F7A2A" w:rsidRPr="009F7A2A">
        <w:rPr>
          <w:rFonts w:ascii="Times New Roman" w:hAnsi="Times New Roman" w:cs="Times New Roman"/>
        </w:rPr>
        <w:t>u</w:t>
      </w:r>
      <w:proofErr w:type="spellEnd"/>
      <w:r w:rsidR="009F7A2A" w:rsidRPr="009F7A2A">
        <w:rPr>
          <w:rFonts w:ascii="Times New Roman" w:hAnsi="Times New Roman" w:cs="Times New Roman"/>
        </w:rPr>
        <w:t xml:space="preserve"> Victoria; and</w:t>
      </w:r>
      <w:r w:rsidR="003F3D2E" w:rsidRPr="009F7A2A">
        <w:rPr>
          <w:rFonts w:ascii="Times New Roman" w:hAnsi="Times New Roman" w:cs="Times New Roman"/>
        </w:rPr>
        <w:t xml:space="preserve"> Catherine </w:t>
      </w:r>
      <w:proofErr w:type="spellStart"/>
      <w:r w:rsidR="003F3D2E" w:rsidRPr="009F7A2A">
        <w:rPr>
          <w:rFonts w:ascii="Times New Roman" w:hAnsi="Times New Roman" w:cs="Times New Roman"/>
        </w:rPr>
        <w:t>Chinyere</w:t>
      </w:r>
      <w:proofErr w:type="spellEnd"/>
      <w:r w:rsidR="003F3D2E" w:rsidRPr="009F7A2A">
        <w:rPr>
          <w:rFonts w:ascii="Times New Roman" w:hAnsi="Times New Roman" w:cs="Times New Roman"/>
        </w:rPr>
        <w:t>,</w:t>
      </w:r>
      <w:r w:rsidRPr="00932F38">
        <w:rPr>
          <w:rFonts w:ascii="Times New Roman" w:hAnsi="Times New Roman" w:cs="Times New Roman"/>
        </w:rPr>
        <w:t xml:space="preserve"> </w:t>
      </w:r>
      <w:r w:rsidRPr="009F7A2A">
        <w:rPr>
          <w:rFonts w:ascii="Times New Roman" w:hAnsi="Times New Roman" w:cs="Times New Roman"/>
        </w:rPr>
        <w:t>(2018)</w:t>
      </w:r>
      <w:r w:rsidR="003F3D2E" w:rsidRPr="009F7A2A">
        <w:rPr>
          <w:rFonts w:ascii="Times New Roman" w:hAnsi="Times New Roman" w:cs="Times New Roman"/>
        </w:rPr>
        <w:t xml:space="preserve"> "Challenges to Library and Information Services (LIS) Delivery in the 21st Century: the Situation in three Academic Libraries in Imo State, Nigeria". Library Philosophy and Practice (e-journal). 2075. </w:t>
      </w:r>
      <w:hyperlink r:id="rId41" w:history="1">
        <w:r w:rsidR="003F3D2E" w:rsidRPr="009F7A2A">
          <w:rPr>
            <w:rStyle w:val="Hyperlink"/>
            <w:rFonts w:ascii="Times New Roman" w:hAnsi="Times New Roman" w:cs="Times New Roman"/>
          </w:rPr>
          <w:t>http://digitalcommons.unl.edu/libphilprac/2075</w:t>
        </w:r>
      </w:hyperlink>
    </w:p>
    <w:p w14:paraId="6F0702BA" w14:textId="77777777" w:rsidR="002B6936" w:rsidRPr="009F7A2A" w:rsidRDefault="002B6936" w:rsidP="009F7A2A">
      <w:pPr>
        <w:pStyle w:val="NoSpacing"/>
        <w:ind w:left="720" w:hanging="720"/>
        <w:jc w:val="both"/>
        <w:rPr>
          <w:rFonts w:ascii="Times New Roman" w:hAnsi="Times New Roman" w:cs="Times New Roman"/>
        </w:rPr>
      </w:pPr>
    </w:p>
    <w:p w14:paraId="5D04E291" w14:textId="77777777" w:rsidR="003F3D2E" w:rsidRPr="009F7A2A" w:rsidRDefault="003F3D2E" w:rsidP="009F7A2A">
      <w:pPr>
        <w:pStyle w:val="NoSpacing"/>
        <w:ind w:left="720" w:hanging="720"/>
        <w:jc w:val="both"/>
        <w:rPr>
          <w:rStyle w:val="Hyperlink"/>
          <w:rFonts w:ascii="Times New Roman" w:hAnsi="Times New Roman" w:cs="Times New Roman"/>
        </w:rPr>
      </w:pPr>
      <w:proofErr w:type="spellStart"/>
      <w:r w:rsidRPr="009F7A2A">
        <w:rPr>
          <w:rFonts w:ascii="Times New Roman" w:hAnsi="Times New Roman" w:cs="Times New Roman"/>
        </w:rPr>
        <w:t>Flahaux</w:t>
      </w:r>
      <w:proofErr w:type="spellEnd"/>
      <w:r w:rsidRPr="009F7A2A">
        <w:rPr>
          <w:rFonts w:ascii="Times New Roman" w:hAnsi="Times New Roman" w:cs="Times New Roman"/>
        </w:rPr>
        <w:t xml:space="preserve">, </w:t>
      </w:r>
      <w:proofErr w:type="gramStart"/>
      <w:r w:rsidRPr="009F7A2A">
        <w:rPr>
          <w:rFonts w:ascii="Times New Roman" w:hAnsi="Times New Roman" w:cs="Times New Roman"/>
        </w:rPr>
        <w:t>ML.,</w:t>
      </w:r>
      <w:proofErr w:type="gramEnd"/>
      <w:r w:rsidRPr="009F7A2A">
        <w:rPr>
          <w:rFonts w:ascii="Times New Roman" w:hAnsi="Times New Roman" w:cs="Times New Roman"/>
        </w:rPr>
        <w:t xml:space="preserve"> De Haas, H. African migration: trends, patterns, drivers. CMS 4, 1 (2016). </w:t>
      </w:r>
      <w:hyperlink r:id="rId42" w:history="1">
        <w:r w:rsidRPr="009F7A2A">
          <w:rPr>
            <w:rStyle w:val="Hyperlink"/>
            <w:rFonts w:ascii="Times New Roman" w:hAnsi="Times New Roman" w:cs="Times New Roman"/>
          </w:rPr>
          <w:t>https://doi.org/10.1186/s40878-015-0015-6</w:t>
        </w:r>
      </w:hyperlink>
    </w:p>
    <w:p w14:paraId="075550BC" w14:textId="77777777" w:rsidR="002B6936" w:rsidRPr="009F7A2A" w:rsidRDefault="002B6936" w:rsidP="009F7A2A">
      <w:pPr>
        <w:pStyle w:val="NoSpacing"/>
        <w:ind w:left="720" w:hanging="720"/>
        <w:jc w:val="both"/>
        <w:rPr>
          <w:rFonts w:ascii="Times New Roman" w:hAnsi="Times New Roman" w:cs="Times New Roman"/>
        </w:rPr>
      </w:pPr>
    </w:p>
    <w:p w14:paraId="1F74B808" w14:textId="6F633C0C" w:rsidR="003F3D2E" w:rsidRPr="009F7A2A" w:rsidRDefault="003F3D2E" w:rsidP="009F7A2A">
      <w:pPr>
        <w:pStyle w:val="NoSpacing"/>
        <w:ind w:left="720" w:hanging="720"/>
        <w:jc w:val="both"/>
        <w:rPr>
          <w:rFonts w:ascii="Times New Roman" w:hAnsi="Times New Roman" w:cs="Times New Roman"/>
        </w:rPr>
      </w:pPr>
      <w:proofErr w:type="spellStart"/>
      <w:r w:rsidRPr="009F7A2A">
        <w:rPr>
          <w:rFonts w:ascii="Times New Roman" w:hAnsi="Times New Roman" w:cs="Times New Roman"/>
        </w:rPr>
        <w:t>Obaseki</w:t>
      </w:r>
      <w:proofErr w:type="spellEnd"/>
      <w:r w:rsidRPr="009F7A2A">
        <w:rPr>
          <w:rFonts w:ascii="Times New Roman" w:hAnsi="Times New Roman" w:cs="Times New Roman"/>
        </w:rPr>
        <w:t xml:space="preserve"> D, Carter JE. </w:t>
      </w:r>
      <w:r w:rsidR="00932F38">
        <w:rPr>
          <w:rFonts w:ascii="Times New Roman" w:hAnsi="Times New Roman" w:cs="Times New Roman"/>
        </w:rPr>
        <w:t>(2021)</w:t>
      </w:r>
      <w:r w:rsidRPr="009F7A2A">
        <w:rPr>
          <w:rFonts w:ascii="Times New Roman" w:hAnsi="Times New Roman" w:cs="Times New Roman"/>
        </w:rPr>
        <w:t xml:space="preserve">Training specialists in developing countries: A new model. J Pan </w:t>
      </w:r>
      <w:proofErr w:type="spellStart"/>
      <w:r w:rsidRPr="009F7A2A">
        <w:rPr>
          <w:rFonts w:ascii="Times New Roman" w:hAnsi="Times New Roman" w:cs="Times New Roman"/>
        </w:rPr>
        <w:t>Afr</w:t>
      </w:r>
      <w:proofErr w:type="spellEnd"/>
      <w:r w:rsidRPr="009F7A2A">
        <w:rPr>
          <w:rFonts w:ascii="Times New Roman" w:hAnsi="Times New Roman" w:cs="Times New Roman"/>
        </w:rPr>
        <w:t xml:space="preserve"> </w:t>
      </w:r>
      <w:proofErr w:type="spellStart"/>
      <w:r w:rsidRPr="009F7A2A">
        <w:rPr>
          <w:rFonts w:ascii="Times New Roman" w:hAnsi="Times New Roman" w:cs="Times New Roman"/>
        </w:rPr>
        <w:t>Thorac</w:t>
      </w:r>
      <w:proofErr w:type="spellEnd"/>
      <w:r w:rsidRPr="009F7A2A">
        <w:rPr>
          <w:rFonts w:ascii="Times New Roman" w:hAnsi="Times New Roman" w:cs="Times New Roman"/>
        </w:rPr>
        <w:t xml:space="preserve"> </w:t>
      </w:r>
      <w:proofErr w:type="spellStart"/>
      <w:r w:rsidRPr="009F7A2A">
        <w:rPr>
          <w:rFonts w:ascii="Times New Roman" w:hAnsi="Times New Roman" w:cs="Times New Roman"/>
        </w:rPr>
        <w:t>Soc</w:t>
      </w:r>
      <w:proofErr w:type="spellEnd"/>
      <w:r w:rsidRPr="009F7A2A">
        <w:rPr>
          <w:rFonts w:ascii="Times New Roman" w:hAnsi="Times New Roman" w:cs="Times New Roman"/>
        </w:rPr>
        <w:t xml:space="preserve"> 2021</w:t>
      </w:r>
      <w:proofErr w:type="gramStart"/>
      <w:r w:rsidRPr="009F7A2A">
        <w:rPr>
          <w:rFonts w:ascii="Times New Roman" w:hAnsi="Times New Roman" w:cs="Times New Roman"/>
        </w:rPr>
        <w:t>;2</w:t>
      </w:r>
      <w:proofErr w:type="gramEnd"/>
      <w:r w:rsidRPr="009F7A2A">
        <w:rPr>
          <w:rFonts w:ascii="Times New Roman" w:hAnsi="Times New Roman" w:cs="Times New Roman"/>
        </w:rPr>
        <w:t>(1):4-5.</w:t>
      </w:r>
    </w:p>
    <w:p w14:paraId="2D9E614F" w14:textId="77777777" w:rsidR="00FF5F9B" w:rsidRPr="009F7A2A" w:rsidRDefault="00FF5F9B" w:rsidP="009F7A2A">
      <w:pPr>
        <w:pStyle w:val="NoSpacing"/>
        <w:ind w:left="720" w:hanging="720"/>
        <w:jc w:val="both"/>
        <w:rPr>
          <w:rFonts w:ascii="Times New Roman" w:hAnsi="Times New Roman" w:cs="Times New Roman"/>
        </w:rPr>
      </w:pPr>
    </w:p>
    <w:p w14:paraId="5BC4DF33" w14:textId="0CF50AF4" w:rsidR="003F3D2E" w:rsidRPr="009F7A2A" w:rsidRDefault="003F3D2E" w:rsidP="009F7A2A">
      <w:pPr>
        <w:pStyle w:val="NoSpacing"/>
        <w:ind w:left="720" w:hanging="720"/>
        <w:jc w:val="both"/>
        <w:rPr>
          <w:rFonts w:ascii="Times New Roman" w:hAnsi="Times New Roman" w:cs="Times New Roman"/>
        </w:rPr>
      </w:pPr>
      <w:proofErr w:type="spellStart"/>
      <w:r w:rsidRPr="009F7A2A">
        <w:rPr>
          <w:rFonts w:ascii="Times New Roman" w:hAnsi="Times New Roman" w:cs="Times New Roman"/>
        </w:rPr>
        <w:t>Kavishe</w:t>
      </w:r>
      <w:proofErr w:type="spellEnd"/>
      <w:r w:rsidRPr="009F7A2A">
        <w:rPr>
          <w:rFonts w:ascii="Times New Roman" w:hAnsi="Times New Roman" w:cs="Times New Roman"/>
        </w:rPr>
        <w:t xml:space="preserve">, George </w:t>
      </w:r>
      <w:proofErr w:type="spellStart"/>
      <w:r w:rsidRPr="009F7A2A">
        <w:rPr>
          <w:rFonts w:ascii="Times New Roman" w:hAnsi="Times New Roman" w:cs="Times New Roman"/>
        </w:rPr>
        <w:t>Firmin</w:t>
      </w:r>
      <w:proofErr w:type="spellEnd"/>
      <w:r w:rsidRPr="009F7A2A">
        <w:rPr>
          <w:rFonts w:ascii="Times New Roman" w:hAnsi="Times New Roman" w:cs="Times New Roman"/>
        </w:rPr>
        <w:t xml:space="preserve"> and </w:t>
      </w:r>
      <w:proofErr w:type="spellStart"/>
      <w:r w:rsidRPr="009F7A2A">
        <w:rPr>
          <w:rFonts w:ascii="Times New Roman" w:hAnsi="Times New Roman" w:cs="Times New Roman"/>
        </w:rPr>
        <w:t>Dulle</w:t>
      </w:r>
      <w:proofErr w:type="spellEnd"/>
      <w:r w:rsidRPr="009F7A2A">
        <w:rPr>
          <w:rFonts w:ascii="Times New Roman" w:hAnsi="Times New Roman" w:cs="Times New Roman"/>
        </w:rPr>
        <w:t xml:space="preserve">, </w:t>
      </w:r>
      <w:proofErr w:type="spellStart"/>
      <w:r w:rsidRPr="009F7A2A">
        <w:rPr>
          <w:rFonts w:ascii="Times New Roman" w:hAnsi="Times New Roman" w:cs="Times New Roman"/>
        </w:rPr>
        <w:t>Frankwell</w:t>
      </w:r>
      <w:proofErr w:type="spellEnd"/>
      <w:r w:rsidRPr="009F7A2A">
        <w:rPr>
          <w:rFonts w:ascii="Times New Roman" w:hAnsi="Times New Roman" w:cs="Times New Roman"/>
        </w:rPr>
        <w:t>,</w:t>
      </w:r>
      <w:r w:rsidR="00932F38">
        <w:rPr>
          <w:rFonts w:ascii="Times New Roman" w:hAnsi="Times New Roman" w:cs="Times New Roman"/>
        </w:rPr>
        <w:t xml:space="preserve"> (2016).</w:t>
      </w:r>
      <w:r w:rsidRPr="009F7A2A">
        <w:rPr>
          <w:rFonts w:ascii="Times New Roman" w:hAnsi="Times New Roman" w:cs="Times New Roman"/>
        </w:rPr>
        <w:t xml:space="preserve"> "Preservation Skills and Strategies of Electronic Information Resources in Digital Era: Case of University of Kwazulu-Natal </w:t>
      </w:r>
      <w:proofErr w:type="spellStart"/>
      <w:r w:rsidRPr="009F7A2A">
        <w:rPr>
          <w:rFonts w:ascii="Times New Roman" w:hAnsi="Times New Roman" w:cs="Times New Roman"/>
        </w:rPr>
        <w:t>Libraries"Library</w:t>
      </w:r>
      <w:proofErr w:type="spellEnd"/>
      <w:r w:rsidRPr="009F7A2A">
        <w:rPr>
          <w:rFonts w:ascii="Times New Roman" w:hAnsi="Times New Roman" w:cs="Times New Roman"/>
        </w:rPr>
        <w:t xml:space="preserve"> </w:t>
      </w:r>
      <w:r w:rsidRPr="009F7A2A">
        <w:rPr>
          <w:rFonts w:ascii="Times New Roman" w:hAnsi="Times New Roman" w:cs="Times New Roman"/>
        </w:rPr>
        <w:lastRenderedPageBreak/>
        <w:t>Philosophy and Practice (e-journal). 1451. http://digitalcommons.unl.edu/libphilprac/1451</w:t>
      </w:r>
      <w:r w:rsidRPr="009F7A2A">
        <w:rPr>
          <w:rFonts w:ascii="Times New Roman" w:hAnsi="Times New Roman" w:cs="Times New Roman"/>
        </w:rPr>
        <w:cr/>
      </w:r>
      <w:bookmarkStart w:id="2" w:name="_Hlk125545749"/>
      <w:proofErr w:type="spellStart"/>
      <w:r w:rsidRPr="009F7A2A">
        <w:rPr>
          <w:rFonts w:ascii="Times New Roman" w:hAnsi="Times New Roman" w:cs="Times New Roman"/>
        </w:rPr>
        <w:t>Kavishe</w:t>
      </w:r>
      <w:proofErr w:type="spellEnd"/>
      <w:r w:rsidRPr="009F7A2A">
        <w:rPr>
          <w:rFonts w:ascii="Times New Roman" w:hAnsi="Times New Roman" w:cs="Times New Roman"/>
        </w:rPr>
        <w:t xml:space="preserve"> and </w:t>
      </w:r>
      <w:proofErr w:type="spellStart"/>
      <w:r w:rsidRPr="009F7A2A">
        <w:rPr>
          <w:rFonts w:ascii="Times New Roman" w:hAnsi="Times New Roman" w:cs="Times New Roman"/>
        </w:rPr>
        <w:t>Dulle</w:t>
      </w:r>
      <w:proofErr w:type="spellEnd"/>
      <w:r w:rsidRPr="009F7A2A">
        <w:rPr>
          <w:rFonts w:ascii="Times New Roman" w:hAnsi="Times New Roman" w:cs="Times New Roman"/>
        </w:rPr>
        <w:t xml:space="preserve"> (2016)</w:t>
      </w:r>
      <w:bookmarkEnd w:id="2"/>
    </w:p>
    <w:p w14:paraId="37E9779E" w14:textId="77777777" w:rsidR="00E4254C" w:rsidRPr="009F7A2A" w:rsidRDefault="00E4254C" w:rsidP="009F7A2A">
      <w:pPr>
        <w:pStyle w:val="NoSpacing"/>
        <w:ind w:left="720" w:hanging="720"/>
        <w:jc w:val="both"/>
        <w:rPr>
          <w:rFonts w:ascii="Times New Roman" w:hAnsi="Times New Roman" w:cs="Times New Roman"/>
        </w:rPr>
      </w:pPr>
    </w:p>
    <w:p w14:paraId="3CDDA11A" w14:textId="77777777" w:rsidR="002B6936" w:rsidRPr="009F7A2A" w:rsidRDefault="002B6936" w:rsidP="009F7A2A">
      <w:pPr>
        <w:pStyle w:val="NoSpacing"/>
        <w:ind w:left="720" w:hanging="720"/>
        <w:jc w:val="both"/>
        <w:rPr>
          <w:rFonts w:ascii="Times New Roman" w:hAnsi="Times New Roman" w:cs="Times New Roman"/>
        </w:rPr>
      </w:pPr>
    </w:p>
    <w:p w14:paraId="117AA548" w14:textId="57C473D6" w:rsidR="00097A31" w:rsidRPr="009F7A2A" w:rsidRDefault="00097A31" w:rsidP="009F7A2A">
      <w:pPr>
        <w:pStyle w:val="NoSpacing"/>
        <w:ind w:left="720" w:hanging="720"/>
        <w:jc w:val="both"/>
        <w:rPr>
          <w:rFonts w:ascii="Times New Roman" w:hAnsi="Times New Roman" w:cs="Times New Roman"/>
        </w:rPr>
      </w:pPr>
      <w:r w:rsidRPr="009F7A2A">
        <w:rPr>
          <w:rFonts w:ascii="Times New Roman" w:hAnsi="Times New Roman" w:cs="Times New Roman"/>
        </w:rPr>
        <w:t xml:space="preserve">Livingston, E. H. and </w:t>
      </w:r>
      <w:proofErr w:type="spellStart"/>
      <w:r w:rsidRPr="009F7A2A">
        <w:rPr>
          <w:rFonts w:ascii="Times New Roman" w:hAnsi="Times New Roman" w:cs="Times New Roman"/>
        </w:rPr>
        <w:t>Wislar</w:t>
      </w:r>
      <w:proofErr w:type="spellEnd"/>
      <w:r w:rsidRPr="009F7A2A">
        <w:rPr>
          <w:rFonts w:ascii="Times New Roman" w:hAnsi="Times New Roman" w:cs="Times New Roman"/>
        </w:rPr>
        <w:t xml:space="preserve">, J. S. </w:t>
      </w:r>
      <w:r w:rsidR="00932F38">
        <w:rPr>
          <w:rFonts w:ascii="Times New Roman" w:hAnsi="Times New Roman" w:cs="Times New Roman"/>
        </w:rPr>
        <w:t>9</w:t>
      </w:r>
      <w:r w:rsidRPr="009F7A2A">
        <w:rPr>
          <w:rFonts w:ascii="Times New Roman" w:hAnsi="Times New Roman" w:cs="Times New Roman"/>
        </w:rPr>
        <w:t>2012</w:t>
      </w:r>
      <w:r w:rsidR="00932F38">
        <w:rPr>
          <w:rFonts w:ascii="Times New Roman" w:hAnsi="Times New Roman" w:cs="Times New Roman"/>
        </w:rPr>
        <w:t>0</w:t>
      </w:r>
      <w:r w:rsidRPr="009F7A2A">
        <w:rPr>
          <w:rFonts w:ascii="Times New Roman" w:hAnsi="Times New Roman" w:cs="Times New Roman"/>
        </w:rPr>
        <w:t xml:space="preserve">. Minimum Response Rates for Survey Research. </w:t>
      </w:r>
      <w:hyperlink r:id="rId43" w:history="1">
        <w:r w:rsidRPr="009F7A2A">
          <w:rPr>
            <w:rStyle w:val="Hyperlink"/>
            <w:rFonts w:ascii="Times New Roman" w:hAnsi="Times New Roman" w:cs="Times New Roman"/>
          </w:rPr>
          <w:t>http://archsurg.jamanetwork.com/article.aspx?articleid=1107333</w:t>
        </w:r>
      </w:hyperlink>
      <w:r w:rsidRPr="009F7A2A">
        <w:rPr>
          <w:rFonts w:ascii="Times New Roman" w:hAnsi="Times New Roman" w:cs="Times New Roman"/>
        </w:rPr>
        <w:t>(Accessed 27th December 2015).</w:t>
      </w:r>
    </w:p>
    <w:p w14:paraId="578C10C0" w14:textId="3C42DE6A" w:rsidR="003F3D2E" w:rsidRPr="009F7A2A" w:rsidRDefault="003F3D2E" w:rsidP="009F7A2A">
      <w:pPr>
        <w:tabs>
          <w:tab w:val="left" w:pos="1747"/>
        </w:tabs>
      </w:pPr>
    </w:p>
    <w:sectPr w:rsidR="003F3D2E" w:rsidRPr="009F7A2A" w:rsidSect="00A52D06">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3CC1A" w14:textId="77777777" w:rsidR="00652A05" w:rsidRDefault="00652A05" w:rsidP="00990E5A">
      <w:pPr>
        <w:spacing w:after="0" w:line="240" w:lineRule="auto"/>
      </w:pPr>
      <w:r>
        <w:separator/>
      </w:r>
    </w:p>
  </w:endnote>
  <w:endnote w:type="continuationSeparator" w:id="0">
    <w:p w14:paraId="579D0790" w14:textId="77777777" w:rsidR="00652A05" w:rsidRDefault="00652A05" w:rsidP="0099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566926"/>
      <w:docPartObj>
        <w:docPartGallery w:val="Page Numbers (Bottom of Page)"/>
        <w:docPartUnique/>
      </w:docPartObj>
    </w:sdtPr>
    <w:sdtEndPr>
      <w:rPr>
        <w:noProof/>
      </w:rPr>
    </w:sdtEndPr>
    <w:sdtContent>
      <w:p w14:paraId="03AEA0FA" w14:textId="77777777" w:rsidR="006455B3" w:rsidRDefault="006455B3">
        <w:pPr>
          <w:pStyle w:val="Footer"/>
          <w:jc w:val="center"/>
        </w:pPr>
        <w:r>
          <w:fldChar w:fldCharType="begin"/>
        </w:r>
        <w:r>
          <w:instrText xml:space="preserve"> PAGE   \* MERGEFORMAT </w:instrText>
        </w:r>
        <w:r>
          <w:fldChar w:fldCharType="separate"/>
        </w:r>
        <w:r w:rsidR="00D45AFE">
          <w:rPr>
            <w:noProof/>
          </w:rPr>
          <w:t>1</w:t>
        </w:r>
        <w:r>
          <w:rPr>
            <w:noProof/>
          </w:rPr>
          <w:fldChar w:fldCharType="end"/>
        </w:r>
      </w:p>
    </w:sdtContent>
  </w:sdt>
  <w:p w14:paraId="5D62548F" w14:textId="77777777" w:rsidR="006455B3" w:rsidRDefault="006455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FAB9E" w14:textId="77777777" w:rsidR="00652A05" w:rsidRDefault="00652A05" w:rsidP="00990E5A">
      <w:pPr>
        <w:spacing w:after="0" w:line="240" w:lineRule="auto"/>
      </w:pPr>
      <w:r>
        <w:separator/>
      </w:r>
    </w:p>
  </w:footnote>
  <w:footnote w:type="continuationSeparator" w:id="0">
    <w:p w14:paraId="36F2681A" w14:textId="77777777" w:rsidR="00652A05" w:rsidRDefault="00652A05" w:rsidP="00990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D91EDF40"/>
    <w:lvl w:ilvl="0">
      <w:start w:val="1"/>
      <w:numFmt w:val="bullet"/>
      <w:lvlText w:val=""/>
      <w:lvlJc w:val="left"/>
      <w:pPr>
        <w:tabs>
          <w:tab w:val="left" w:pos="720"/>
        </w:tabs>
        <w:ind w:left="720" w:hanging="360"/>
      </w:pPr>
      <w:rPr>
        <w:rFonts w:ascii="Symbol" w:hAnsi="Symbol" w:hint="default"/>
        <w:sz w:val="20"/>
      </w:rPr>
    </w:lvl>
    <w:lvl w:ilvl="1">
      <w:start w:val="1"/>
      <w:numFmt w:val="upperRoman"/>
      <w:lvlText w:val="%2."/>
      <w:lvlJc w:val="right"/>
      <w:pPr>
        <w:tabs>
          <w:tab w:val="left" w:pos="1440"/>
        </w:tabs>
        <w:ind w:left="1440" w:hanging="360"/>
      </w:pPr>
    </w:lvl>
    <w:lvl w:ilvl="2">
      <w:start w:val="1"/>
      <w:numFmt w:val="decimal"/>
      <w:lvlText w:val="%3."/>
      <w:lvlJc w:val="left"/>
      <w:pPr>
        <w:tabs>
          <w:tab w:val="left" w:pos="2160"/>
        </w:tabs>
        <w:ind w:left="2160" w:hanging="360"/>
      </w:pPr>
      <w:rPr>
        <w:rFonts w:ascii="Times New Roman" w:eastAsia="Calibri" w:hAnsi="Times New Roman" w:cs="Times New Roman"/>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0000006"/>
    <w:multiLevelType w:val="hybridMultilevel"/>
    <w:tmpl w:val="CCF44652"/>
    <w:lvl w:ilvl="0" w:tplc="2BC485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9"/>
    <w:multiLevelType w:val="hybridMultilevel"/>
    <w:tmpl w:val="7BC6E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A"/>
    <w:multiLevelType w:val="hybridMultilevel"/>
    <w:tmpl w:val="C736138E"/>
    <w:lvl w:ilvl="0" w:tplc="F2A649C0">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C87D6D"/>
    <w:multiLevelType w:val="hybridMultilevel"/>
    <w:tmpl w:val="7BC6E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B0064B"/>
    <w:multiLevelType w:val="multilevel"/>
    <w:tmpl w:val="44B06BA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D471A9"/>
    <w:multiLevelType w:val="hybridMultilevel"/>
    <w:tmpl w:val="B32E83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0424C68"/>
    <w:multiLevelType w:val="hybridMultilevel"/>
    <w:tmpl w:val="6D4C8346"/>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C87F69"/>
    <w:multiLevelType w:val="hybridMultilevel"/>
    <w:tmpl w:val="25A21DDA"/>
    <w:lvl w:ilvl="0" w:tplc="7C0EA8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B55772"/>
    <w:multiLevelType w:val="hybridMultilevel"/>
    <w:tmpl w:val="13BC9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473EB7"/>
    <w:multiLevelType w:val="multilevel"/>
    <w:tmpl w:val="6386A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58F1650"/>
    <w:multiLevelType w:val="hybridMultilevel"/>
    <w:tmpl w:val="5810DB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D565F9"/>
    <w:multiLevelType w:val="multilevel"/>
    <w:tmpl w:val="B8C86794"/>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63393D91"/>
    <w:multiLevelType w:val="hybridMultilevel"/>
    <w:tmpl w:val="33AA84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6F48F3"/>
    <w:multiLevelType w:val="multilevel"/>
    <w:tmpl w:val="C1125686"/>
    <w:lvl w:ilvl="0">
      <w:start w:val="1"/>
      <w:numFmt w:val="decimal"/>
      <w:lvlText w:val="%1"/>
      <w:lvlJc w:val="left"/>
      <w:pPr>
        <w:ind w:left="525" w:hanging="525"/>
      </w:pPr>
      <w:rPr>
        <w:rFonts w:hint="default"/>
        <w:b/>
      </w:rPr>
    </w:lvl>
    <w:lvl w:ilvl="1">
      <w:start w:val="1"/>
      <w:numFmt w:val="decimal"/>
      <w:lvlText w:val="%1.%2"/>
      <w:lvlJc w:val="left"/>
      <w:pPr>
        <w:ind w:left="525" w:hanging="52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6ED07F6A"/>
    <w:multiLevelType w:val="hybridMultilevel"/>
    <w:tmpl w:val="453202FA"/>
    <w:lvl w:ilvl="0" w:tplc="04090013">
      <w:start w:val="1"/>
      <w:numFmt w:val="upperRoman"/>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4263A2"/>
    <w:multiLevelType w:val="hybridMultilevel"/>
    <w:tmpl w:val="04BCD8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5"/>
  </w:num>
  <w:num w:numId="2">
    <w:abstractNumId w:val="10"/>
  </w:num>
  <w:num w:numId="3">
    <w:abstractNumId w:val="1"/>
  </w:num>
  <w:num w:numId="4">
    <w:abstractNumId w:val="5"/>
  </w:num>
  <w:num w:numId="5">
    <w:abstractNumId w:val="8"/>
  </w:num>
  <w:num w:numId="6">
    <w:abstractNumId w:val="2"/>
  </w:num>
  <w:num w:numId="7">
    <w:abstractNumId w:val="0"/>
  </w:num>
  <w:num w:numId="8">
    <w:abstractNumId w:val="3"/>
  </w:num>
  <w:num w:numId="9">
    <w:abstractNumId w:val="6"/>
  </w:num>
  <w:num w:numId="10">
    <w:abstractNumId w:val="12"/>
  </w:num>
  <w:num w:numId="11">
    <w:abstractNumId w:val="7"/>
  </w:num>
  <w:num w:numId="12">
    <w:abstractNumId w:val="4"/>
  </w:num>
  <w:num w:numId="13">
    <w:abstractNumId w:val="9"/>
  </w:num>
  <w:num w:numId="14">
    <w:abstractNumId w:val="16"/>
  </w:num>
  <w:num w:numId="15">
    <w:abstractNumId w:val="14"/>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E5A"/>
    <w:rsid w:val="0006071E"/>
    <w:rsid w:val="00065E5D"/>
    <w:rsid w:val="0008041B"/>
    <w:rsid w:val="00097A31"/>
    <w:rsid w:val="000A1B94"/>
    <w:rsid w:val="000C04EE"/>
    <w:rsid w:val="000F7CA4"/>
    <w:rsid w:val="00165D03"/>
    <w:rsid w:val="001B1B06"/>
    <w:rsid w:val="001D69FB"/>
    <w:rsid w:val="001F0A28"/>
    <w:rsid w:val="001F5345"/>
    <w:rsid w:val="00274D89"/>
    <w:rsid w:val="002B6936"/>
    <w:rsid w:val="002C0338"/>
    <w:rsid w:val="00362EA8"/>
    <w:rsid w:val="0038575D"/>
    <w:rsid w:val="003B0E14"/>
    <w:rsid w:val="003C3003"/>
    <w:rsid w:val="003F0FDD"/>
    <w:rsid w:val="003F3D2E"/>
    <w:rsid w:val="00411107"/>
    <w:rsid w:val="004C3CC5"/>
    <w:rsid w:val="0052234D"/>
    <w:rsid w:val="00536BD7"/>
    <w:rsid w:val="00573B52"/>
    <w:rsid w:val="00583A6E"/>
    <w:rsid w:val="005B6F4F"/>
    <w:rsid w:val="005C3226"/>
    <w:rsid w:val="006455B3"/>
    <w:rsid w:val="00652A05"/>
    <w:rsid w:val="00665571"/>
    <w:rsid w:val="00671663"/>
    <w:rsid w:val="006C6E78"/>
    <w:rsid w:val="006F0821"/>
    <w:rsid w:val="007443C9"/>
    <w:rsid w:val="0078469E"/>
    <w:rsid w:val="007901FA"/>
    <w:rsid w:val="007B5FE0"/>
    <w:rsid w:val="00804BD5"/>
    <w:rsid w:val="00831DBC"/>
    <w:rsid w:val="008940CE"/>
    <w:rsid w:val="008A2220"/>
    <w:rsid w:val="00932F38"/>
    <w:rsid w:val="00950876"/>
    <w:rsid w:val="00966C6B"/>
    <w:rsid w:val="00990E5A"/>
    <w:rsid w:val="009A29C3"/>
    <w:rsid w:val="009F7A2A"/>
    <w:rsid w:val="00A52D06"/>
    <w:rsid w:val="00A64F1E"/>
    <w:rsid w:val="00AA16D0"/>
    <w:rsid w:val="00AD2E45"/>
    <w:rsid w:val="00B158F4"/>
    <w:rsid w:val="00B66AC0"/>
    <w:rsid w:val="00BC17C8"/>
    <w:rsid w:val="00C541A4"/>
    <w:rsid w:val="00C65349"/>
    <w:rsid w:val="00CE6909"/>
    <w:rsid w:val="00D34628"/>
    <w:rsid w:val="00D45AFE"/>
    <w:rsid w:val="00D75824"/>
    <w:rsid w:val="00DC5BB1"/>
    <w:rsid w:val="00DD0426"/>
    <w:rsid w:val="00E4254C"/>
    <w:rsid w:val="00E45C4A"/>
    <w:rsid w:val="00E46D68"/>
    <w:rsid w:val="00E54F94"/>
    <w:rsid w:val="00E97ADD"/>
    <w:rsid w:val="00EF5F74"/>
    <w:rsid w:val="00F93824"/>
    <w:rsid w:val="00FF5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CC4D"/>
  <w15:docId w15:val="{E76E9760-0AF4-45C3-BF05-154514CF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E5A"/>
    <w:pPr>
      <w:spacing w:after="200" w:line="276" w:lineRule="auto"/>
    </w:pPr>
    <w:rPr>
      <w:rFonts w:ascii="Calibri" w:eastAsia="Calibri" w:hAnsi="Calibri" w:cs="SimSun"/>
    </w:rPr>
  </w:style>
  <w:style w:type="paragraph" w:styleId="Heading1">
    <w:name w:val="heading 1"/>
    <w:basedOn w:val="Normal"/>
    <w:link w:val="Heading1Char"/>
    <w:uiPriority w:val="9"/>
    <w:qFormat/>
    <w:rsid w:val="00A52D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52D06"/>
    <w:pPr>
      <w:keepNext/>
      <w:keepLines/>
      <w:spacing w:before="40" w:after="0" w:line="259" w:lineRule="auto"/>
      <w:outlineLvl w:val="1"/>
    </w:pPr>
    <w:rPr>
      <w:rFonts w:ascii="Calibri Light" w:eastAsia="Times New Roman" w:hAnsi="Calibri Light" w:cs="Times New Roman"/>
      <w:noProof/>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D0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52D06"/>
    <w:rPr>
      <w:rFonts w:ascii="Calibri Light" w:eastAsia="Times New Roman" w:hAnsi="Calibri Light" w:cs="Times New Roman"/>
      <w:noProof/>
      <w:color w:val="2E74B5"/>
      <w:sz w:val="26"/>
      <w:szCs w:val="26"/>
    </w:rPr>
  </w:style>
  <w:style w:type="paragraph" w:styleId="ListParagraph">
    <w:name w:val="List Paragraph"/>
    <w:basedOn w:val="Normal"/>
    <w:uiPriority w:val="34"/>
    <w:qFormat/>
    <w:rsid w:val="00990E5A"/>
    <w:pPr>
      <w:ind w:left="720"/>
      <w:contextualSpacing/>
    </w:pPr>
  </w:style>
  <w:style w:type="paragraph" w:styleId="NormalWeb">
    <w:name w:val="Normal (Web)"/>
    <w:basedOn w:val="Normal"/>
    <w:uiPriority w:val="99"/>
    <w:unhideWhenUsed/>
    <w:rsid w:val="00990E5A"/>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990E5A"/>
    <w:pPr>
      <w:spacing w:after="0" w:line="240" w:lineRule="auto"/>
    </w:pPr>
  </w:style>
  <w:style w:type="paragraph" w:styleId="Header">
    <w:name w:val="header"/>
    <w:basedOn w:val="Normal"/>
    <w:link w:val="HeaderChar"/>
    <w:uiPriority w:val="99"/>
    <w:unhideWhenUsed/>
    <w:rsid w:val="00990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E5A"/>
    <w:rPr>
      <w:rFonts w:ascii="Calibri" w:eastAsia="Calibri" w:hAnsi="Calibri" w:cs="SimSun"/>
    </w:rPr>
  </w:style>
  <w:style w:type="paragraph" w:styleId="Footer">
    <w:name w:val="footer"/>
    <w:basedOn w:val="Normal"/>
    <w:link w:val="FooterChar"/>
    <w:uiPriority w:val="99"/>
    <w:unhideWhenUsed/>
    <w:rsid w:val="00990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E5A"/>
    <w:rPr>
      <w:rFonts w:ascii="Calibri" w:eastAsia="Calibri" w:hAnsi="Calibri" w:cs="SimSun"/>
    </w:rPr>
  </w:style>
  <w:style w:type="paragraph" w:customStyle="1" w:styleId="Default">
    <w:name w:val="Default"/>
    <w:rsid w:val="00A52D0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rsid w:val="00A52D06"/>
    <w:rPr>
      <w:color w:val="0000FF"/>
      <w:u w:val="single"/>
    </w:rPr>
  </w:style>
  <w:style w:type="table" w:styleId="TableGrid">
    <w:name w:val="Table Grid"/>
    <w:basedOn w:val="TableNormal"/>
    <w:uiPriority w:val="59"/>
    <w:rsid w:val="00A52D06"/>
    <w:pPr>
      <w:spacing w:after="0" w:line="240" w:lineRule="auto"/>
    </w:pPr>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52D06"/>
    <w:rPr>
      <w:i/>
      <w:iCs/>
    </w:rPr>
  </w:style>
  <w:style w:type="character" w:customStyle="1" w:styleId="reference-accessdate">
    <w:name w:val="reference-accessdate"/>
    <w:basedOn w:val="DefaultParagraphFont"/>
    <w:rsid w:val="00A52D06"/>
  </w:style>
  <w:style w:type="character" w:customStyle="1" w:styleId="nowrap">
    <w:name w:val="nowrap"/>
    <w:basedOn w:val="DefaultParagraphFont"/>
    <w:rsid w:val="00A52D06"/>
  </w:style>
  <w:style w:type="character" w:customStyle="1" w:styleId="BalloonTextChar">
    <w:name w:val="Balloon Text Char"/>
    <w:basedOn w:val="DefaultParagraphFont"/>
    <w:link w:val="BalloonText"/>
    <w:uiPriority w:val="99"/>
    <w:semiHidden/>
    <w:rsid w:val="00A52D06"/>
    <w:rPr>
      <w:rFonts w:ascii="Segoe UI" w:hAnsi="Segoe UI" w:cs="Segoe UI"/>
      <w:sz w:val="18"/>
      <w:szCs w:val="18"/>
    </w:rPr>
  </w:style>
  <w:style w:type="paragraph" w:styleId="BalloonText">
    <w:name w:val="Balloon Text"/>
    <w:basedOn w:val="Normal"/>
    <w:link w:val="BalloonTextChar"/>
    <w:uiPriority w:val="99"/>
    <w:semiHidden/>
    <w:unhideWhenUsed/>
    <w:rsid w:val="00A52D06"/>
    <w:pPr>
      <w:spacing w:after="0" w:line="240" w:lineRule="auto"/>
    </w:pPr>
    <w:rPr>
      <w:rFonts w:ascii="Segoe UI" w:eastAsiaTheme="minorHAnsi" w:hAnsi="Segoe UI" w:cs="Segoe UI"/>
      <w:sz w:val="18"/>
      <w:szCs w:val="18"/>
    </w:rPr>
  </w:style>
  <w:style w:type="character" w:customStyle="1" w:styleId="grame">
    <w:name w:val="grame"/>
    <w:basedOn w:val="DefaultParagraphFont"/>
    <w:rsid w:val="00A52D06"/>
  </w:style>
  <w:style w:type="character" w:customStyle="1" w:styleId="ref-journal">
    <w:name w:val="ref-journal"/>
    <w:basedOn w:val="DefaultParagraphFont"/>
    <w:rsid w:val="00A52D06"/>
  </w:style>
  <w:style w:type="character" w:customStyle="1" w:styleId="ref-vol">
    <w:name w:val="ref-vol"/>
    <w:basedOn w:val="DefaultParagraphFont"/>
    <w:rsid w:val="00A52D06"/>
  </w:style>
  <w:style w:type="paragraph" w:styleId="BodyText">
    <w:name w:val="Body Text"/>
    <w:basedOn w:val="Normal"/>
    <w:link w:val="BodyTextChar"/>
    <w:uiPriority w:val="99"/>
    <w:unhideWhenUsed/>
    <w:rsid w:val="00A52D06"/>
    <w:pPr>
      <w:spacing w:after="120"/>
    </w:pPr>
    <w:rPr>
      <w:rFonts w:cs="Times New Roman"/>
    </w:rPr>
  </w:style>
  <w:style w:type="character" w:customStyle="1" w:styleId="BodyTextChar">
    <w:name w:val="Body Text Char"/>
    <w:basedOn w:val="DefaultParagraphFont"/>
    <w:link w:val="BodyText"/>
    <w:uiPriority w:val="99"/>
    <w:rsid w:val="00A52D06"/>
    <w:rPr>
      <w:rFonts w:ascii="Calibri" w:eastAsia="Calibri" w:hAnsi="Calibri" w:cs="Times New Roman"/>
    </w:rPr>
  </w:style>
  <w:style w:type="paragraph" w:customStyle="1" w:styleId="sciencepg-text-with-bulleted">
    <w:name w:val="sciencepg-text-with-bulleted"/>
    <w:basedOn w:val="Normal"/>
    <w:rsid w:val="00A52D0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ubtleEmphasis">
    <w:name w:val="Subtle Emphasis"/>
    <w:basedOn w:val="DefaultParagraphFont"/>
    <w:uiPriority w:val="19"/>
    <w:qFormat/>
    <w:rsid w:val="00A52D06"/>
    <w:rPr>
      <w:i/>
      <w:iCs/>
      <w:color w:val="808080" w:themeColor="text1" w:themeTint="7F"/>
    </w:rPr>
  </w:style>
  <w:style w:type="character" w:styleId="Strong">
    <w:name w:val="Strong"/>
    <w:basedOn w:val="DefaultParagraphFont"/>
    <w:uiPriority w:val="22"/>
    <w:qFormat/>
    <w:rsid w:val="00B66A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387178">
      <w:bodyDiv w:val="1"/>
      <w:marLeft w:val="0"/>
      <w:marRight w:val="0"/>
      <w:marTop w:val="0"/>
      <w:marBottom w:val="0"/>
      <w:divBdr>
        <w:top w:val="none" w:sz="0" w:space="0" w:color="auto"/>
        <w:left w:val="none" w:sz="0" w:space="0" w:color="auto"/>
        <w:bottom w:val="none" w:sz="0" w:space="0" w:color="auto"/>
        <w:right w:val="none" w:sz="0" w:space="0" w:color="auto"/>
      </w:divBdr>
    </w:div>
    <w:div w:id="1075394813">
      <w:bodyDiv w:val="1"/>
      <w:marLeft w:val="0"/>
      <w:marRight w:val="0"/>
      <w:marTop w:val="0"/>
      <w:marBottom w:val="0"/>
      <w:divBdr>
        <w:top w:val="none" w:sz="0" w:space="0" w:color="auto"/>
        <w:left w:val="none" w:sz="0" w:space="0" w:color="auto"/>
        <w:bottom w:val="none" w:sz="0" w:space="0" w:color="auto"/>
        <w:right w:val="none" w:sz="0" w:space="0" w:color="auto"/>
      </w:divBdr>
    </w:div>
    <w:div w:id="1434276707">
      <w:bodyDiv w:val="1"/>
      <w:marLeft w:val="0"/>
      <w:marRight w:val="0"/>
      <w:marTop w:val="0"/>
      <w:marBottom w:val="0"/>
      <w:divBdr>
        <w:top w:val="none" w:sz="0" w:space="0" w:color="auto"/>
        <w:left w:val="none" w:sz="0" w:space="0" w:color="auto"/>
        <w:bottom w:val="none" w:sz="0" w:space="0" w:color="auto"/>
        <w:right w:val="none" w:sz="0" w:space="0" w:color="auto"/>
      </w:divBdr>
    </w:div>
    <w:div w:id="183463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6.bin"/><Relationship Id="rId39" Type="http://schemas.openxmlformats.org/officeDocument/2006/relationships/oleObject" Target="embeddings/oleObject29.bin"/><Relationship Id="rId3" Type="http://schemas.openxmlformats.org/officeDocument/2006/relationships/settings" Target="settings.xml"/><Relationship Id="rId21" Type="http://schemas.openxmlformats.org/officeDocument/2006/relationships/oleObject" Target="embeddings/oleObject11.bin"/><Relationship Id="rId34" Type="http://schemas.openxmlformats.org/officeDocument/2006/relationships/oleObject" Target="embeddings/oleObject24.bin"/><Relationship Id="rId42" Type="http://schemas.openxmlformats.org/officeDocument/2006/relationships/hyperlink" Target="https://doi.org/10.1186/s40878-015-0015-6" TargetMode="Externa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oleObject" Target="embeddings/oleObject7.bin"/><Relationship Id="rId25" Type="http://schemas.openxmlformats.org/officeDocument/2006/relationships/oleObject" Target="embeddings/oleObject15.bin"/><Relationship Id="rId33" Type="http://schemas.openxmlformats.org/officeDocument/2006/relationships/oleObject" Target="embeddings/oleObject23.bin"/><Relationship Id="rId38" Type="http://schemas.openxmlformats.org/officeDocument/2006/relationships/oleObject" Target="embeddings/oleObject28.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oleObject" Target="embeddings/oleObject10.bin"/><Relationship Id="rId29" Type="http://schemas.openxmlformats.org/officeDocument/2006/relationships/oleObject" Target="embeddings/oleObject19.bin"/><Relationship Id="rId41" Type="http://schemas.openxmlformats.org/officeDocument/2006/relationships/hyperlink" Target="http://digitalcommons.unl.edu/libphilprac/20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24" Type="http://schemas.openxmlformats.org/officeDocument/2006/relationships/oleObject" Target="embeddings/oleObject14.bin"/><Relationship Id="rId32" Type="http://schemas.openxmlformats.org/officeDocument/2006/relationships/oleObject" Target="embeddings/oleObject22.bin"/><Relationship Id="rId37" Type="http://schemas.openxmlformats.org/officeDocument/2006/relationships/oleObject" Target="embeddings/oleObject27.bin"/><Relationship Id="rId40" Type="http://schemas.openxmlformats.org/officeDocument/2006/relationships/hyperlink" Target="https://doi.org/10.3389/fpsyg.2020.00918"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oleObject" Target="embeddings/oleObject13.bin"/><Relationship Id="rId28" Type="http://schemas.openxmlformats.org/officeDocument/2006/relationships/oleObject" Target="embeddings/oleObject18.bin"/><Relationship Id="rId36" Type="http://schemas.openxmlformats.org/officeDocument/2006/relationships/oleObject" Target="embeddings/oleObject26.bin"/><Relationship Id="rId10" Type="http://schemas.openxmlformats.org/officeDocument/2006/relationships/oleObject" Target="embeddings/oleObject3.bin"/><Relationship Id="rId19" Type="http://schemas.openxmlformats.org/officeDocument/2006/relationships/oleObject" Target="embeddings/oleObject9.bin"/><Relationship Id="rId31" Type="http://schemas.openxmlformats.org/officeDocument/2006/relationships/oleObject" Target="embeddings/oleObject21.bin"/><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3.wmf"/><Relationship Id="rId22" Type="http://schemas.openxmlformats.org/officeDocument/2006/relationships/oleObject" Target="embeddings/oleObject12.bin"/><Relationship Id="rId27" Type="http://schemas.openxmlformats.org/officeDocument/2006/relationships/oleObject" Target="embeddings/oleObject17.bin"/><Relationship Id="rId30" Type="http://schemas.openxmlformats.org/officeDocument/2006/relationships/oleObject" Target="embeddings/oleObject20.bin"/><Relationship Id="rId35" Type="http://schemas.openxmlformats.org/officeDocument/2006/relationships/oleObject" Target="embeddings/oleObject25.bin"/><Relationship Id="rId43" Type="http://schemas.openxmlformats.org/officeDocument/2006/relationships/hyperlink" Target="http://archsurg.jamanetwork.com/article.aspx?articleid=11073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1792</TotalTime>
  <Pages>21</Pages>
  <Words>7786</Words>
  <Characters>44386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Rahman Arowolo</cp:lastModifiedBy>
  <cp:revision>19</cp:revision>
  <dcterms:created xsi:type="dcterms:W3CDTF">2023-01-09T15:11:00Z</dcterms:created>
  <dcterms:modified xsi:type="dcterms:W3CDTF">2023-03-07T19:49:00Z</dcterms:modified>
</cp:coreProperties>
</file>