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082" w:rsidRDefault="00D82082" w:rsidP="00E82F6A">
      <w:pPr>
        <w:spacing w:line="480" w:lineRule="auto"/>
        <w:rPr>
          <w:rFonts w:ascii="Times New Roman" w:hAnsi="Times New Roman" w:cs="Times New Roman"/>
          <w:b/>
          <w:sz w:val="24"/>
          <w:szCs w:val="24"/>
        </w:rPr>
      </w:pPr>
    </w:p>
    <w:p w:rsidR="00010339" w:rsidRDefault="00010339" w:rsidP="00010339">
      <w:pPr>
        <w:spacing w:line="480" w:lineRule="auto"/>
        <w:jc w:val="center"/>
        <w:rPr>
          <w:rFonts w:ascii="Times New Roman" w:hAnsi="Times New Roman" w:cs="Times New Roman"/>
          <w:b/>
          <w:sz w:val="24"/>
          <w:szCs w:val="24"/>
        </w:rPr>
      </w:pPr>
      <w:r w:rsidRPr="00CA320C">
        <w:rPr>
          <w:rFonts w:ascii="Times New Roman" w:hAnsi="Times New Roman" w:cs="Times New Roman"/>
          <w:b/>
          <w:sz w:val="24"/>
          <w:szCs w:val="24"/>
        </w:rPr>
        <w:t>Librarians Role in the Institutional Repositories</w:t>
      </w:r>
      <w:r w:rsidR="00E82F6A">
        <w:rPr>
          <w:rFonts w:ascii="Times New Roman" w:hAnsi="Times New Roman" w:cs="Times New Roman"/>
          <w:b/>
          <w:sz w:val="24"/>
          <w:szCs w:val="24"/>
        </w:rPr>
        <w:t>: A Conceptual Analysis</w:t>
      </w:r>
    </w:p>
    <w:p w:rsidR="00670A4A" w:rsidRPr="00EB4742" w:rsidRDefault="00670A4A" w:rsidP="00670A4A">
      <w:pPr>
        <w:spacing w:line="360" w:lineRule="auto"/>
        <w:jc w:val="center"/>
        <w:rPr>
          <w:rFonts w:ascii="Times New Roman" w:hAnsi="Times New Roman" w:cs="Times New Roman"/>
          <w:b/>
          <w:szCs w:val="24"/>
        </w:rPr>
      </w:pPr>
      <w:r w:rsidRPr="00EB4742">
        <w:rPr>
          <w:rFonts w:ascii="Times New Roman" w:hAnsi="Times New Roman" w:cs="Times New Roman"/>
          <w:b/>
          <w:szCs w:val="24"/>
        </w:rPr>
        <w:t>By</w:t>
      </w:r>
    </w:p>
    <w:p w:rsidR="00670A4A" w:rsidRPr="00D82082" w:rsidRDefault="00670A4A" w:rsidP="00670A4A">
      <w:pPr>
        <w:spacing w:after="0" w:line="240" w:lineRule="auto"/>
        <w:jc w:val="center"/>
        <w:rPr>
          <w:rFonts w:ascii="Times New Roman" w:hAnsi="Times New Roman" w:cs="Times New Roman"/>
          <w:b/>
          <w:szCs w:val="24"/>
        </w:rPr>
      </w:pPr>
      <w:r w:rsidRPr="00D82082">
        <w:rPr>
          <w:rFonts w:ascii="Times New Roman" w:hAnsi="Times New Roman" w:cs="Times New Roman"/>
          <w:b/>
          <w:szCs w:val="24"/>
        </w:rPr>
        <w:t>Nwachi, Chiegonu B.</w:t>
      </w:r>
    </w:p>
    <w:p w:rsidR="00670A4A" w:rsidRPr="00D82082" w:rsidRDefault="00670A4A" w:rsidP="00670A4A">
      <w:pPr>
        <w:pStyle w:val="NoSpacing"/>
        <w:jc w:val="center"/>
        <w:rPr>
          <w:rFonts w:ascii="Times New Roman" w:hAnsi="Times New Roman" w:cs="Times New Roman"/>
          <w:szCs w:val="24"/>
        </w:rPr>
      </w:pPr>
      <w:r w:rsidRPr="00D82082">
        <w:rPr>
          <w:rFonts w:ascii="Times New Roman" w:hAnsi="Times New Roman" w:cs="Times New Roman"/>
          <w:szCs w:val="24"/>
        </w:rPr>
        <w:t xml:space="preserve">Nnamdi Azikiwe Library </w:t>
      </w:r>
    </w:p>
    <w:p w:rsidR="00670A4A" w:rsidRPr="00D82082" w:rsidRDefault="00670A4A" w:rsidP="00670A4A">
      <w:pPr>
        <w:pStyle w:val="NoSpacing"/>
        <w:jc w:val="center"/>
        <w:rPr>
          <w:rFonts w:ascii="Times New Roman" w:hAnsi="Times New Roman" w:cs="Times New Roman"/>
          <w:szCs w:val="24"/>
        </w:rPr>
      </w:pPr>
      <w:r w:rsidRPr="00D82082">
        <w:rPr>
          <w:rFonts w:ascii="Times New Roman" w:hAnsi="Times New Roman" w:cs="Times New Roman"/>
          <w:szCs w:val="24"/>
        </w:rPr>
        <w:t>University of Nigeria Nsukka</w:t>
      </w:r>
    </w:p>
    <w:p w:rsidR="00670A4A" w:rsidRPr="00D82082" w:rsidRDefault="00670A4A" w:rsidP="00670A4A">
      <w:pPr>
        <w:spacing w:after="0" w:line="240" w:lineRule="auto"/>
        <w:jc w:val="center"/>
        <w:rPr>
          <w:rFonts w:ascii="Times New Roman" w:hAnsi="Times New Roman" w:cs="Times New Roman"/>
          <w:szCs w:val="24"/>
        </w:rPr>
      </w:pPr>
      <w:r w:rsidRPr="00D82082">
        <w:rPr>
          <w:rFonts w:ascii="Times New Roman" w:hAnsi="Times New Roman" w:cs="Times New Roman"/>
          <w:szCs w:val="24"/>
        </w:rPr>
        <w:t xml:space="preserve">Email: </w:t>
      </w:r>
      <w:hyperlink r:id="rId8" w:history="1">
        <w:r w:rsidRPr="00D82082">
          <w:rPr>
            <w:rStyle w:val="Hyperlink"/>
            <w:rFonts w:ascii="Times New Roman" w:hAnsi="Times New Roman" w:cs="Times New Roman"/>
            <w:szCs w:val="24"/>
          </w:rPr>
          <w:t>chiegonu.nwachi@unn.edu.ng</w:t>
        </w:r>
      </w:hyperlink>
    </w:p>
    <w:p w:rsidR="00670A4A" w:rsidRPr="00D82082" w:rsidRDefault="00670A4A" w:rsidP="00670A4A">
      <w:pPr>
        <w:spacing w:after="0" w:line="240" w:lineRule="auto"/>
        <w:jc w:val="center"/>
        <w:rPr>
          <w:rFonts w:ascii="Times New Roman" w:hAnsi="Times New Roman" w:cs="Times New Roman"/>
          <w:szCs w:val="24"/>
        </w:rPr>
      </w:pPr>
    </w:p>
    <w:p w:rsidR="00670A4A" w:rsidRPr="00D82082" w:rsidRDefault="00670A4A" w:rsidP="00670A4A">
      <w:pPr>
        <w:spacing w:after="0" w:line="240" w:lineRule="auto"/>
        <w:jc w:val="center"/>
        <w:rPr>
          <w:rFonts w:ascii="Times New Roman" w:hAnsi="Times New Roman" w:cs="Times New Roman"/>
          <w:b/>
          <w:szCs w:val="24"/>
        </w:rPr>
      </w:pPr>
      <w:r w:rsidRPr="00D82082">
        <w:rPr>
          <w:rFonts w:ascii="Times New Roman" w:hAnsi="Times New Roman" w:cs="Times New Roman"/>
          <w:b/>
          <w:szCs w:val="24"/>
        </w:rPr>
        <w:t>&amp;</w:t>
      </w:r>
    </w:p>
    <w:p w:rsidR="00670A4A" w:rsidRPr="00D82082" w:rsidRDefault="00670A4A" w:rsidP="00670A4A">
      <w:pPr>
        <w:pStyle w:val="NoSpacing"/>
        <w:jc w:val="center"/>
        <w:rPr>
          <w:rFonts w:ascii="Times New Roman" w:hAnsi="Times New Roman" w:cs="Times New Roman"/>
          <w:b/>
          <w:szCs w:val="24"/>
        </w:rPr>
      </w:pPr>
      <w:r w:rsidRPr="00D82082">
        <w:rPr>
          <w:rFonts w:ascii="Times New Roman" w:hAnsi="Times New Roman" w:cs="Times New Roman"/>
          <w:b/>
          <w:szCs w:val="24"/>
        </w:rPr>
        <w:t>Obidike, Nnanna A. (corresponding author)</w:t>
      </w:r>
    </w:p>
    <w:p w:rsidR="00670A4A" w:rsidRPr="00D82082" w:rsidRDefault="00670A4A" w:rsidP="00670A4A">
      <w:pPr>
        <w:pStyle w:val="NoSpacing"/>
        <w:jc w:val="center"/>
        <w:rPr>
          <w:rFonts w:ascii="Times New Roman" w:hAnsi="Times New Roman" w:cs="Times New Roman"/>
          <w:szCs w:val="24"/>
        </w:rPr>
      </w:pPr>
      <w:r w:rsidRPr="00D82082">
        <w:rPr>
          <w:rFonts w:ascii="Times New Roman" w:hAnsi="Times New Roman" w:cs="Times New Roman"/>
          <w:szCs w:val="24"/>
        </w:rPr>
        <w:t>Nnamdi Azikiwe Library</w:t>
      </w:r>
    </w:p>
    <w:p w:rsidR="00670A4A" w:rsidRPr="00D82082" w:rsidRDefault="00670A4A" w:rsidP="00670A4A">
      <w:pPr>
        <w:pStyle w:val="NoSpacing"/>
        <w:jc w:val="center"/>
        <w:rPr>
          <w:rFonts w:ascii="Times New Roman" w:hAnsi="Times New Roman" w:cs="Times New Roman"/>
          <w:szCs w:val="24"/>
        </w:rPr>
      </w:pPr>
      <w:r w:rsidRPr="00D82082">
        <w:rPr>
          <w:rFonts w:ascii="Times New Roman" w:hAnsi="Times New Roman" w:cs="Times New Roman"/>
          <w:szCs w:val="24"/>
        </w:rPr>
        <w:t>University of Nigeria Nsukka</w:t>
      </w:r>
    </w:p>
    <w:p w:rsidR="00670A4A" w:rsidRPr="00D82082" w:rsidRDefault="00670A4A" w:rsidP="00670A4A">
      <w:pPr>
        <w:spacing w:after="0" w:line="240" w:lineRule="auto"/>
        <w:jc w:val="center"/>
        <w:rPr>
          <w:rFonts w:ascii="Times New Roman" w:hAnsi="Times New Roman" w:cs="Times New Roman"/>
          <w:szCs w:val="24"/>
        </w:rPr>
      </w:pPr>
      <w:r w:rsidRPr="00D82082">
        <w:rPr>
          <w:rFonts w:ascii="Times New Roman" w:hAnsi="Times New Roman" w:cs="Times New Roman"/>
          <w:szCs w:val="24"/>
        </w:rPr>
        <w:t xml:space="preserve">Email: </w:t>
      </w:r>
      <w:hyperlink r:id="rId9" w:history="1">
        <w:r w:rsidRPr="00D82082">
          <w:rPr>
            <w:rStyle w:val="Hyperlink"/>
            <w:rFonts w:ascii="Times New Roman" w:hAnsi="Times New Roman" w:cs="Times New Roman"/>
            <w:szCs w:val="24"/>
          </w:rPr>
          <w:t>nnenna.obidike@unn.edu.ng</w:t>
        </w:r>
      </w:hyperlink>
    </w:p>
    <w:p w:rsidR="00670A4A" w:rsidRPr="00D82082" w:rsidRDefault="00670A4A" w:rsidP="00670A4A">
      <w:pPr>
        <w:spacing w:after="0" w:line="240" w:lineRule="auto"/>
        <w:jc w:val="center"/>
        <w:rPr>
          <w:rFonts w:ascii="Times New Roman" w:hAnsi="Times New Roman" w:cs="Times New Roman"/>
          <w:szCs w:val="24"/>
        </w:rPr>
      </w:pPr>
    </w:p>
    <w:p w:rsidR="00670A4A" w:rsidRPr="004E760F" w:rsidRDefault="00670A4A" w:rsidP="00670A4A">
      <w:pPr>
        <w:pStyle w:val="NoSpacing"/>
        <w:jc w:val="center"/>
        <w:rPr>
          <w:rFonts w:ascii="Times New Roman" w:hAnsi="Times New Roman" w:cs="Times New Roman"/>
          <w:sz w:val="28"/>
          <w:szCs w:val="24"/>
        </w:rPr>
      </w:pPr>
    </w:p>
    <w:p w:rsidR="00670A4A" w:rsidRDefault="00670A4A" w:rsidP="00010339">
      <w:pPr>
        <w:spacing w:line="480" w:lineRule="auto"/>
        <w:jc w:val="center"/>
        <w:rPr>
          <w:rFonts w:ascii="Times New Roman" w:hAnsi="Times New Roman" w:cs="Times New Roman"/>
          <w:b/>
          <w:sz w:val="24"/>
          <w:szCs w:val="24"/>
        </w:rPr>
      </w:pPr>
    </w:p>
    <w:p w:rsidR="00010339" w:rsidRDefault="00010339" w:rsidP="00010339">
      <w:pPr>
        <w:spacing w:line="480" w:lineRule="auto"/>
        <w:rPr>
          <w:rFonts w:ascii="Times New Roman" w:hAnsi="Times New Roman" w:cs="Times New Roman"/>
          <w:b/>
          <w:sz w:val="24"/>
          <w:szCs w:val="24"/>
        </w:rPr>
      </w:pPr>
      <w:r>
        <w:rPr>
          <w:rFonts w:ascii="Times New Roman" w:hAnsi="Times New Roman" w:cs="Times New Roman"/>
          <w:b/>
          <w:sz w:val="24"/>
          <w:szCs w:val="24"/>
        </w:rPr>
        <w:t>Abstract</w:t>
      </w:r>
    </w:p>
    <w:p w:rsidR="00417BB9" w:rsidRDefault="00010339" w:rsidP="00010339">
      <w:pPr>
        <w:spacing w:line="360" w:lineRule="auto"/>
        <w:jc w:val="center"/>
        <w:rPr>
          <w:rFonts w:ascii="Times New Roman" w:hAnsi="Times New Roman" w:cs="Times New Roman"/>
          <w:sz w:val="24"/>
          <w:szCs w:val="24"/>
        </w:rPr>
      </w:pPr>
      <w:r w:rsidRPr="00010339">
        <w:rPr>
          <w:rFonts w:ascii="Times New Roman" w:hAnsi="Times New Roman" w:cs="Times New Roman"/>
          <w:sz w:val="24"/>
          <w:szCs w:val="24"/>
        </w:rPr>
        <w:t>Over the years, the open access movement in scholarly communication has exploded, resulting in a surge in the number of institutional repo</w:t>
      </w:r>
      <w:r w:rsidR="005A1393">
        <w:rPr>
          <w:rFonts w:ascii="Times New Roman" w:hAnsi="Times New Roman" w:cs="Times New Roman"/>
          <w:sz w:val="24"/>
          <w:szCs w:val="24"/>
        </w:rPr>
        <w:t>sitories. To ensure effective institutional repository</w:t>
      </w:r>
      <w:r w:rsidRPr="00010339">
        <w:rPr>
          <w:rFonts w:ascii="Times New Roman" w:hAnsi="Times New Roman" w:cs="Times New Roman"/>
          <w:sz w:val="24"/>
          <w:szCs w:val="24"/>
        </w:rPr>
        <w:t xml:space="preserve"> management, new professional roles and skil</w:t>
      </w:r>
      <w:r w:rsidR="005A1393">
        <w:rPr>
          <w:rFonts w:ascii="Times New Roman" w:hAnsi="Times New Roman" w:cs="Times New Roman"/>
          <w:sz w:val="24"/>
          <w:szCs w:val="24"/>
        </w:rPr>
        <w:t>ls had to be developed, and that is the bedrock of this article</w:t>
      </w:r>
      <w:r w:rsidR="005E588A">
        <w:rPr>
          <w:rFonts w:ascii="Times New Roman" w:hAnsi="Times New Roman" w:cs="Times New Roman"/>
          <w:sz w:val="24"/>
          <w:szCs w:val="24"/>
        </w:rPr>
        <w:t>. C</w:t>
      </w:r>
      <w:r w:rsidRPr="00010339">
        <w:rPr>
          <w:rFonts w:ascii="Times New Roman" w:hAnsi="Times New Roman" w:cs="Times New Roman"/>
          <w:sz w:val="24"/>
          <w:szCs w:val="24"/>
        </w:rPr>
        <w:t>ollection development expertise and metadata curation are considered strategic duties for repositories, it is only natural for librarians to be in charge of these digital archives. Traditional librarian abilities, on the other hand, are no longer sufficient to administer successful repositories. A broader set of skills is required, including management and communication skills, technical skills, and knowledge of access rights and digital content preservation.</w:t>
      </w:r>
      <w:r w:rsidR="00313991">
        <w:rPr>
          <w:rFonts w:ascii="Times New Roman" w:hAnsi="Times New Roman" w:cs="Times New Roman"/>
          <w:sz w:val="24"/>
          <w:szCs w:val="24"/>
        </w:rPr>
        <w:t xml:space="preserve"> Against this backdrop, this study will examined the role of librarians in populating the </w:t>
      </w:r>
      <w:r w:rsidR="00BD3AD1">
        <w:rPr>
          <w:rFonts w:ascii="Times New Roman" w:hAnsi="Times New Roman" w:cs="Times New Roman"/>
          <w:sz w:val="24"/>
          <w:szCs w:val="24"/>
        </w:rPr>
        <w:t>institutional</w:t>
      </w:r>
      <w:r w:rsidR="00313991">
        <w:rPr>
          <w:rFonts w:ascii="Times New Roman" w:hAnsi="Times New Roman" w:cs="Times New Roman"/>
          <w:sz w:val="24"/>
          <w:szCs w:val="24"/>
        </w:rPr>
        <w:t xml:space="preserve"> repositories</w:t>
      </w:r>
    </w:p>
    <w:p w:rsidR="001F2B2D" w:rsidRPr="00726470" w:rsidRDefault="001F2B2D" w:rsidP="001F2B2D">
      <w:pPr>
        <w:spacing w:line="480" w:lineRule="auto"/>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Institutional Repositories, Competence Skills, Information Repackaging, Digital Librarians, Scholarly Communication</w:t>
      </w:r>
    </w:p>
    <w:p w:rsidR="00901789" w:rsidRDefault="00901789" w:rsidP="00901789">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1F2B2D" w:rsidRDefault="00901789" w:rsidP="00725CF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725CF1">
        <w:rPr>
          <w:rFonts w:ascii="Times New Roman" w:hAnsi="Times New Roman" w:cs="Times New Roman"/>
          <w:sz w:val="24"/>
          <w:szCs w:val="24"/>
        </w:rPr>
        <w:t>Universities and research organizations around the world are increasingly focusing on the creation and use of digital documents, such as text, graphics, photographs, archival material, websites, blogs and vlogs, video and audio content, and television and radio broadcasts that are stored and/or transmitted electronically. As more and more scholarly output bypasses traditional libraries and p</w:t>
      </w:r>
      <w:r w:rsidR="00A852C1">
        <w:rPr>
          <w:rFonts w:ascii="Times New Roman" w:hAnsi="Times New Roman" w:cs="Times New Roman"/>
          <w:sz w:val="24"/>
          <w:szCs w:val="24"/>
        </w:rPr>
        <w:t>ublishers favor the i</w:t>
      </w:r>
      <w:r w:rsidRPr="00725CF1">
        <w:rPr>
          <w:rFonts w:ascii="Times New Roman" w:hAnsi="Times New Roman" w:cs="Times New Roman"/>
          <w:sz w:val="24"/>
          <w:szCs w:val="24"/>
        </w:rPr>
        <w:t>nternet, these institutions have been exploring ways to capture and reuse the intellectual output of teaching and research</w:t>
      </w:r>
      <w:r w:rsidR="00E46D88">
        <w:rPr>
          <w:rFonts w:ascii="Times New Roman" w:hAnsi="Times New Roman" w:cs="Times New Roman"/>
          <w:sz w:val="24"/>
          <w:szCs w:val="24"/>
        </w:rPr>
        <w:fldChar w:fldCharType="begin" w:fldLock="1"/>
      </w:r>
      <w:r w:rsidR="009B6A2D">
        <w:rPr>
          <w:rFonts w:ascii="Times New Roman" w:hAnsi="Times New Roman" w:cs="Times New Roman"/>
          <w:sz w:val="24"/>
          <w:szCs w:val="24"/>
        </w:rPr>
        <w:instrText>ADDIN CSL_CITATION {"citationItems":[{"id":"ITEM-1","itemData":{"author":[{"dropping-particle":"","family":"Carpenter","given":"M.","non-dropping-particle":"","parse-names":false,"suffix":""},{"dropping-particle":"","family":"Graybill","given":"J.","non-dropping-particle":"","parse-names":false,"suffix":""},{"dropping-particle":"","family":"Offord","given":"J.","non-dropping-particle":"","parse-names":false,"suffix":""},{"dropping-particle":"","family":"Piorun","given":"M.","non-dropping-particle":"","parse-names":false,"suffix":""}],"container-title":"Libraries and the Academy","id":"ITEM-1","issue":"2","issued":{"date-parts":[["2011"]]},"page":"659-681.","title":"Envisioning the library's role in scholarly communication in the year 2025","type":"article-journal","volume":"11"},"uris":["http://www.mendeley.com/documents/?uuid=e8c3264e-6451-4ef7-b141-a96a41c5f01a"]}],"mendeley":{"formattedCitation":"(Carpenter, Graybill, Offord, &amp; Piorun, 2011)","plainTextFormattedCitation":"(Carpenter, Graybill, Offord, &amp; Piorun, 2011)","previouslyFormattedCitation":"(Carpenter, Graybill, Offord, &amp; Piorun, 2011)"},"properties":{"noteIndex":0},"schema":"https://github.com/citation-style-language/schema/raw/master/csl-citation.json"}</w:instrText>
      </w:r>
      <w:r w:rsidR="00E46D88">
        <w:rPr>
          <w:rFonts w:ascii="Times New Roman" w:hAnsi="Times New Roman" w:cs="Times New Roman"/>
          <w:sz w:val="24"/>
          <w:szCs w:val="24"/>
        </w:rPr>
        <w:fldChar w:fldCharType="separate"/>
      </w:r>
      <w:r w:rsidR="009B6A2D" w:rsidRPr="009B6A2D">
        <w:rPr>
          <w:rFonts w:ascii="Times New Roman" w:hAnsi="Times New Roman" w:cs="Times New Roman"/>
          <w:noProof/>
          <w:sz w:val="24"/>
          <w:szCs w:val="24"/>
        </w:rPr>
        <w:t>(Carpenter, Graybill, Offord, &amp; Piorun, 2011)</w:t>
      </w:r>
      <w:r w:rsidR="00E46D88">
        <w:rPr>
          <w:rFonts w:ascii="Times New Roman" w:hAnsi="Times New Roman" w:cs="Times New Roman"/>
          <w:sz w:val="24"/>
          <w:szCs w:val="24"/>
        </w:rPr>
        <w:fldChar w:fldCharType="end"/>
      </w:r>
      <w:r w:rsidRPr="00725CF1">
        <w:rPr>
          <w:rFonts w:ascii="Times New Roman" w:hAnsi="Times New Roman" w:cs="Times New Roman"/>
          <w:sz w:val="24"/>
          <w:szCs w:val="24"/>
        </w:rPr>
        <w:t>. The institutional repository (IR), which is the collective intellectual output of an institution recorded in a form that can be kept and exploited, is one of the approaches.</w:t>
      </w:r>
    </w:p>
    <w:p w:rsidR="004A6380" w:rsidRDefault="004A6380" w:rsidP="004A6380">
      <w:pPr>
        <w:spacing w:line="480" w:lineRule="auto"/>
        <w:rPr>
          <w:rFonts w:ascii="Times New Roman" w:hAnsi="Times New Roman" w:cs="Times New Roman"/>
          <w:sz w:val="24"/>
          <w:szCs w:val="24"/>
        </w:rPr>
      </w:pPr>
      <w:r>
        <w:rPr>
          <w:rFonts w:ascii="Times New Roman" w:hAnsi="Times New Roman" w:cs="Times New Roman"/>
          <w:sz w:val="24"/>
          <w:szCs w:val="24"/>
        </w:rPr>
        <w:tab/>
      </w:r>
      <w:r w:rsidRPr="004A6380">
        <w:rPr>
          <w:rFonts w:ascii="Times New Roman" w:hAnsi="Times New Roman" w:cs="Times New Roman"/>
          <w:sz w:val="24"/>
          <w:szCs w:val="24"/>
        </w:rPr>
        <w:t>An institutional repository is an online archive of an institution's intellectual output maintained by faculty and researchers to improve exposure and promote free access to research through a single interface</w:t>
      </w:r>
      <w:r w:rsidR="00E46D88">
        <w:rPr>
          <w:rFonts w:ascii="Times New Roman" w:hAnsi="Times New Roman" w:cs="Times New Roman"/>
          <w:sz w:val="24"/>
          <w:szCs w:val="24"/>
        </w:rPr>
        <w:fldChar w:fldCharType="begin" w:fldLock="1"/>
      </w:r>
      <w:r w:rsidR="009B6A2D">
        <w:rPr>
          <w:rFonts w:ascii="Times New Roman" w:hAnsi="Times New Roman" w:cs="Times New Roman"/>
          <w:sz w:val="24"/>
          <w:szCs w:val="24"/>
        </w:rPr>
        <w:instrText>ADDIN CSL_CITATION {"citationItems":[{"id":"ITEM-1","itemData":{"author":[{"dropping-particle":"","family":"Ahmad","given":"P.","non-dropping-particle":"","parse-names":false,"suffix":""},{"dropping-particle":"","family":"Aqil","given":"M.","non-dropping-particle":"","parse-names":false,"suffix":""},{"dropping-particle":"","family":"Siddique","given":"M.A.","non-dropping-particle":"","parse-names":false,"suffix":""}],"container-title":"International Journal of Digital Library Services","id":"ITEM-1","issue":"2","issued":{"date-parts":[["2012"]]},"page":"58-68","title":"Open institutional repositories in Saudi Arabia: Present and future prospects.","type":"article-journal","volume":"2"},"uris":["http://www.mendeley.com/documents/?uuid=1b3d67e4-be72-4475-9fe7-8c550b467ff6"]}],"mendeley":{"formattedCitation":"(Ahmad, Aqil, &amp; Siddique, 2012)","plainTextFormattedCitation":"(Ahmad, Aqil, &amp; Siddique, 2012)","previouslyFormattedCitation":"(Ahmad, Aqil, &amp; Siddique, 2012)"},"properties":{"noteIndex":0},"schema":"https://github.com/citation-style-language/schema/raw/master/csl-citation.json"}</w:instrText>
      </w:r>
      <w:r w:rsidR="00E46D88">
        <w:rPr>
          <w:rFonts w:ascii="Times New Roman" w:hAnsi="Times New Roman" w:cs="Times New Roman"/>
          <w:sz w:val="24"/>
          <w:szCs w:val="24"/>
        </w:rPr>
        <w:fldChar w:fldCharType="separate"/>
      </w:r>
      <w:r w:rsidR="009B6A2D" w:rsidRPr="009B6A2D">
        <w:rPr>
          <w:rFonts w:ascii="Times New Roman" w:hAnsi="Times New Roman" w:cs="Times New Roman"/>
          <w:noProof/>
          <w:sz w:val="24"/>
          <w:szCs w:val="24"/>
        </w:rPr>
        <w:t>(Ahmad, Aqil, &amp; Siddique, 2012)</w:t>
      </w:r>
      <w:r w:rsidR="00E46D88">
        <w:rPr>
          <w:rFonts w:ascii="Times New Roman" w:hAnsi="Times New Roman" w:cs="Times New Roman"/>
          <w:sz w:val="24"/>
          <w:szCs w:val="24"/>
        </w:rPr>
        <w:fldChar w:fldCharType="end"/>
      </w:r>
      <w:r w:rsidRPr="004A6380">
        <w:rPr>
          <w:rFonts w:ascii="Times New Roman" w:hAnsi="Times New Roman" w:cs="Times New Roman"/>
          <w:sz w:val="24"/>
          <w:szCs w:val="24"/>
        </w:rPr>
        <w:t>.</w:t>
      </w:r>
      <w:r>
        <w:rPr>
          <w:rFonts w:ascii="Times New Roman" w:hAnsi="Times New Roman" w:cs="Times New Roman"/>
          <w:sz w:val="24"/>
          <w:szCs w:val="24"/>
        </w:rPr>
        <w:t xml:space="preserve"> </w:t>
      </w:r>
      <w:r w:rsidRPr="004A6380">
        <w:rPr>
          <w:rFonts w:ascii="Times New Roman" w:hAnsi="Times New Roman" w:cs="Times New Roman"/>
          <w:sz w:val="24"/>
          <w:szCs w:val="24"/>
        </w:rPr>
        <w:t>Depending on the capability and interest of the intuition, the repository may either contain all of an institution's study subjects or it may be subject-specific.</w:t>
      </w:r>
      <w:r>
        <w:rPr>
          <w:rFonts w:ascii="Times New Roman" w:hAnsi="Times New Roman" w:cs="Times New Roman"/>
          <w:sz w:val="24"/>
          <w:szCs w:val="24"/>
        </w:rPr>
        <w:t xml:space="preserve"> </w:t>
      </w:r>
      <w:r w:rsidRPr="004A6380">
        <w:rPr>
          <w:rFonts w:ascii="Times New Roman" w:hAnsi="Times New Roman" w:cs="Times New Roman"/>
          <w:sz w:val="24"/>
          <w:szCs w:val="24"/>
        </w:rPr>
        <w:t>Through unlimited access, an IR allows faculty research to be shared as widely as possible.</w:t>
      </w:r>
      <w:r>
        <w:rPr>
          <w:rFonts w:ascii="Times New Roman" w:hAnsi="Times New Roman" w:cs="Times New Roman"/>
          <w:sz w:val="24"/>
          <w:szCs w:val="24"/>
        </w:rPr>
        <w:t xml:space="preserve"> </w:t>
      </w:r>
      <w:r w:rsidRPr="004A6380">
        <w:rPr>
          <w:rFonts w:ascii="Times New Roman" w:hAnsi="Times New Roman" w:cs="Times New Roman"/>
          <w:sz w:val="24"/>
          <w:szCs w:val="24"/>
        </w:rPr>
        <w:t>It is a tool for scholarly communication that collects, stores, and disseminates material.</w:t>
      </w:r>
      <w:r>
        <w:rPr>
          <w:rFonts w:ascii="Times New Roman" w:hAnsi="Times New Roman" w:cs="Times New Roman"/>
          <w:sz w:val="24"/>
          <w:szCs w:val="24"/>
        </w:rPr>
        <w:t xml:space="preserve"> </w:t>
      </w:r>
    </w:p>
    <w:p w:rsidR="004A6380" w:rsidRDefault="004A6380" w:rsidP="004A6380">
      <w:pPr>
        <w:spacing w:line="480" w:lineRule="auto"/>
        <w:rPr>
          <w:rFonts w:ascii="Times New Roman" w:hAnsi="Times New Roman" w:cs="Times New Roman"/>
          <w:sz w:val="24"/>
          <w:szCs w:val="24"/>
        </w:rPr>
      </w:pPr>
      <w:r>
        <w:rPr>
          <w:rFonts w:ascii="Times New Roman" w:hAnsi="Times New Roman" w:cs="Times New Roman"/>
          <w:sz w:val="24"/>
          <w:szCs w:val="24"/>
        </w:rPr>
        <w:tab/>
      </w:r>
      <w:r w:rsidRPr="004A6380">
        <w:rPr>
          <w:rFonts w:ascii="Times New Roman" w:hAnsi="Times New Roman" w:cs="Times New Roman"/>
          <w:sz w:val="24"/>
          <w:szCs w:val="24"/>
        </w:rPr>
        <w:t>It is impossible to overstate the importance of libraries and librarians in the successful implementation of institutional repositories.</w:t>
      </w:r>
      <w:r>
        <w:rPr>
          <w:rFonts w:ascii="Times New Roman" w:hAnsi="Times New Roman" w:cs="Times New Roman"/>
          <w:sz w:val="24"/>
          <w:szCs w:val="24"/>
        </w:rPr>
        <w:t xml:space="preserve"> </w:t>
      </w:r>
      <w:r w:rsidRPr="004A6380">
        <w:rPr>
          <w:rFonts w:ascii="Times New Roman" w:hAnsi="Times New Roman" w:cs="Times New Roman"/>
          <w:sz w:val="24"/>
          <w:szCs w:val="24"/>
        </w:rPr>
        <w:t>The conventional roles of custodian, access, and distributor are being replaced by a new function as part of the development and dissemination process.</w:t>
      </w:r>
      <w:r>
        <w:rPr>
          <w:rFonts w:ascii="Times New Roman" w:hAnsi="Times New Roman" w:cs="Times New Roman"/>
          <w:sz w:val="24"/>
          <w:szCs w:val="24"/>
        </w:rPr>
        <w:t xml:space="preserve"> </w:t>
      </w:r>
      <w:r w:rsidRPr="004A6380">
        <w:rPr>
          <w:rFonts w:ascii="Times New Roman" w:hAnsi="Times New Roman" w:cs="Times New Roman"/>
          <w:sz w:val="24"/>
          <w:szCs w:val="24"/>
        </w:rPr>
        <w:t>Many of the skills applied to print and other types of digital collections will be transferrable to the institutional repository environment, and librarians can considerably boost an institution's relevance and exposure by immersing themselves in constructing an IR</w:t>
      </w:r>
      <w:r w:rsidR="00E46D88">
        <w:rPr>
          <w:rFonts w:ascii="Times New Roman" w:hAnsi="Times New Roman" w:cs="Times New Roman"/>
          <w:sz w:val="24"/>
          <w:szCs w:val="24"/>
        </w:rPr>
        <w:fldChar w:fldCharType="begin" w:fldLock="1"/>
      </w:r>
      <w:r w:rsidR="009B6A2D">
        <w:rPr>
          <w:rFonts w:ascii="Times New Roman" w:hAnsi="Times New Roman" w:cs="Times New Roman"/>
          <w:sz w:val="24"/>
          <w:szCs w:val="24"/>
        </w:rPr>
        <w:instrText>ADDIN CSL_CITATION {"citationItems":[{"id":"ITEM-1","itemData":{"author":[{"dropping-particle":"","family":"Saini","given":"O.P.","non-dropping-particle":"","parse-names":false,"suffix":""}],"container-title":"Library philisophy and practice","id":"ITEM-1","issued":{"date-parts":[["2018"]]},"page":"1774","title":"The Emergence of Institutional Repositories: A Conceptual Understanding of Key Issues through Review of Literature.","type":"article-journal","volume":"4"},"uris":["http://www.mendeley.com/documents/?uuid=95e2ba1e-3efa-45d2-b181-54c41d782504"]}],"mendeley":{"formattedCitation":"(Saini, 2018)","plainTextFormattedCitation":"(Saini, 2018)","previouslyFormattedCitation":"(Saini, 2018)"},"properties":{"noteIndex":0},"schema":"https://github.com/citation-style-language/schema/raw/master/csl-citation.json"}</w:instrText>
      </w:r>
      <w:r w:rsidR="00E46D88">
        <w:rPr>
          <w:rFonts w:ascii="Times New Roman" w:hAnsi="Times New Roman" w:cs="Times New Roman"/>
          <w:sz w:val="24"/>
          <w:szCs w:val="24"/>
        </w:rPr>
        <w:fldChar w:fldCharType="separate"/>
      </w:r>
      <w:r w:rsidR="009B6A2D" w:rsidRPr="009B6A2D">
        <w:rPr>
          <w:rFonts w:ascii="Times New Roman" w:hAnsi="Times New Roman" w:cs="Times New Roman"/>
          <w:noProof/>
          <w:sz w:val="24"/>
          <w:szCs w:val="24"/>
        </w:rPr>
        <w:t>(Saini, 2018)</w:t>
      </w:r>
      <w:r w:rsidR="00E46D88">
        <w:rPr>
          <w:rFonts w:ascii="Times New Roman" w:hAnsi="Times New Roman" w:cs="Times New Roman"/>
          <w:sz w:val="24"/>
          <w:szCs w:val="24"/>
        </w:rPr>
        <w:fldChar w:fldCharType="end"/>
      </w:r>
      <w:r w:rsidRPr="004A6380">
        <w:rPr>
          <w:rFonts w:ascii="Times New Roman" w:hAnsi="Times New Roman" w:cs="Times New Roman"/>
          <w:sz w:val="24"/>
          <w:szCs w:val="24"/>
        </w:rPr>
        <w:t>.</w:t>
      </w:r>
    </w:p>
    <w:p w:rsidR="004A6380" w:rsidRDefault="004A6380" w:rsidP="004A638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4A6380">
        <w:rPr>
          <w:rFonts w:ascii="Times New Roman" w:hAnsi="Times New Roman" w:cs="Times New Roman"/>
          <w:sz w:val="24"/>
          <w:szCs w:val="24"/>
        </w:rPr>
        <w:t>Because of the benefits of open access, librarians might provide direct access to scholarly publications via IRs instead of publishers and vendors, since the notion of IRs appears to hold tremendous potential for making open access a reality.</w:t>
      </w:r>
      <w:r>
        <w:rPr>
          <w:rFonts w:ascii="Times New Roman" w:hAnsi="Times New Roman" w:cs="Times New Roman"/>
          <w:sz w:val="24"/>
          <w:szCs w:val="24"/>
        </w:rPr>
        <w:t xml:space="preserve"> </w:t>
      </w:r>
      <w:r w:rsidRPr="004A6380">
        <w:rPr>
          <w:rFonts w:ascii="Times New Roman" w:hAnsi="Times New Roman" w:cs="Times New Roman"/>
          <w:sz w:val="24"/>
          <w:szCs w:val="24"/>
        </w:rPr>
        <w:t>If librarians intend to create archives in their libraries that include informal scholarly communication, they must first have a better grasp of how this content contributes to the research and scholarly communication processes.</w:t>
      </w:r>
    </w:p>
    <w:p w:rsidR="004A6380" w:rsidRDefault="004A6380" w:rsidP="004A6380">
      <w:pPr>
        <w:autoSpaceDE w:val="0"/>
        <w:autoSpaceDN w:val="0"/>
        <w:adjustRightInd w:val="0"/>
        <w:spacing w:after="0" w:line="480" w:lineRule="auto"/>
        <w:rPr>
          <w:rFonts w:ascii="Times New Roman" w:hAnsi="Times New Roman" w:cs="Times New Roman"/>
          <w:b/>
          <w:sz w:val="24"/>
          <w:szCs w:val="24"/>
        </w:rPr>
      </w:pPr>
      <w:r w:rsidRPr="00264CA9">
        <w:rPr>
          <w:rFonts w:ascii="Times New Roman" w:hAnsi="Times New Roman" w:cs="Times New Roman"/>
          <w:b/>
          <w:sz w:val="24"/>
          <w:szCs w:val="24"/>
        </w:rPr>
        <w:t>Concept of Institutional Repositories</w:t>
      </w:r>
    </w:p>
    <w:p w:rsidR="004A6380" w:rsidRDefault="004A6380" w:rsidP="004A6380">
      <w:pPr>
        <w:spacing w:line="480" w:lineRule="auto"/>
        <w:rPr>
          <w:rFonts w:ascii="Times New Roman" w:hAnsi="Times New Roman" w:cs="Times New Roman"/>
          <w:sz w:val="24"/>
          <w:szCs w:val="24"/>
        </w:rPr>
      </w:pPr>
      <w:r>
        <w:rPr>
          <w:rFonts w:ascii="Times New Roman" w:hAnsi="Times New Roman" w:cs="Times New Roman"/>
          <w:sz w:val="24"/>
          <w:szCs w:val="24"/>
        </w:rPr>
        <w:tab/>
      </w:r>
      <w:r w:rsidRPr="004A6380">
        <w:rPr>
          <w:rFonts w:ascii="Times New Roman" w:hAnsi="Times New Roman" w:cs="Times New Roman"/>
          <w:sz w:val="24"/>
          <w:szCs w:val="24"/>
        </w:rPr>
        <w:t>The institutional repository concept arose from a battle over who would be in charge of disseminating an institution</w:t>
      </w:r>
      <w:r w:rsidR="000C690F">
        <w:rPr>
          <w:rFonts w:ascii="Times New Roman" w:hAnsi="Times New Roman" w:cs="Times New Roman"/>
          <w:sz w:val="24"/>
          <w:szCs w:val="24"/>
        </w:rPr>
        <w:t>'s intellectual output via the i</w:t>
      </w:r>
      <w:r w:rsidRPr="004A6380">
        <w:rPr>
          <w:rFonts w:ascii="Times New Roman" w:hAnsi="Times New Roman" w:cs="Times New Roman"/>
          <w:sz w:val="24"/>
          <w:szCs w:val="24"/>
        </w:rPr>
        <w:t>nternet.</w:t>
      </w:r>
      <w:r w:rsidR="0091470F">
        <w:rPr>
          <w:rFonts w:ascii="Times New Roman" w:hAnsi="Times New Roman" w:cs="Times New Roman"/>
          <w:sz w:val="24"/>
          <w:szCs w:val="24"/>
        </w:rPr>
        <w:t xml:space="preserve"> </w:t>
      </w:r>
      <w:r w:rsidR="0091470F" w:rsidRPr="0091470F">
        <w:rPr>
          <w:rFonts w:ascii="Times New Roman" w:hAnsi="Times New Roman" w:cs="Times New Roman"/>
          <w:sz w:val="24"/>
          <w:szCs w:val="24"/>
        </w:rPr>
        <w:t xml:space="preserve">Individual institutions saw pre-print archive movement as a competitor in this case, which was controlled by a number of well-funded or subscription-based clubs, associations, and institutions covering a variety of fields </w:t>
      </w:r>
      <w:r w:rsidR="00E46D88">
        <w:rPr>
          <w:rFonts w:ascii="Times New Roman" w:hAnsi="Times New Roman" w:cs="Times New Roman"/>
          <w:sz w:val="24"/>
          <w:szCs w:val="24"/>
        </w:rPr>
        <w:fldChar w:fldCharType="begin" w:fldLock="1"/>
      </w:r>
      <w:r w:rsidR="006A0741">
        <w:rPr>
          <w:rFonts w:ascii="Times New Roman" w:hAnsi="Times New Roman" w:cs="Times New Roman"/>
          <w:sz w:val="24"/>
          <w:szCs w:val="24"/>
        </w:rPr>
        <w:instrText>ADDIN CSL_CITATION {"citationItems":[{"id":"ITEM-1","itemData":{"author":[{"dropping-particle":"","family":"Miconi","given":"M.T.","non-dropping-particle":"","parse-names":false,"suffix":""}],"container-title":"In Rapporto sulle biblioteche italiane 2009–2010, a cura di Vittorio Ponzani, direzione scientifica di Giovanni Solimine, Roma","id":"ITEM-1","issued":{"date-parts":[["2010"]]},"page":"149-158","publisher-place":"Rome","title":"‘L’Open Access in Italia: progressi e prospettive'","type":"paper-conference"},"uris":["http://www.mendeley.com/documents/?uuid=3b5a96c6-d567-4c27-903a-cefafc2070bb"]}],"mendeley":{"formattedCitation":"(Miconi, 2010)","plainTextFormattedCitation":"(Miconi, 2010)","previouslyFormattedCitation":"(Miconi, 2010)"},"properties":{"noteIndex":0},"schema":"https://github.com/citation-style-language/schema/raw/master/csl-citation.json"}</w:instrText>
      </w:r>
      <w:r w:rsidR="00E46D88">
        <w:rPr>
          <w:rFonts w:ascii="Times New Roman" w:hAnsi="Times New Roman" w:cs="Times New Roman"/>
          <w:sz w:val="24"/>
          <w:szCs w:val="24"/>
        </w:rPr>
        <w:fldChar w:fldCharType="separate"/>
      </w:r>
      <w:r w:rsidR="009B6A2D" w:rsidRPr="009B6A2D">
        <w:rPr>
          <w:rFonts w:ascii="Times New Roman" w:hAnsi="Times New Roman" w:cs="Times New Roman"/>
          <w:noProof/>
          <w:sz w:val="24"/>
          <w:szCs w:val="24"/>
        </w:rPr>
        <w:t>(Miconi, 2010)</w:t>
      </w:r>
      <w:r w:rsidR="00E46D88">
        <w:rPr>
          <w:rFonts w:ascii="Times New Roman" w:hAnsi="Times New Roman" w:cs="Times New Roman"/>
          <w:sz w:val="24"/>
          <w:szCs w:val="24"/>
        </w:rPr>
        <w:fldChar w:fldCharType="end"/>
      </w:r>
      <w:r w:rsidR="009B6A2D">
        <w:rPr>
          <w:rFonts w:ascii="Times New Roman" w:hAnsi="Times New Roman" w:cs="Times New Roman"/>
          <w:sz w:val="24"/>
          <w:szCs w:val="24"/>
        </w:rPr>
        <w:t xml:space="preserve">, </w:t>
      </w:r>
      <w:r w:rsidR="0091470F" w:rsidRPr="0091470F">
        <w:rPr>
          <w:rFonts w:ascii="Times New Roman" w:hAnsi="Times New Roman" w:cs="Times New Roman"/>
          <w:sz w:val="24"/>
          <w:szCs w:val="24"/>
        </w:rPr>
        <w:t>Research Information Network 2013).</w:t>
      </w:r>
      <w:r w:rsidR="0091470F">
        <w:rPr>
          <w:rFonts w:ascii="Times New Roman" w:hAnsi="Times New Roman" w:cs="Times New Roman"/>
          <w:sz w:val="24"/>
          <w:szCs w:val="24"/>
        </w:rPr>
        <w:t xml:space="preserve"> </w:t>
      </w:r>
      <w:r w:rsidR="0091470F" w:rsidRPr="0091470F">
        <w:rPr>
          <w:rFonts w:ascii="Times New Roman" w:hAnsi="Times New Roman" w:cs="Times New Roman"/>
          <w:sz w:val="24"/>
          <w:szCs w:val="24"/>
        </w:rPr>
        <w:t>The major points of contention were technology, access (which should be free), and intellectual property control.</w:t>
      </w:r>
      <w:r w:rsidR="0091470F">
        <w:rPr>
          <w:rFonts w:ascii="Times New Roman" w:hAnsi="Times New Roman" w:cs="Times New Roman"/>
          <w:sz w:val="24"/>
          <w:szCs w:val="24"/>
        </w:rPr>
        <w:t xml:space="preserve"> </w:t>
      </w:r>
      <w:r w:rsidR="0091470F" w:rsidRPr="0091470F">
        <w:rPr>
          <w:rFonts w:ascii="Times New Roman" w:hAnsi="Times New Roman" w:cs="Times New Roman"/>
          <w:sz w:val="24"/>
          <w:szCs w:val="24"/>
        </w:rPr>
        <w:t>Institutional repositories will centralize, conserve, and make accessible an institution's intellectual capital while also forming part of a worldwide system of distributed, interoperable repositories that will provide the groundwork for a new disaggregated academic publication model.</w:t>
      </w:r>
    </w:p>
    <w:p w:rsidR="0091470F" w:rsidRDefault="0091470F" w:rsidP="00980DE0">
      <w:pPr>
        <w:spacing w:line="480" w:lineRule="auto"/>
        <w:rPr>
          <w:rFonts w:ascii="Times New Roman" w:hAnsi="Times New Roman" w:cs="Times New Roman"/>
          <w:sz w:val="24"/>
          <w:szCs w:val="24"/>
        </w:rPr>
      </w:pPr>
      <w:r>
        <w:rPr>
          <w:rFonts w:ascii="Times New Roman" w:hAnsi="Times New Roman" w:cs="Times New Roman"/>
          <w:sz w:val="24"/>
          <w:szCs w:val="24"/>
        </w:rPr>
        <w:tab/>
      </w:r>
      <w:r w:rsidRPr="0091470F">
        <w:rPr>
          <w:rFonts w:ascii="Times New Roman" w:hAnsi="Times New Roman" w:cs="Times New Roman"/>
          <w:sz w:val="24"/>
          <w:szCs w:val="24"/>
        </w:rPr>
        <w:t>Self-archiving practices within faculties are likewise found to be either non-existent or only partially supportive of repositories.</w:t>
      </w:r>
      <w:r w:rsidR="00980DE0">
        <w:rPr>
          <w:rFonts w:ascii="Times New Roman" w:hAnsi="Times New Roman" w:cs="Times New Roman"/>
          <w:sz w:val="24"/>
          <w:szCs w:val="24"/>
        </w:rPr>
        <w:t xml:space="preserve"> </w:t>
      </w:r>
      <w:r w:rsidRPr="0091470F">
        <w:rPr>
          <w:rFonts w:ascii="Times New Roman" w:hAnsi="Times New Roman" w:cs="Times New Roman"/>
          <w:sz w:val="24"/>
          <w:szCs w:val="24"/>
        </w:rPr>
        <w:t xml:space="preserve">According to </w:t>
      </w:r>
      <w:r w:rsidR="00E46D88">
        <w:rPr>
          <w:rFonts w:ascii="Times New Roman" w:hAnsi="Times New Roman" w:cs="Times New Roman"/>
          <w:sz w:val="24"/>
          <w:szCs w:val="24"/>
        </w:rPr>
        <w:fldChar w:fldCharType="begin" w:fldLock="1"/>
      </w:r>
      <w:r w:rsidR="006A0741">
        <w:rPr>
          <w:rFonts w:ascii="Times New Roman" w:hAnsi="Times New Roman" w:cs="Times New Roman"/>
          <w:sz w:val="24"/>
          <w:szCs w:val="24"/>
        </w:rPr>
        <w:instrText>ADDIN CSL_CITATION {"citationItems":[{"id":"ITEM-1","itemData":{"author":[{"dropping-particle":"","family":"Saini","given":"O. P.","non-dropping-particle":"","parse-names":false,"suffix":""}],"id":"ITEM-1","issued":{"date-parts":[["2013"]]},"number-of-pages":"191p","publisher":"LAP Lambert","publisher-place":"Saarbrucken, Germany","title":"Institutional repository in academia of northern India: Concept creation and challenges.","type":"book"},"uris":["http://www.mendeley.com/documents/?uuid=57a18c8d-4c37-4b98-9c4e-4afceb167ba6"]}],"mendeley":{"formattedCitation":"(Saini, 2013)","plainTextFormattedCitation":"(Saini, 2013)","previouslyFormattedCitation":"(Saini, 2013)"},"properties":{"noteIndex":0},"schema":"https://github.com/citation-style-language/schema/raw/master/csl-citation.json"}</w:instrText>
      </w:r>
      <w:r w:rsidR="00E46D88">
        <w:rPr>
          <w:rFonts w:ascii="Times New Roman" w:hAnsi="Times New Roman" w:cs="Times New Roman"/>
          <w:sz w:val="24"/>
          <w:szCs w:val="24"/>
        </w:rPr>
        <w:fldChar w:fldCharType="separate"/>
      </w:r>
      <w:r w:rsidR="006A0741" w:rsidRPr="006A0741">
        <w:rPr>
          <w:rFonts w:ascii="Times New Roman" w:hAnsi="Times New Roman" w:cs="Times New Roman"/>
          <w:noProof/>
          <w:sz w:val="24"/>
          <w:szCs w:val="24"/>
        </w:rPr>
        <w:t>(Saini, 2013)</w:t>
      </w:r>
      <w:r w:rsidR="00E46D88">
        <w:rPr>
          <w:rFonts w:ascii="Times New Roman" w:hAnsi="Times New Roman" w:cs="Times New Roman"/>
          <w:sz w:val="24"/>
          <w:szCs w:val="24"/>
        </w:rPr>
        <w:fldChar w:fldCharType="end"/>
      </w:r>
      <w:r w:rsidRPr="0091470F">
        <w:rPr>
          <w:rFonts w:ascii="Times New Roman" w:hAnsi="Times New Roman" w:cs="Times New Roman"/>
          <w:sz w:val="24"/>
          <w:szCs w:val="24"/>
        </w:rPr>
        <w:t>, the reasons for this demotivation are a lack of interest, fear of copyright violations and plagiarism among faculty members, and repository managers' efforts to engage faculty members.</w:t>
      </w:r>
      <w:r w:rsidR="00980DE0">
        <w:rPr>
          <w:rFonts w:ascii="Times New Roman" w:hAnsi="Times New Roman" w:cs="Times New Roman"/>
          <w:sz w:val="24"/>
          <w:szCs w:val="24"/>
        </w:rPr>
        <w:t xml:space="preserve"> </w:t>
      </w:r>
      <w:r w:rsidR="00E46D88">
        <w:rPr>
          <w:rFonts w:ascii="Times New Roman" w:hAnsi="Times New Roman" w:cs="Times New Roman"/>
          <w:sz w:val="24"/>
          <w:szCs w:val="24"/>
        </w:rPr>
        <w:fldChar w:fldCharType="begin" w:fldLock="1"/>
      </w:r>
      <w:r w:rsidR="006A0741">
        <w:rPr>
          <w:rFonts w:ascii="Times New Roman" w:hAnsi="Times New Roman" w:cs="Times New Roman"/>
          <w:sz w:val="24"/>
          <w:szCs w:val="24"/>
        </w:rPr>
        <w:instrText>ADDIN CSL_CITATION {"citationItems":[{"id":"ITEM-1","itemData":{"DOI":"http://dx.doi.org/10.1016/j.serrev.2010.08.002","author":[{"dropping-particle":"","family":"Chen","given":"X.","non-dropping-particle":"","parse-names":false,"suffix":""}],"container-title":"Serials Review","id":"ITEM-1","issue":"4","issued":{"date-parts":[["2010"]]},"page":"221-226","title":"Google Scholar's dramatic coverage improvement five years after debut","type":"article-journal","volume":"36"},"uris":["http://www.mendeley.com/documents/?uuid=e67642d8-2046-4d57-90a3-78ac7836212e"]}],"mendeley":{"formattedCitation":"(Chen, 2010)","plainTextFormattedCitation":"(Chen, 2010)","previouslyFormattedCitation":"(Chen, 2010)"},"properties":{"noteIndex":0},"schema":"https://github.com/citation-style-language/schema/raw/master/csl-citation.json"}</w:instrText>
      </w:r>
      <w:r w:rsidR="00E46D88">
        <w:rPr>
          <w:rFonts w:ascii="Times New Roman" w:hAnsi="Times New Roman" w:cs="Times New Roman"/>
          <w:sz w:val="24"/>
          <w:szCs w:val="24"/>
        </w:rPr>
        <w:fldChar w:fldCharType="separate"/>
      </w:r>
      <w:r w:rsidR="006A0741" w:rsidRPr="006A0741">
        <w:rPr>
          <w:rFonts w:ascii="Times New Roman" w:hAnsi="Times New Roman" w:cs="Times New Roman"/>
          <w:noProof/>
          <w:sz w:val="24"/>
          <w:szCs w:val="24"/>
        </w:rPr>
        <w:t>(Chen, 2010)</w:t>
      </w:r>
      <w:r w:rsidR="00E46D88">
        <w:rPr>
          <w:rFonts w:ascii="Times New Roman" w:hAnsi="Times New Roman" w:cs="Times New Roman"/>
          <w:sz w:val="24"/>
          <w:szCs w:val="24"/>
        </w:rPr>
        <w:fldChar w:fldCharType="end"/>
      </w:r>
      <w:r w:rsidR="00980DE0" w:rsidRPr="00980DE0">
        <w:rPr>
          <w:rFonts w:ascii="Times New Roman" w:hAnsi="Times New Roman" w:cs="Times New Roman"/>
          <w:sz w:val="24"/>
          <w:szCs w:val="24"/>
        </w:rPr>
        <w:t xml:space="preserve"> highlights the significance of IRs in terms of its potential to conserve and spread intellectual content and knowledge among researchers via an interactive user interface.</w:t>
      </w:r>
      <w:r w:rsidR="00980DE0">
        <w:rPr>
          <w:rFonts w:ascii="Times New Roman" w:hAnsi="Times New Roman" w:cs="Times New Roman"/>
          <w:sz w:val="24"/>
          <w:szCs w:val="24"/>
        </w:rPr>
        <w:t xml:space="preserve"> </w:t>
      </w:r>
      <w:r w:rsidR="00980DE0" w:rsidRPr="00980DE0">
        <w:rPr>
          <w:rFonts w:ascii="Times New Roman" w:hAnsi="Times New Roman" w:cs="Times New Roman"/>
          <w:sz w:val="24"/>
          <w:szCs w:val="24"/>
        </w:rPr>
        <w:t>An institution's research community can profit from its material and online discovery tools.</w:t>
      </w:r>
      <w:r w:rsidR="00980DE0">
        <w:rPr>
          <w:rFonts w:ascii="Times New Roman" w:hAnsi="Times New Roman" w:cs="Times New Roman"/>
          <w:sz w:val="24"/>
          <w:szCs w:val="24"/>
        </w:rPr>
        <w:t xml:space="preserve"> </w:t>
      </w:r>
      <w:r w:rsidR="00980DE0" w:rsidRPr="00980DE0">
        <w:rPr>
          <w:rFonts w:ascii="Times New Roman" w:hAnsi="Times New Roman" w:cs="Times New Roman"/>
          <w:sz w:val="24"/>
          <w:szCs w:val="24"/>
        </w:rPr>
        <w:t xml:space="preserve">On the basis of statistics, </w:t>
      </w:r>
      <w:r w:rsidR="00E46D88">
        <w:rPr>
          <w:rFonts w:ascii="Times New Roman" w:hAnsi="Times New Roman" w:cs="Times New Roman"/>
          <w:sz w:val="24"/>
          <w:szCs w:val="24"/>
        </w:rPr>
        <w:fldChar w:fldCharType="begin" w:fldLock="1"/>
      </w:r>
      <w:r w:rsidR="006A0741">
        <w:rPr>
          <w:rFonts w:ascii="Times New Roman" w:hAnsi="Times New Roman" w:cs="Times New Roman"/>
          <w:sz w:val="24"/>
          <w:szCs w:val="24"/>
        </w:rPr>
        <w:instrText>ADDIN CSL_CITATION {"citationItems":[{"id":"ITEM-1","itemData":{"author":[{"dropping-particle":"","family":"Cothran","given":"T.","non-dropping-particle":"","parse-names":false,"suffix":""}],"container-title":"Library &amp; Information Science Research","id":"ITEM-1","issue":"4","issued":{"date-parts":[["2011"]]},"page":"293-301.","title":"Google Scholar acceptance and use among graduate students: A quantitative study.","type":"article-journal","volume":"33"},"uris":["http://www.mendeley.com/documents/?uuid=669096f2-84d2-4915-9ced-44237a01da6b"]}],"mendeley":{"formattedCitation":"(Cothran, 2011)","plainTextFormattedCitation":"(Cothran, 2011)","previouslyFormattedCitation":"(Cothran, 2011)"},"properties":{"noteIndex":0},"schema":"https://github.com/citation-style-language/schema/raw/master/csl-citation.json"}</w:instrText>
      </w:r>
      <w:r w:rsidR="00E46D88">
        <w:rPr>
          <w:rFonts w:ascii="Times New Roman" w:hAnsi="Times New Roman" w:cs="Times New Roman"/>
          <w:sz w:val="24"/>
          <w:szCs w:val="24"/>
        </w:rPr>
        <w:fldChar w:fldCharType="separate"/>
      </w:r>
      <w:r w:rsidR="006A0741" w:rsidRPr="006A0741">
        <w:rPr>
          <w:rFonts w:ascii="Times New Roman" w:hAnsi="Times New Roman" w:cs="Times New Roman"/>
          <w:noProof/>
          <w:sz w:val="24"/>
          <w:szCs w:val="24"/>
        </w:rPr>
        <w:t>(Cothran, 2011)</w:t>
      </w:r>
      <w:r w:rsidR="00E46D88">
        <w:rPr>
          <w:rFonts w:ascii="Times New Roman" w:hAnsi="Times New Roman" w:cs="Times New Roman"/>
          <w:sz w:val="24"/>
          <w:szCs w:val="24"/>
        </w:rPr>
        <w:fldChar w:fldCharType="end"/>
      </w:r>
      <w:r w:rsidR="00980DE0" w:rsidRPr="00980DE0">
        <w:rPr>
          <w:rFonts w:ascii="Times New Roman" w:hAnsi="Times New Roman" w:cs="Times New Roman"/>
          <w:sz w:val="24"/>
          <w:szCs w:val="24"/>
        </w:rPr>
        <w:t xml:space="preserve"> demonstrates an increase in the use of research output.</w:t>
      </w:r>
    </w:p>
    <w:p w:rsidR="00980DE0" w:rsidRDefault="00980DE0" w:rsidP="00980DE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b/>
      </w:r>
      <w:r w:rsidRPr="00980DE0">
        <w:rPr>
          <w:rFonts w:ascii="Times New Roman" w:hAnsi="Times New Roman" w:cs="Times New Roman"/>
          <w:sz w:val="24"/>
          <w:szCs w:val="24"/>
        </w:rPr>
        <w:t>An institutional repository is a collection of services provided by a university or group of universities to members of their community for the management and dissemination of scholarly materials created in digital format by the institution and its community members, such as e-prints, technical reports, dissertations, data sets, and teaching materials.</w:t>
      </w:r>
      <w:r>
        <w:rPr>
          <w:rFonts w:ascii="Times New Roman" w:hAnsi="Times New Roman" w:cs="Times New Roman"/>
          <w:sz w:val="24"/>
          <w:szCs w:val="24"/>
        </w:rPr>
        <w:t xml:space="preserve"> </w:t>
      </w:r>
      <w:r w:rsidRPr="00DB3295">
        <w:rPr>
          <w:rFonts w:ascii="Times New Roman" w:hAnsi="Times New Roman" w:cs="Times New Roman"/>
          <w:sz w:val="24"/>
          <w:szCs w:val="24"/>
        </w:rPr>
        <w:t>Some institutional repositories are also used as electronic presses to publish e-journals and e-books (Markey, 2013).</w:t>
      </w:r>
      <w:r>
        <w:rPr>
          <w:rFonts w:ascii="Times New Roman" w:hAnsi="Times New Roman" w:cs="Times New Roman"/>
          <w:sz w:val="24"/>
          <w:szCs w:val="24"/>
        </w:rPr>
        <w:t xml:space="preserve"> </w:t>
      </w:r>
      <w:r w:rsidRPr="00DB3295">
        <w:rPr>
          <w:rFonts w:ascii="Times New Roman" w:hAnsi="Times New Roman" w:cs="Times New Roman"/>
          <w:sz w:val="24"/>
          <w:szCs w:val="24"/>
        </w:rPr>
        <w:t>An institutional repository is distinguished from a subject-based repository by its institutionally defined scope.</w:t>
      </w:r>
      <w:r>
        <w:rPr>
          <w:rFonts w:ascii="Times New Roman" w:hAnsi="Times New Roman" w:cs="Times New Roman"/>
          <w:sz w:val="24"/>
          <w:szCs w:val="24"/>
        </w:rPr>
        <w:t xml:space="preserve"> </w:t>
      </w:r>
      <w:r w:rsidRPr="00DB3295">
        <w:rPr>
          <w:rFonts w:ascii="Times New Roman" w:hAnsi="Times New Roman" w:cs="Times New Roman"/>
          <w:sz w:val="24"/>
          <w:szCs w:val="24"/>
        </w:rPr>
        <w:t xml:space="preserve">Institutional repositories are a digital research archive consisting of accessible collections of scholarly work that represent the intellectual capital of an institution. It is a means for institutions to manage the digital scholarship their communities produce, maximize access to research outputs both before and after publication and also to increase the visibility and academic prestige of both the institution and the authors </w:t>
      </w:r>
      <w:r w:rsidR="00E46D88">
        <w:rPr>
          <w:rFonts w:ascii="Times New Roman" w:hAnsi="Times New Roman" w:cs="Times New Roman"/>
          <w:sz w:val="24"/>
          <w:szCs w:val="24"/>
        </w:rPr>
        <w:fldChar w:fldCharType="begin" w:fldLock="1"/>
      </w:r>
      <w:r w:rsidR="00244D38">
        <w:rPr>
          <w:rFonts w:ascii="Times New Roman" w:hAnsi="Times New Roman" w:cs="Times New Roman"/>
          <w:sz w:val="24"/>
          <w:szCs w:val="24"/>
        </w:rPr>
        <w:instrText>ADDIN CSL_CITATION {"citationItems":[{"id":"ITEM-1","itemData":{"author":[{"dropping-particle":"","family":"Ashworth","given":"S.","non-dropping-particle":"","parse-names":false,"suffix":""}],"id":"ITEM-1","issued":{"date-parts":[["2010"]]},"publisher":"Rouldge","publisher-place":"New york","title":"Role of Librarians in the Development of Institutional Repositories","type":"book"},"uris":["http://www.mendeley.com/documents/?uuid=df99af3a-7771-41fa-b6c9-ff67edc5019c"]}],"mendeley":{"formattedCitation":"(Ashworth, 2010)","plainTextFormattedCitation":"(Ashworth, 2010)","previouslyFormattedCitation":"(Ashworth, 2010)"},"properties":{"noteIndex":0},"schema":"https://github.com/citation-style-language/schema/raw/master/csl-citation.json"}</w:instrText>
      </w:r>
      <w:r w:rsidR="00E46D88">
        <w:rPr>
          <w:rFonts w:ascii="Times New Roman" w:hAnsi="Times New Roman" w:cs="Times New Roman"/>
          <w:sz w:val="24"/>
          <w:szCs w:val="24"/>
        </w:rPr>
        <w:fldChar w:fldCharType="separate"/>
      </w:r>
      <w:r w:rsidR="006A0741" w:rsidRPr="006A0741">
        <w:rPr>
          <w:rFonts w:ascii="Times New Roman" w:hAnsi="Times New Roman" w:cs="Times New Roman"/>
          <w:noProof/>
          <w:sz w:val="24"/>
          <w:szCs w:val="24"/>
        </w:rPr>
        <w:t>(Ashworth, 2010)</w:t>
      </w:r>
      <w:r w:rsidR="00E46D88">
        <w:rPr>
          <w:rFonts w:ascii="Times New Roman" w:hAnsi="Times New Roman" w:cs="Times New Roman"/>
          <w:sz w:val="24"/>
          <w:szCs w:val="24"/>
        </w:rPr>
        <w:fldChar w:fldCharType="end"/>
      </w:r>
      <w:r w:rsidRPr="00DB3295">
        <w:rPr>
          <w:rFonts w:ascii="Times New Roman" w:hAnsi="Times New Roman" w:cs="Times New Roman"/>
          <w:sz w:val="24"/>
          <w:szCs w:val="24"/>
        </w:rPr>
        <w:t xml:space="preserve">.  </w:t>
      </w:r>
    </w:p>
    <w:p w:rsidR="00980DE0" w:rsidRDefault="00980DE0" w:rsidP="00980DE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Pr="00DB3295">
        <w:rPr>
          <w:rFonts w:ascii="Times New Roman" w:hAnsi="Times New Roman" w:cs="Times New Roman"/>
          <w:sz w:val="24"/>
          <w:szCs w:val="24"/>
        </w:rPr>
        <w:t>Institutional repositories are digital collections of the outputs created within a university or research institution. It is a digital collection that captures and preserves the intellectual output of university communities that respond to two strategic issues facing academic institutions:</w:t>
      </w:r>
      <w:r>
        <w:rPr>
          <w:rFonts w:ascii="Times New Roman" w:hAnsi="Times New Roman" w:cs="Times New Roman"/>
          <w:sz w:val="24"/>
          <w:szCs w:val="24"/>
        </w:rPr>
        <w:t xml:space="preserve"> i</w:t>
      </w:r>
      <w:r w:rsidRPr="003248BF">
        <w:rPr>
          <w:rFonts w:ascii="Times New Roman" w:hAnsi="Times New Roman" w:cs="Times New Roman"/>
          <w:sz w:val="24"/>
          <w:szCs w:val="24"/>
        </w:rPr>
        <w:t>t provides a central component in reforming scholarly communication by stimulating innovation in a dis</w:t>
      </w:r>
      <w:r>
        <w:rPr>
          <w:rFonts w:ascii="Times New Roman" w:hAnsi="Times New Roman" w:cs="Times New Roman"/>
          <w:sz w:val="24"/>
          <w:szCs w:val="24"/>
        </w:rPr>
        <w:t>aggregated publishing structure; and i</w:t>
      </w:r>
      <w:r w:rsidRPr="003248BF">
        <w:rPr>
          <w:rFonts w:ascii="Times New Roman" w:hAnsi="Times New Roman" w:cs="Times New Roman"/>
          <w:sz w:val="24"/>
          <w:szCs w:val="24"/>
        </w:rPr>
        <w:t>t serves as a tangible indicator of an institution’s quality, thus increasing its visibility, prestige and public value. Institutional repositories are any collection of digital materials hosted, owned or controlled, disseminated by a college or university, irrespective of purpose or provenance.</w:t>
      </w:r>
      <w:r>
        <w:rPr>
          <w:rFonts w:ascii="Times New Roman" w:hAnsi="Times New Roman" w:cs="Times New Roman"/>
          <w:sz w:val="24"/>
          <w:szCs w:val="24"/>
        </w:rPr>
        <w:t xml:space="preserve"> According to </w:t>
      </w:r>
      <w:r w:rsidRPr="00DB3295">
        <w:rPr>
          <w:rFonts w:ascii="Times New Roman" w:hAnsi="Times New Roman" w:cs="Times New Roman"/>
          <w:sz w:val="24"/>
          <w:szCs w:val="24"/>
        </w:rPr>
        <w:t xml:space="preserve">Pinfield, </w:t>
      </w:r>
      <w:r>
        <w:rPr>
          <w:rFonts w:ascii="Times New Roman" w:hAnsi="Times New Roman" w:cs="Times New Roman"/>
          <w:sz w:val="24"/>
          <w:szCs w:val="24"/>
        </w:rPr>
        <w:t>(</w:t>
      </w:r>
      <w:r w:rsidRPr="00DB3295">
        <w:rPr>
          <w:rFonts w:ascii="Times New Roman" w:hAnsi="Times New Roman" w:cs="Times New Roman"/>
          <w:sz w:val="24"/>
          <w:szCs w:val="24"/>
        </w:rPr>
        <w:t>2012)</w:t>
      </w:r>
      <w:r>
        <w:rPr>
          <w:rFonts w:ascii="Times New Roman" w:hAnsi="Times New Roman" w:cs="Times New Roman"/>
          <w:sz w:val="24"/>
          <w:szCs w:val="24"/>
        </w:rPr>
        <w:t xml:space="preserve"> i</w:t>
      </w:r>
      <w:r w:rsidRPr="00DB3295">
        <w:rPr>
          <w:rFonts w:ascii="Times New Roman" w:hAnsi="Times New Roman" w:cs="Times New Roman"/>
          <w:sz w:val="24"/>
          <w:szCs w:val="24"/>
        </w:rPr>
        <w:t>nstitutional repository is a digital archive of the intellectual product created by the faculty, research staff and students of an institution and accessible to end users both within and outside of the institution with few, if any, barriers to access.</w:t>
      </w:r>
    </w:p>
    <w:p w:rsidR="00980DE0" w:rsidRDefault="00980DE0" w:rsidP="00980DE0">
      <w:pPr>
        <w:spacing w:line="480" w:lineRule="auto"/>
        <w:ind w:firstLine="720"/>
        <w:jc w:val="both"/>
        <w:rPr>
          <w:rFonts w:ascii="Times New Roman" w:hAnsi="Times New Roman" w:cs="Times New Roman"/>
          <w:sz w:val="24"/>
          <w:szCs w:val="24"/>
        </w:rPr>
      </w:pPr>
      <w:r w:rsidRPr="00DB3295">
        <w:rPr>
          <w:rFonts w:ascii="Times New Roman" w:hAnsi="Times New Roman" w:cs="Times New Roman"/>
          <w:sz w:val="24"/>
          <w:szCs w:val="24"/>
        </w:rPr>
        <w:lastRenderedPageBreak/>
        <w:t>In other words, the content of an institutional repositories are:</w:t>
      </w:r>
      <w:r>
        <w:rPr>
          <w:rFonts w:ascii="Times New Roman" w:hAnsi="Times New Roman" w:cs="Times New Roman"/>
          <w:sz w:val="24"/>
          <w:szCs w:val="24"/>
        </w:rPr>
        <w:t xml:space="preserve"> i</w:t>
      </w:r>
      <w:r w:rsidRPr="0065389E">
        <w:rPr>
          <w:rFonts w:ascii="Times New Roman" w:hAnsi="Times New Roman" w:cs="Times New Roman"/>
          <w:sz w:val="24"/>
          <w:szCs w:val="24"/>
        </w:rPr>
        <w:t xml:space="preserve">nstitutionally </w:t>
      </w:r>
      <w:r>
        <w:rPr>
          <w:rFonts w:ascii="Times New Roman" w:hAnsi="Times New Roman" w:cs="Times New Roman"/>
          <w:sz w:val="24"/>
          <w:szCs w:val="24"/>
        </w:rPr>
        <w:t>defined, scholarly, cumulative and perpetual and o</w:t>
      </w:r>
      <w:r w:rsidRPr="0065389E">
        <w:rPr>
          <w:rFonts w:ascii="Times New Roman" w:hAnsi="Times New Roman" w:cs="Times New Roman"/>
          <w:sz w:val="24"/>
          <w:szCs w:val="24"/>
        </w:rPr>
        <w:t>pen and interoperable.</w:t>
      </w:r>
      <w:r w:rsidRPr="00DB3295">
        <w:rPr>
          <w:rFonts w:ascii="Times New Roman" w:hAnsi="Times New Roman" w:cs="Times New Roman"/>
          <w:sz w:val="24"/>
          <w:szCs w:val="24"/>
        </w:rPr>
        <w:t xml:space="preserve"> Recently, academic institutions have been grappling with how to manage the digital intellectual output they produce including journal articles, conference papers, reports, thesis and dissertations, teaching materials, artwork, research notes and research data. Also the escalating cost of online journals prohibit subscription, it is becoming more unrealistic and challenging for libraries to subscribe to all or even most of the online academic journals (Warren, 2013). Clearly, technology has made it easy to create, store and access digital materials and in response to the above mentioned conditions, academic libraries mostly use a research project titled</w:t>
      </w:r>
      <w:r>
        <w:rPr>
          <w:rFonts w:ascii="Times New Roman" w:hAnsi="Times New Roman" w:cs="Times New Roman"/>
          <w:sz w:val="24"/>
          <w:szCs w:val="24"/>
        </w:rPr>
        <w:t xml:space="preserve"> </w:t>
      </w:r>
      <w:r w:rsidRPr="00DB3295">
        <w:rPr>
          <w:rFonts w:ascii="Times New Roman" w:hAnsi="Times New Roman" w:cs="Times New Roman"/>
          <w:sz w:val="24"/>
          <w:szCs w:val="24"/>
        </w:rPr>
        <w:t>DSpace to build a stable and sustainable long-term digital storage repository that provide an opportunity to explore issues surrounding access control, rights management, retrieval, community feedback and flexible publishing capabilities (DSpace project, 2012).</w:t>
      </w:r>
    </w:p>
    <w:p w:rsidR="00461E40" w:rsidRPr="00DB3295" w:rsidRDefault="00461E40" w:rsidP="00461E40">
      <w:pPr>
        <w:spacing w:line="480" w:lineRule="auto"/>
        <w:ind w:firstLine="720"/>
        <w:jc w:val="both"/>
        <w:rPr>
          <w:rFonts w:ascii="Times New Roman" w:hAnsi="Times New Roman" w:cs="Times New Roman"/>
          <w:sz w:val="24"/>
          <w:szCs w:val="24"/>
        </w:rPr>
      </w:pPr>
      <w:r w:rsidRPr="00DB3295">
        <w:rPr>
          <w:rFonts w:ascii="Times New Roman" w:hAnsi="Times New Roman" w:cs="Times New Roman"/>
          <w:sz w:val="24"/>
          <w:szCs w:val="24"/>
        </w:rPr>
        <w:t>University based institutional repositories manage, disseminate, and pre-serve where appropriate, digital materials created by the institution and its community members. They also organi</w:t>
      </w:r>
      <w:r w:rsidR="00244D38">
        <w:rPr>
          <w:rFonts w:ascii="Times New Roman" w:hAnsi="Times New Roman" w:cs="Times New Roman"/>
          <w:sz w:val="24"/>
          <w:szCs w:val="24"/>
        </w:rPr>
        <w:t xml:space="preserve">ze and access these materials, </w:t>
      </w:r>
      <w:r w:rsidR="00E46D88">
        <w:rPr>
          <w:rFonts w:ascii="Times New Roman" w:hAnsi="Times New Roman" w:cs="Times New Roman"/>
          <w:sz w:val="24"/>
          <w:szCs w:val="24"/>
        </w:rPr>
        <w:fldChar w:fldCharType="begin" w:fldLock="1"/>
      </w:r>
      <w:r w:rsidR="0004458A">
        <w:rPr>
          <w:rFonts w:ascii="Times New Roman" w:hAnsi="Times New Roman" w:cs="Times New Roman"/>
          <w:sz w:val="24"/>
          <w:szCs w:val="24"/>
        </w:rPr>
        <w:instrText>ADDIN CSL_CITATION {"citationItems":[{"id":"ITEM-1","itemData":{"author":[{"dropping-particle":"","family":"Lynch","given":"C.A.","non-dropping-particle":"","parse-names":false,"suffix":""},{"dropping-particle":"","family":"Westrienen","given":"G.","non-dropping-particle":"Van","parse-names":false,"suffix":""}],"id":"ITEM-1","issued":{"date-parts":[["2010"]]},"publisher":"University of Nigeria, Nsukka","title":"Institutional repositories: Essential infrastructure for scholarship in the digital age","type":"thesis"},"uris":["http://www.mendeley.com/documents/?uuid=f79229bc-3772-44bb-b776-7aa653dd0fb1"]}],"mendeley":{"formattedCitation":"(Lynch &amp; Van Westrienen, 2010)","plainTextFormattedCitation":"(Lynch &amp; Van Westrienen, 2010)","previouslyFormattedCitation":"(Lynch &amp; Van Westrienen, 2010)"},"properties":{"noteIndex":0},"schema":"https://github.com/citation-style-language/schema/raw/master/csl-citation.json"}</w:instrText>
      </w:r>
      <w:r w:rsidR="00E46D88">
        <w:rPr>
          <w:rFonts w:ascii="Times New Roman" w:hAnsi="Times New Roman" w:cs="Times New Roman"/>
          <w:sz w:val="24"/>
          <w:szCs w:val="24"/>
        </w:rPr>
        <w:fldChar w:fldCharType="separate"/>
      </w:r>
      <w:r w:rsidR="00244D38" w:rsidRPr="00244D38">
        <w:rPr>
          <w:rFonts w:ascii="Times New Roman" w:hAnsi="Times New Roman" w:cs="Times New Roman"/>
          <w:noProof/>
          <w:sz w:val="24"/>
          <w:szCs w:val="24"/>
        </w:rPr>
        <w:t>(Lynch &amp; Van Westrienen, 2010)</w:t>
      </w:r>
      <w:r w:rsidR="00E46D88">
        <w:rPr>
          <w:rFonts w:ascii="Times New Roman" w:hAnsi="Times New Roman" w:cs="Times New Roman"/>
          <w:sz w:val="24"/>
          <w:szCs w:val="24"/>
        </w:rPr>
        <w:fldChar w:fldCharType="end"/>
      </w:r>
      <w:r w:rsidRPr="00DB3295">
        <w:rPr>
          <w:rFonts w:ascii="Times New Roman" w:hAnsi="Times New Roman" w:cs="Times New Roman"/>
          <w:sz w:val="24"/>
          <w:szCs w:val="24"/>
        </w:rPr>
        <w:t>. A survey conducted by the Coalition for Networked Information (CNI) found that research libraries have taken on a leadership role in both policy formulation and operational deployment roles for institutional repositories at research universities (United States Higher Education Institutions, 2010).</w:t>
      </w:r>
      <w:r>
        <w:rPr>
          <w:rFonts w:ascii="Times New Roman" w:hAnsi="Times New Roman" w:cs="Times New Roman"/>
          <w:sz w:val="24"/>
          <w:szCs w:val="24"/>
        </w:rPr>
        <w:t xml:space="preserve"> </w:t>
      </w:r>
      <w:r w:rsidRPr="00DB3295">
        <w:rPr>
          <w:rFonts w:ascii="Times New Roman" w:hAnsi="Times New Roman" w:cs="Times New Roman"/>
          <w:sz w:val="24"/>
          <w:szCs w:val="24"/>
        </w:rPr>
        <w:t>The content of an institutional repository is institutionally defined, Scholarly, Cumulative and perpetual, Open and interoperable.  It is a digital archive of the intellectual product created by the faculty, research staff, and students of an institution and accessible to end users both within and outside of the institution, with few if any barriers to access. Some institutional repositories are also used as electronic presses to publish e-journals and e-books.</w:t>
      </w:r>
    </w:p>
    <w:p w:rsidR="00461E40" w:rsidRPr="00DB3295" w:rsidRDefault="00461E40" w:rsidP="00461E40">
      <w:pPr>
        <w:spacing w:line="480" w:lineRule="auto"/>
        <w:ind w:firstLine="720"/>
        <w:jc w:val="both"/>
        <w:rPr>
          <w:rFonts w:ascii="Times New Roman" w:hAnsi="Times New Roman" w:cs="Times New Roman"/>
          <w:sz w:val="24"/>
          <w:szCs w:val="24"/>
        </w:rPr>
      </w:pPr>
      <w:r w:rsidRPr="00DB3295">
        <w:rPr>
          <w:rFonts w:ascii="Times New Roman" w:hAnsi="Times New Roman" w:cs="Times New Roman"/>
          <w:sz w:val="24"/>
          <w:szCs w:val="24"/>
        </w:rPr>
        <w:lastRenderedPageBreak/>
        <w:t>An institutional repository is distinguished from a subject-based repository by its institutionally defined scope. Institutional repositories are part of a growing effort to reform scholarly communication and break the monopoly of journal publishers by reasserting institutional control over the results of scholarship. An institutional repository may also serve as an indicator of   the scope and extent of the university's rese</w:t>
      </w:r>
      <w:r w:rsidR="00244D38">
        <w:rPr>
          <w:rFonts w:ascii="Times New Roman" w:hAnsi="Times New Roman" w:cs="Times New Roman"/>
          <w:sz w:val="24"/>
          <w:szCs w:val="24"/>
        </w:rPr>
        <w:t xml:space="preserve">arch activities </w:t>
      </w:r>
      <w:r w:rsidR="00E46D88">
        <w:rPr>
          <w:rFonts w:ascii="Times New Roman" w:hAnsi="Times New Roman" w:cs="Times New Roman"/>
          <w:sz w:val="24"/>
          <w:szCs w:val="24"/>
        </w:rPr>
        <w:fldChar w:fldCharType="begin" w:fldLock="1"/>
      </w:r>
      <w:r w:rsidR="0004458A">
        <w:rPr>
          <w:rFonts w:ascii="Times New Roman" w:hAnsi="Times New Roman" w:cs="Times New Roman"/>
          <w:sz w:val="24"/>
          <w:szCs w:val="24"/>
        </w:rPr>
        <w:instrText>ADDIN CSL_CITATION {"citationItems":[{"id":"ITEM-1","itemData":{"DOI":"Serials Review, 36 (2010), 37-39. doi: 10.16/j.serrev.2009.11.006","author":[{"dropping-particle":"","family":"Hitchens","given":"Chad. (Ed.).","non-dropping-particle":"","parse-names":false,"suffix":""}],"id":"ITEM-1","issued":{"date-parts":[["2010"]]},"title":"An interview with Suzane Bell administrator of university of Rochester: New open source institutional repository UR research.","type":"report"},"uris":["http://www.mendeley.com/documents/?uuid=8b55af2c-9908-42ba-816f-dbf4e35c3459"]}],"mendeley":{"formattedCitation":"(Hitchens, 2010)","plainTextFormattedCitation":"(Hitchens, 2010)","previouslyFormattedCitation":"(Hitchens, 2010)"},"properties":{"noteIndex":0},"schema":"https://github.com/citation-style-language/schema/raw/master/csl-citation.json"}</w:instrText>
      </w:r>
      <w:r w:rsidR="00E46D88">
        <w:rPr>
          <w:rFonts w:ascii="Times New Roman" w:hAnsi="Times New Roman" w:cs="Times New Roman"/>
          <w:sz w:val="24"/>
          <w:szCs w:val="24"/>
        </w:rPr>
        <w:fldChar w:fldCharType="separate"/>
      </w:r>
      <w:r w:rsidR="0004458A" w:rsidRPr="0004458A">
        <w:rPr>
          <w:rFonts w:ascii="Times New Roman" w:hAnsi="Times New Roman" w:cs="Times New Roman"/>
          <w:noProof/>
          <w:sz w:val="24"/>
          <w:szCs w:val="24"/>
        </w:rPr>
        <w:t>(Hitchens, 2010)</w:t>
      </w:r>
      <w:r w:rsidR="00E46D88">
        <w:rPr>
          <w:rFonts w:ascii="Times New Roman" w:hAnsi="Times New Roman" w:cs="Times New Roman"/>
          <w:sz w:val="24"/>
          <w:szCs w:val="24"/>
        </w:rPr>
        <w:fldChar w:fldCharType="end"/>
      </w:r>
      <w:r w:rsidRPr="00DB3295">
        <w:rPr>
          <w:rFonts w:ascii="Times New Roman" w:hAnsi="Times New Roman" w:cs="Times New Roman"/>
          <w:sz w:val="24"/>
          <w:szCs w:val="24"/>
        </w:rPr>
        <w:t xml:space="preserve">.  Permanence, policy of granting agencies and publishers, timeliness, registration are the reasons for using a digital repository. The most popular IR software platforms are DSpace, ePrints.org, Fedora. According to </w:t>
      </w:r>
      <w:r w:rsidR="00E46D88">
        <w:rPr>
          <w:rFonts w:ascii="Times New Roman" w:hAnsi="Times New Roman" w:cs="Times New Roman"/>
          <w:sz w:val="24"/>
          <w:szCs w:val="24"/>
        </w:rPr>
        <w:fldChar w:fldCharType="begin" w:fldLock="1"/>
      </w:r>
      <w:r w:rsidR="0004458A">
        <w:rPr>
          <w:rFonts w:ascii="Times New Roman" w:hAnsi="Times New Roman" w:cs="Times New Roman"/>
          <w:sz w:val="24"/>
          <w:szCs w:val="24"/>
        </w:rPr>
        <w:instrText>ADDIN CSL_CITATION {"citationItems":[{"id":"ITEM-1","itemData":{"author":[{"dropping-particle":"","family":"Bansode","given":"S.Y.","non-dropping-particle":"","parse-names":false,"suffix":""}],"container-title":"International journal of information dissemination and technology","id":"ITEM-1","issue":"4","issued":{"date-parts":[["2011"]]},"page":"188-192","title":"Developing institutional repository in university library: a case study of university of Pune.","type":"article-journal","volume":"1"},"uris":["http://www.mendeley.com/documents/?uuid=9de8e8f3-2eaf-4d51-9575-1267b7508db6"]}],"mendeley":{"formattedCitation":"(Bansode, 2011)","plainTextFormattedCitation":"(Bansode, 2011)","previouslyFormattedCitation":"(Bansode, 2011)"},"properties":{"noteIndex":0},"schema":"https://github.com/citation-style-language/schema/raw/master/csl-citation.json"}</w:instrText>
      </w:r>
      <w:r w:rsidR="00E46D88">
        <w:rPr>
          <w:rFonts w:ascii="Times New Roman" w:hAnsi="Times New Roman" w:cs="Times New Roman"/>
          <w:sz w:val="24"/>
          <w:szCs w:val="24"/>
        </w:rPr>
        <w:fldChar w:fldCharType="separate"/>
      </w:r>
      <w:r w:rsidR="0004458A" w:rsidRPr="0004458A">
        <w:rPr>
          <w:rFonts w:ascii="Times New Roman" w:hAnsi="Times New Roman" w:cs="Times New Roman"/>
          <w:noProof/>
          <w:sz w:val="24"/>
          <w:szCs w:val="24"/>
        </w:rPr>
        <w:t>(Bansode, 2011)</w:t>
      </w:r>
      <w:r w:rsidR="00E46D88">
        <w:rPr>
          <w:rFonts w:ascii="Times New Roman" w:hAnsi="Times New Roman" w:cs="Times New Roman"/>
          <w:sz w:val="24"/>
          <w:szCs w:val="24"/>
        </w:rPr>
        <w:fldChar w:fldCharType="end"/>
      </w:r>
      <w:r w:rsidRPr="00DB3295">
        <w:rPr>
          <w:rFonts w:ascii="Times New Roman" w:hAnsi="Times New Roman" w:cs="Times New Roman"/>
          <w:sz w:val="24"/>
          <w:szCs w:val="24"/>
        </w:rPr>
        <w:t xml:space="preserve"> the four main objectives for having an institutional repository in an institution are as given below:  To provide open access to institutional research output by self-archiving it, to create global visibility for an institution's scholarly research and collect content in a single location, and to store and preserve other institutional digital assets, including unpublished or otherwise easily lost ("grey") literature (e.g., theses or technical report)</w:t>
      </w:r>
    </w:p>
    <w:p w:rsidR="00461E40" w:rsidRDefault="00461E40" w:rsidP="00461E40">
      <w:pPr>
        <w:spacing w:line="480" w:lineRule="auto"/>
        <w:jc w:val="both"/>
        <w:rPr>
          <w:rFonts w:ascii="Times New Roman" w:hAnsi="Times New Roman" w:cs="Times New Roman"/>
          <w:b/>
          <w:sz w:val="24"/>
          <w:szCs w:val="24"/>
        </w:rPr>
      </w:pPr>
      <w:r>
        <w:rPr>
          <w:rFonts w:ascii="Times New Roman" w:hAnsi="Times New Roman" w:cs="Times New Roman"/>
          <w:b/>
          <w:sz w:val="24"/>
          <w:szCs w:val="24"/>
        </w:rPr>
        <w:t>Needs and Relevance</w:t>
      </w:r>
      <w:r w:rsidRPr="002719C9">
        <w:rPr>
          <w:rFonts w:ascii="Times New Roman" w:hAnsi="Times New Roman" w:cs="Times New Roman"/>
          <w:b/>
          <w:sz w:val="24"/>
          <w:szCs w:val="24"/>
        </w:rPr>
        <w:t xml:space="preserve"> of Institutional Repositories</w:t>
      </w:r>
    </w:p>
    <w:p w:rsidR="00461E40" w:rsidRDefault="00461E40" w:rsidP="009B221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9B2211" w:rsidRPr="009B2211">
        <w:rPr>
          <w:rFonts w:ascii="Times New Roman" w:hAnsi="Times New Roman" w:cs="Times New Roman"/>
          <w:sz w:val="24"/>
          <w:szCs w:val="24"/>
        </w:rPr>
        <w:t>We live in the information age, when we can get information from anywhere in the globe with a mouse click.</w:t>
      </w:r>
      <w:r w:rsidR="009B2211">
        <w:rPr>
          <w:rFonts w:ascii="Times New Roman" w:hAnsi="Times New Roman" w:cs="Times New Roman"/>
          <w:sz w:val="24"/>
          <w:szCs w:val="24"/>
        </w:rPr>
        <w:t xml:space="preserve"> </w:t>
      </w:r>
      <w:r w:rsidR="009B2211" w:rsidRPr="009B2211">
        <w:rPr>
          <w:rFonts w:ascii="Times New Roman" w:hAnsi="Times New Roman" w:cs="Times New Roman"/>
          <w:sz w:val="24"/>
          <w:szCs w:val="24"/>
        </w:rPr>
        <w:t>The explosion of information is having a significant influence on libraries and information centers.</w:t>
      </w:r>
      <w:r w:rsidR="009B2211">
        <w:rPr>
          <w:rFonts w:ascii="Times New Roman" w:hAnsi="Times New Roman" w:cs="Times New Roman"/>
          <w:sz w:val="24"/>
          <w:szCs w:val="24"/>
        </w:rPr>
        <w:t xml:space="preserve"> </w:t>
      </w:r>
      <w:r w:rsidR="009B2211" w:rsidRPr="009B2211">
        <w:rPr>
          <w:rFonts w:ascii="Times New Roman" w:hAnsi="Times New Roman" w:cs="Times New Roman"/>
          <w:sz w:val="24"/>
          <w:szCs w:val="24"/>
        </w:rPr>
        <w:t>Libraries benefit from information communication technologies because material from conventional print sources is now being incorporated into electronic resources</w:t>
      </w:r>
      <w:r w:rsidR="00E46D88">
        <w:rPr>
          <w:rFonts w:ascii="Times New Roman" w:hAnsi="Times New Roman" w:cs="Times New Roman"/>
          <w:sz w:val="24"/>
          <w:szCs w:val="24"/>
        </w:rPr>
        <w:fldChar w:fldCharType="begin" w:fldLock="1"/>
      </w:r>
      <w:r w:rsidR="0004458A">
        <w:rPr>
          <w:rFonts w:ascii="Times New Roman" w:hAnsi="Times New Roman" w:cs="Times New Roman"/>
          <w:sz w:val="24"/>
          <w:szCs w:val="24"/>
        </w:rPr>
        <w:instrText>ADDIN CSL_CITATION {"citationItems":[{"id":"ITEM-1","itemData":{"author":[{"dropping-particle":"","family":"Ahmad","given":"P.","non-dropping-particle":"","parse-names":false,"suffix":""},{"dropping-particle":"","family":"Aqil","given":"M.","non-dropping-particle":"","parse-names":false,"suffix":""},{"dropping-particle":"","family":"Siddique","given":"M.A.","non-dropping-particle":"","parse-names":false,"suffix":""}],"container-title":"International Journal of Digital Library Services","id":"ITEM-1","issue":"2","issued":{"date-parts":[["2012"]]},"page":"58-68","title":"Open institutional repositories in Saudi Arabia: Present and future prospects.","type":"article-journal","volume":"2"},"uris":["http://www.mendeley.com/documents/?uuid=1b3d67e4-be72-4475-9fe7-8c550b467ff6"]}],"mendeley":{"formattedCitation":"(Ahmad et al., 2012)","plainTextFormattedCitation":"(Ahmad et al., 2012)","previouslyFormattedCitation":"(Ahmad et al., 2012)"},"properties":{"noteIndex":0},"schema":"https://github.com/citation-style-language/schema/raw/master/csl-citation.json"}</w:instrText>
      </w:r>
      <w:r w:rsidR="00E46D88">
        <w:rPr>
          <w:rFonts w:ascii="Times New Roman" w:hAnsi="Times New Roman" w:cs="Times New Roman"/>
          <w:sz w:val="24"/>
          <w:szCs w:val="24"/>
        </w:rPr>
        <w:fldChar w:fldCharType="separate"/>
      </w:r>
      <w:r w:rsidR="0004458A" w:rsidRPr="0004458A">
        <w:rPr>
          <w:rFonts w:ascii="Times New Roman" w:hAnsi="Times New Roman" w:cs="Times New Roman"/>
          <w:noProof/>
          <w:sz w:val="24"/>
          <w:szCs w:val="24"/>
        </w:rPr>
        <w:t>(Ahmad et al., 2012)</w:t>
      </w:r>
      <w:r w:rsidR="00E46D88">
        <w:rPr>
          <w:rFonts w:ascii="Times New Roman" w:hAnsi="Times New Roman" w:cs="Times New Roman"/>
          <w:sz w:val="24"/>
          <w:szCs w:val="24"/>
        </w:rPr>
        <w:fldChar w:fldCharType="end"/>
      </w:r>
      <w:r w:rsidR="009B2211" w:rsidRPr="009B2211">
        <w:rPr>
          <w:rFonts w:ascii="Times New Roman" w:hAnsi="Times New Roman" w:cs="Times New Roman"/>
          <w:sz w:val="24"/>
          <w:szCs w:val="24"/>
        </w:rPr>
        <w:t>.</w:t>
      </w:r>
      <w:r w:rsidR="009B2211">
        <w:rPr>
          <w:rFonts w:ascii="Times New Roman" w:hAnsi="Times New Roman" w:cs="Times New Roman"/>
          <w:sz w:val="24"/>
          <w:szCs w:val="24"/>
        </w:rPr>
        <w:t xml:space="preserve"> </w:t>
      </w:r>
      <w:r w:rsidR="009B2211" w:rsidRPr="009B2211">
        <w:rPr>
          <w:rFonts w:ascii="Times New Roman" w:hAnsi="Times New Roman" w:cs="Times New Roman"/>
          <w:sz w:val="24"/>
          <w:szCs w:val="24"/>
        </w:rPr>
        <w:t>The following changes and downsides necessitate the creation of an institutional repository for academic libraries in today's digital world:</w:t>
      </w:r>
    </w:p>
    <w:p w:rsidR="00053775" w:rsidRDefault="00053775" w:rsidP="00053775">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Information explosion </w:t>
      </w:r>
    </w:p>
    <w:p w:rsidR="00053775" w:rsidRDefault="00053775" w:rsidP="00053775">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Increasing need for archival and access to unpublished information</w:t>
      </w:r>
    </w:p>
    <w:p w:rsidR="00053775" w:rsidRDefault="00053775" w:rsidP="00053775">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Technological changes</w:t>
      </w:r>
    </w:p>
    <w:p w:rsidR="00053775" w:rsidRDefault="00053775" w:rsidP="00053775">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Quest to access knowledge objects from anywhere at anytime</w:t>
      </w:r>
    </w:p>
    <w:p w:rsidR="00053775" w:rsidRPr="00B071F5" w:rsidRDefault="00053775" w:rsidP="00053775">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B071F5">
        <w:rPr>
          <w:rFonts w:ascii="Times New Roman" w:hAnsi="Times New Roman" w:cs="Times New Roman"/>
          <w:sz w:val="24"/>
          <w:szCs w:val="24"/>
        </w:rPr>
        <w:t>Increasing uncertainty over who will handle the preservation archiving of digital</w:t>
      </w:r>
    </w:p>
    <w:p w:rsidR="00053775" w:rsidRPr="00B071F5" w:rsidRDefault="00053775" w:rsidP="00053775">
      <w:pPr>
        <w:pStyle w:val="ListParagraph"/>
        <w:autoSpaceDE w:val="0"/>
        <w:autoSpaceDN w:val="0"/>
        <w:adjustRightInd w:val="0"/>
        <w:spacing w:after="0" w:line="480" w:lineRule="auto"/>
        <w:jc w:val="both"/>
        <w:rPr>
          <w:rFonts w:ascii="Times New Roman" w:hAnsi="Times New Roman" w:cs="Times New Roman"/>
          <w:sz w:val="24"/>
          <w:szCs w:val="24"/>
        </w:rPr>
      </w:pPr>
      <w:r w:rsidRPr="00B071F5">
        <w:rPr>
          <w:rFonts w:ascii="Times New Roman" w:hAnsi="Times New Roman" w:cs="Times New Roman"/>
          <w:sz w:val="24"/>
          <w:szCs w:val="24"/>
        </w:rPr>
        <w:t>scholarly research materials</w:t>
      </w:r>
      <w:r>
        <w:rPr>
          <w:rFonts w:ascii="Times New Roman" w:hAnsi="Times New Roman" w:cs="Times New Roman"/>
          <w:sz w:val="24"/>
          <w:szCs w:val="24"/>
        </w:rPr>
        <w:t>.</w:t>
      </w:r>
    </w:p>
    <w:p w:rsidR="00357F7B" w:rsidRDefault="00357F7B" w:rsidP="00357F7B">
      <w:pPr>
        <w:autoSpaceDE w:val="0"/>
        <w:autoSpaceDN w:val="0"/>
        <w:adjustRightInd w:val="0"/>
        <w:spacing w:after="0" w:line="480" w:lineRule="auto"/>
        <w:jc w:val="both"/>
        <w:rPr>
          <w:rFonts w:ascii="Times New Roman" w:hAnsi="Times New Roman" w:cs="Times New Roman"/>
          <w:b/>
          <w:sz w:val="24"/>
          <w:szCs w:val="24"/>
        </w:rPr>
      </w:pPr>
      <w:r w:rsidRPr="00031AB8">
        <w:rPr>
          <w:rFonts w:ascii="Times New Roman" w:hAnsi="Times New Roman" w:cs="Times New Roman"/>
          <w:b/>
          <w:sz w:val="24"/>
          <w:szCs w:val="24"/>
        </w:rPr>
        <w:t>Components of Creating Institutional Repositories</w:t>
      </w:r>
    </w:p>
    <w:p w:rsidR="00053775" w:rsidRDefault="00357F7B" w:rsidP="009B221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357F7B">
        <w:rPr>
          <w:rFonts w:ascii="Times New Roman" w:hAnsi="Times New Roman" w:cs="Times New Roman"/>
          <w:sz w:val="24"/>
          <w:szCs w:val="24"/>
        </w:rPr>
        <w:t>The technology, software, and personnel needs are the most important factors in the creation and development of institutional repositories</w:t>
      </w:r>
      <w:r w:rsidR="00E46D88">
        <w:rPr>
          <w:rFonts w:ascii="Times New Roman" w:hAnsi="Times New Roman" w:cs="Times New Roman"/>
          <w:sz w:val="24"/>
          <w:szCs w:val="24"/>
        </w:rPr>
        <w:fldChar w:fldCharType="begin" w:fldLock="1"/>
      </w:r>
      <w:r w:rsidR="0004458A">
        <w:rPr>
          <w:rFonts w:ascii="Times New Roman" w:hAnsi="Times New Roman" w:cs="Times New Roman"/>
          <w:sz w:val="24"/>
          <w:szCs w:val="24"/>
        </w:rPr>
        <w:instrText>ADDIN CSL_CITATION {"citationItems":[{"id":"ITEM-1","itemData":{"author":[{"dropping-particle":"","family":"Giesecke","given":"J.","non-dropping-particle":"","parse-names":false,"suffix":""}],"container-title":"Journal of Library Administration","id":"ITEM-1","issue":"5","issued":{"date-parts":[["2011"]]},"page":"529-542","title":"Institutional Repositories: Keys to Success","type":"article-journal","volume":"51"},"uris":["http://www.mendeley.com/documents/?uuid=221d43e3-4266-48ee-99a0-bc0387f7709a"]}],"mendeley":{"formattedCitation":"(Giesecke, 2011)","plainTextFormattedCitation":"(Giesecke, 2011)","previouslyFormattedCitation":"(Giesecke, 2011)"},"properties":{"noteIndex":0},"schema":"https://github.com/citation-style-language/schema/raw/master/csl-citation.json"}</w:instrText>
      </w:r>
      <w:r w:rsidR="00E46D88">
        <w:rPr>
          <w:rFonts w:ascii="Times New Roman" w:hAnsi="Times New Roman" w:cs="Times New Roman"/>
          <w:sz w:val="24"/>
          <w:szCs w:val="24"/>
        </w:rPr>
        <w:fldChar w:fldCharType="separate"/>
      </w:r>
      <w:r w:rsidR="0004458A" w:rsidRPr="0004458A">
        <w:rPr>
          <w:rFonts w:ascii="Times New Roman" w:hAnsi="Times New Roman" w:cs="Times New Roman"/>
          <w:noProof/>
          <w:sz w:val="24"/>
          <w:szCs w:val="24"/>
        </w:rPr>
        <w:t>(Giesecke, 2011)</w:t>
      </w:r>
      <w:r w:rsidR="00E46D88">
        <w:rPr>
          <w:rFonts w:ascii="Times New Roman" w:hAnsi="Times New Roman" w:cs="Times New Roman"/>
          <w:sz w:val="24"/>
          <w:szCs w:val="24"/>
        </w:rPr>
        <w:fldChar w:fldCharType="end"/>
      </w:r>
      <w:r w:rsidRPr="00357F7B">
        <w:rPr>
          <w:rFonts w:ascii="Times New Roman" w:hAnsi="Times New Roman" w:cs="Times New Roman"/>
          <w:sz w:val="24"/>
          <w:szCs w:val="24"/>
        </w:rPr>
        <w:t>.</w:t>
      </w:r>
    </w:p>
    <w:p w:rsidR="00357F7B" w:rsidRPr="00031AB8" w:rsidRDefault="00357F7B" w:rsidP="00357F7B">
      <w:pPr>
        <w:pStyle w:val="ListParagraph"/>
        <w:numPr>
          <w:ilvl w:val="0"/>
          <w:numId w:val="2"/>
        </w:numPr>
        <w:autoSpaceDE w:val="0"/>
        <w:autoSpaceDN w:val="0"/>
        <w:adjustRightInd w:val="0"/>
        <w:spacing w:after="0" w:line="480" w:lineRule="auto"/>
        <w:rPr>
          <w:rFonts w:ascii="Times New Roman" w:hAnsi="Times New Roman" w:cs="Times New Roman"/>
          <w:sz w:val="24"/>
          <w:szCs w:val="24"/>
        </w:rPr>
      </w:pPr>
      <w:r w:rsidRPr="00031AB8">
        <w:rPr>
          <w:rFonts w:ascii="Times New Roman" w:hAnsi="Times New Roman" w:cs="Times New Roman"/>
          <w:b/>
          <w:bCs/>
          <w:sz w:val="24"/>
          <w:szCs w:val="24"/>
        </w:rPr>
        <w:t xml:space="preserve">Hardware: </w:t>
      </w:r>
      <w:r w:rsidRPr="00031AB8">
        <w:rPr>
          <w:rFonts w:ascii="Times New Roman" w:hAnsi="Times New Roman" w:cs="Times New Roman"/>
          <w:sz w:val="24"/>
          <w:szCs w:val="24"/>
        </w:rPr>
        <w:t>Hardware required can be a simple desktop computer workstation or a file server.</w:t>
      </w:r>
      <w:r>
        <w:rPr>
          <w:rFonts w:ascii="Times New Roman" w:hAnsi="Times New Roman" w:cs="Times New Roman"/>
          <w:sz w:val="24"/>
          <w:szCs w:val="24"/>
        </w:rPr>
        <w:t xml:space="preserve"> </w:t>
      </w:r>
    </w:p>
    <w:p w:rsidR="00357F7B" w:rsidRPr="00031AB8" w:rsidRDefault="00357F7B" w:rsidP="00357F7B">
      <w:pPr>
        <w:pStyle w:val="ListParagraph"/>
        <w:numPr>
          <w:ilvl w:val="0"/>
          <w:numId w:val="2"/>
        </w:numPr>
        <w:autoSpaceDE w:val="0"/>
        <w:autoSpaceDN w:val="0"/>
        <w:adjustRightInd w:val="0"/>
        <w:spacing w:after="0" w:line="480" w:lineRule="auto"/>
        <w:rPr>
          <w:rFonts w:ascii="Times New Roman" w:hAnsi="Times New Roman" w:cs="Times New Roman"/>
          <w:sz w:val="24"/>
          <w:szCs w:val="24"/>
        </w:rPr>
      </w:pPr>
      <w:r w:rsidRPr="00031AB8">
        <w:rPr>
          <w:rFonts w:ascii="Times New Roman" w:hAnsi="Times New Roman" w:cs="Times New Roman"/>
          <w:b/>
          <w:bCs/>
          <w:sz w:val="24"/>
          <w:szCs w:val="24"/>
        </w:rPr>
        <w:t xml:space="preserve">Software: </w:t>
      </w:r>
      <w:r w:rsidRPr="00031AB8">
        <w:rPr>
          <w:rFonts w:ascii="Times New Roman" w:hAnsi="Times New Roman" w:cs="Times New Roman"/>
          <w:sz w:val="24"/>
          <w:szCs w:val="24"/>
        </w:rPr>
        <w:t>There are many open source software packages for running a institutional</w:t>
      </w:r>
    </w:p>
    <w:p w:rsidR="00357F7B" w:rsidRPr="00031AB8" w:rsidRDefault="00357F7B" w:rsidP="00357F7B">
      <w:pPr>
        <w:autoSpaceDE w:val="0"/>
        <w:autoSpaceDN w:val="0"/>
        <w:adjustRightInd w:val="0"/>
        <w:spacing w:after="0" w:line="480" w:lineRule="auto"/>
        <w:rPr>
          <w:rFonts w:ascii="Times New Roman" w:hAnsi="Times New Roman" w:cs="Times New Roman"/>
          <w:sz w:val="24"/>
          <w:szCs w:val="24"/>
        </w:rPr>
      </w:pPr>
      <w:r w:rsidRPr="00031AB8">
        <w:rPr>
          <w:rFonts w:ascii="Times New Roman" w:hAnsi="Times New Roman" w:cs="Times New Roman"/>
          <w:sz w:val="24"/>
          <w:szCs w:val="24"/>
        </w:rPr>
        <w:t>repository (i.e. DSpace, E-Prints, Fedora, Greenstone, Archimede etc), commercial</w:t>
      </w:r>
      <w:r>
        <w:rPr>
          <w:rFonts w:ascii="Times New Roman" w:hAnsi="Times New Roman" w:cs="Times New Roman"/>
          <w:sz w:val="24"/>
          <w:szCs w:val="24"/>
        </w:rPr>
        <w:t xml:space="preserve"> s</w:t>
      </w:r>
      <w:r w:rsidRPr="00031AB8">
        <w:rPr>
          <w:rFonts w:ascii="Times New Roman" w:hAnsi="Times New Roman" w:cs="Times New Roman"/>
          <w:sz w:val="24"/>
          <w:szCs w:val="24"/>
        </w:rPr>
        <w:t>oftware‟s are Berkeley Electronic Pressand Simple DL</w:t>
      </w:r>
    </w:p>
    <w:p w:rsidR="00357F7B" w:rsidRPr="009B400C" w:rsidRDefault="003961F2" w:rsidP="003961F2">
      <w:pPr>
        <w:pStyle w:val="ListParagraph"/>
        <w:numPr>
          <w:ilvl w:val="0"/>
          <w:numId w:val="3"/>
        </w:numPr>
        <w:spacing w:line="480" w:lineRule="auto"/>
        <w:jc w:val="both"/>
        <w:rPr>
          <w:rFonts w:ascii="Times New Roman" w:hAnsi="Times New Roman" w:cs="Times New Roman"/>
          <w:sz w:val="24"/>
          <w:szCs w:val="24"/>
        </w:rPr>
      </w:pPr>
      <w:r w:rsidRPr="003961F2">
        <w:rPr>
          <w:rFonts w:ascii="Times New Roman" w:hAnsi="Times New Roman" w:cs="Times New Roman"/>
          <w:b/>
          <w:bCs/>
          <w:sz w:val="24"/>
          <w:szCs w:val="24"/>
        </w:rPr>
        <w:t xml:space="preserve">Staff requirement: </w:t>
      </w:r>
      <w:r w:rsidRPr="003961F2">
        <w:rPr>
          <w:rFonts w:ascii="Times New Roman" w:hAnsi="Times New Roman" w:cs="Times New Roman"/>
          <w:bCs/>
          <w:sz w:val="24"/>
          <w:szCs w:val="24"/>
        </w:rPr>
        <w:t>The advancements in ICTs have enabled smartened library professionals to take leadership positions in developing and constructing institutional repositories, allowing them to fulfill their duty as specialists in collecting, describing, preserving, and providing. Staffing requirements, on the other hand, differ depending on the institution's repository goals</w:t>
      </w:r>
      <w:r w:rsidR="00E46D88">
        <w:rPr>
          <w:rFonts w:ascii="Times New Roman" w:hAnsi="Times New Roman" w:cs="Times New Roman"/>
          <w:bCs/>
          <w:sz w:val="24"/>
          <w:szCs w:val="24"/>
        </w:rPr>
        <w:fldChar w:fldCharType="begin" w:fldLock="1"/>
      </w:r>
      <w:r w:rsidR="0004458A">
        <w:rPr>
          <w:rFonts w:ascii="Times New Roman" w:hAnsi="Times New Roman" w:cs="Times New Roman"/>
          <w:bCs/>
          <w:sz w:val="24"/>
          <w:szCs w:val="24"/>
        </w:rPr>
        <w:instrText>ADDIN CSL_CITATION {"citationItems":[{"id":"ITEM-1","itemData":{"author":[{"dropping-particle":"","family":"Miconi","given":"M.T.","non-dropping-particle":"","parse-names":false,"suffix":""}],"container-title":"In Rapporto sulle biblioteche italiane 2009–2010, a cura di Vittorio Ponzani, direzione scientifica di Giovanni Solimine, Roma","id":"ITEM-1","issued":{"date-parts":[["2010"]]},"page":"149-158","publisher-place":"Rome","title":"‘L’Open Access in Italia: progressi e prospettive'","type":"paper-conference"},"uris":["http://www.mendeley.com/documents/?uuid=3b5a96c6-d567-4c27-903a-cefafc2070bb"]}],"mendeley":{"formattedCitation":"(Miconi, 2010)","plainTextFormattedCitation":"(Miconi, 2010)","previouslyFormattedCitation":"(Miconi, 2010)"},"properties":{"noteIndex":0},"schema":"https://github.com/citation-style-language/schema/raw/master/csl-citation.json"}</w:instrText>
      </w:r>
      <w:r w:rsidR="00E46D88">
        <w:rPr>
          <w:rFonts w:ascii="Times New Roman" w:hAnsi="Times New Roman" w:cs="Times New Roman"/>
          <w:bCs/>
          <w:sz w:val="24"/>
          <w:szCs w:val="24"/>
        </w:rPr>
        <w:fldChar w:fldCharType="separate"/>
      </w:r>
      <w:r w:rsidR="0004458A" w:rsidRPr="0004458A">
        <w:rPr>
          <w:rFonts w:ascii="Times New Roman" w:hAnsi="Times New Roman" w:cs="Times New Roman"/>
          <w:bCs/>
          <w:noProof/>
          <w:sz w:val="24"/>
          <w:szCs w:val="24"/>
        </w:rPr>
        <w:t>(Miconi, 2010)</w:t>
      </w:r>
      <w:r w:rsidR="00E46D88">
        <w:rPr>
          <w:rFonts w:ascii="Times New Roman" w:hAnsi="Times New Roman" w:cs="Times New Roman"/>
          <w:bCs/>
          <w:sz w:val="24"/>
          <w:szCs w:val="24"/>
        </w:rPr>
        <w:fldChar w:fldCharType="end"/>
      </w:r>
      <w:r w:rsidRPr="003961F2">
        <w:rPr>
          <w:rFonts w:ascii="Times New Roman" w:hAnsi="Times New Roman" w:cs="Times New Roman"/>
          <w:bCs/>
          <w:sz w:val="24"/>
          <w:szCs w:val="24"/>
        </w:rPr>
        <w:t>. Formulating content policies, for example, is one of the most important duties in an institution repository.</w:t>
      </w:r>
      <w:r w:rsidR="009B400C">
        <w:rPr>
          <w:rFonts w:ascii="Times New Roman" w:hAnsi="Times New Roman" w:cs="Times New Roman"/>
          <w:bCs/>
          <w:sz w:val="24"/>
          <w:szCs w:val="24"/>
        </w:rPr>
        <w:t xml:space="preserve"> </w:t>
      </w:r>
      <w:r w:rsidR="009B400C" w:rsidRPr="009B400C">
        <w:rPr>
          <w:rFonts w:ascii="Times New Roman" w:hAnsi="Times New Roman" w:cs="Times New Roman"/>
          <w:bCs/>
          <w:sz w:val="24"/>
          <w:szCs w:val="24"/>
        </w:rPr>
        <w:t>Technical implementation, customization, and management of repository software, manage metadata fields and quality, creates usage reports, and tracks preservation issues, as well as advocacy of software and hardware use, user training, and liaison with a wide range of institutional departments and external contacts, technical implementation, customization, and management of repository software</w:t>
      </w:r>
      <w:r w:rsidR="009B400C">
        <w:rPr>
          <w:rFonts w:ascii="Times New Roman" w:hAnsi="Times New Roman" w:cs="Times New Roman"/>
          <w:bCs/>
          <w:sz w:val="24"/>
          <w:szCs w:val="24"/>
        </w:rPr>
        <w:t>.</w:t>
      </w:r>
    </w:p>
    <w:p w:rsidR="009B400C" w:rsidRDefault="009B400C" w:rsidP="009B400C">
      <w:pPr>
        <w:autoSpaceDE w:val="0"/>
        <w:autoSpaceDN w:val="0"/>
        <w:adjustRightInd w:val="0"/>
        <w:spacing w:after="0" w:line="480" w:lineRule="auto"/>
        <w:ind w:left="360"/>
        <w:rPr>
          <w:rFonts w:ascii="Times New Roman" w:hAnsi="Times New Roman" w:cs="Times New Roman"/>
          <w:b/>
          <w:sz w:val="24"/>
          <w:szCs w:val="24"/>
        </w:rPr>
      </w:pPr>
      <w:r w:rsidRPr="009B400C">
        <w:rPr>
          <w:rFonts w:ascii="Times New Roman" w:hAnsi="Times New Roman" w:cs="Times New Roman"/>
          <w:b/>
          <w:sz w:val="24"/>
          <w:szCs w:val="24"/>
        </w:rPr>
        <w:t>Benefits of Institutional Repositories</w:t>
      </w:r>
    </w:p>
    <w:p w:rsidR="00F63C47" w:rsidRDefault="00F63C47" w:rsidP="009B400C">
      <w:pPr>
        <w:autoSpaceDE w:val="0"/>
        <w:autoSpaceDN w:val="0"/>
        <w:adjustRightInd w:val="0"/>
        <w:spacing w:after="0" w:line="480" w:lineRule="auto"/>
        <w:ind w:left="360"/>
        <w:rPr>
          <w:rFonts w:ascii="Times New Roman" w:hAnsi="Times New Roman" w:cs="Times New Roman"/>
          <w:sz w:val="24"/>
          <w:szCs w:val="24"/>
        </w:rPr>
      </w:pPr>
      <w:r>
        <w:rPr>
          <w:rFonts w:ascii="Times New Roman" w:hAnsi="Times New Roman" w:cs="Times New Roman"/>
          <w:b/>
          <w:sz w:val="24"/>
          <w:szCs w:val="24"/>
        </w:rPr>
        <w:lastRenderedPageBreak/>
        <w:tab/>
      </w:r>
      <w:r w:rsidRPr="00AF6951">
        <w:rPr>
          <w:rFonts w:ascii="Times New Roman" w:hAnsi="Times New Roman" w:cs="Times New Roman"/>
          <w:sz w:val="24"/>
          <w:szCs w:val="24"/>
        </w:rPr>
        <w:t>The benefits of repositories to institutions and</w:t>
      </w:r>
      <w:r>
        <w:rPr>
          <w:rFonts w:ascii="Times New Roman" w:hAnsi="Times New Roman" w:cs="Times New Roman"/>
          <w:sz w:val="24"/>
          <w:szCs w:val="24"/>
        </w:rPr>
        <w:t xml:space="preserve"> </w:t>
      </w:r>
      <w:r w:rsidRPr="00AF6951">
        <w:rPr>
          <w:rFonts w:ascii="Times New Roman" w:hAnsi="Times New Roman" w:cs="Times New Roman"/>
          <w:sz w:val="24"/>
          <w:szCs w:val="24"/>
        </w:rPr>
        <w:t>individuals are numerous</w:t>
      </w:r>
      <w:r w:rsidR="0004458A">
        <w:rPr>
          <w:rFonts w:ascii="Times New Roman" w:hAnsi="Times New Roman" w:cs="Times New Roman"/>
          <w:sz w:val="24"/>
          <w:szCs w:val="24"/>
        </w:rPr>
        <w:t xml:space="preserve"> according to </w:t>
      </w:r>
      <w:r w:rsidR="00E46D88">
        <w:rPr>
          <w:rFonts w:ascii="Times New Roman" w:hAnsi="Times New Roman" w:cs="Times New Roman"/>
          <w:sz w:val="24"/>
          <w:szCs w:val="24"/>
        </w:rPr>
        <w:fldChar w:fldCharType="begin" w:fldLock="1"/>
      </w:r>
      <w:r w:rsidR="0004458A">
        <w:rPr>
          <w:rFonts w:ascii="Times New Roman" w:hAnsi="Times New Roman" w:cs="Times New Roman"/>
          <w:sz w:val="24"/>
          <w:szCs w:val="24"/>
        </w:rPr>
        <w:instrText>ADDIN CSL_CITATION {"citationItems":[{"id":"ITEM-1","itemData":{"author":[{"dropping-particle":"","family":"Cassella","given":"M.","non-dropping-particle":"","parse-names":false,"suffix":""},{"dropping-particle":"","family":"Morando","given":"M.","non-dropping-particle":"","parse-names":false,"suffix":""}],"container-title":"Liber Quarterly","id":"ITEM-1","issue":"3/4","issued":{"date-parts":[["2012"]]},"page":"P407–428","title":"Fostering New Roles for Librarians: Skills Set for Repository Managers — Results of a Survey in Italy","type":"article-journal","volume":"21"},"uris":["http://www.mendeley.com/documents/?uuid=3150c78c-3c81-46e9-80dc-6e0bae9bb3e8"]}],"mendeley":{"formattedCitation":"(Cassella &amp; Morando, 2012)","plainTextFormattedCitation":"(Cassella &amp; Morando, 2012)","previouslyFormattedCitation":"(Cassella &amp; Morando, 2012)"},"properties":{"noteIndex":0},"schema":"https://github.com/citation-style-language/schema/raw/master/csl-citation.json"}</w:instrText>
      </w:r>
      <w:r w:rsidR="00E46D88">
        <w:rPr>
          <w:rFonts w:ascii="Times New Roman" w:hAnsi="Times New Roman" w:cs="Times New Roman"/>
          <w:sz w:val="24"/>
          <w:szCs w:val="24"/>
        </w:rPr>
        <w:fldChar w:fldCharType="separate"/>
      </w:r>
      <w:r w:rsidR="0004458A" w:rsidRPr="0004458A">
        <w:rPr>
          <w:rFonts w:ascii="Times New Roman" w:hAnsi="Times New Roman" w:cs="Times New Roman"/>
          <w:noProof/>
          <w:sz w:val="24"/>
          <w:szCs w:val="24"/>
        </w:rPr>
        <w:t>(Cassella &amp; Morando, 2012)</w:t>
      </w:r>
      <w:r w:rsidR="00E46D88">
        <w:rPr>
          <w:rFonts w:ascii="Times New Roman" w:hAnsi="Times New Roman" w:cs="Times New Roman"/>
          <w:sz w:val="24"/>
          <w:szCs w:val="24"/>
        </w:rPr>
        <w:fldChar w:fldCharType="end"/>
      </w:r>
      <w:r w:rsidRPr="00AF6951">
        <w:rPr>
          <w:rFonts w:ascii="Times New Roman" w:hAnsi="Times New Roman" w:cs="Times New Roman"/>
          <w:sz w:val="24"/>
          <w:szCs w:val="24"/>
        </w:rPr>
        <w:t xml:space="preserve"> and can be grouped into the following categories:</w:t>
      </w:r>
    </w:p>
    <w:p w:rsidR="00F63C47" w:rsidRDefault="00F63C47" w:rsidP="00F63C47">
      <w:pPr>
        <w:pStyle w:val="ListParagraph"/>
        <w:numPr>
          <w:ilvl w:val="0"/>
          <w:numId w:val="3"/>
        </w:numPr>
        <w:autoSpaceDE w:val="0"/>
        <w:autoSpaceDN w:val="0"/>
        <w:adjustRightInd w:val="0"/>
        <w:spacing w:after="0" w:line="480" w:lineRule="auto"/>
        <w:rPr>
          <w:rFonts w:ascii="Times New Roman" w:hAnsi="Times New Roman" w:cs="Times New Roman"/>
          <w:sz w:val="24"/>
          <w:szCs w:val="24"/>
        </w:rPr>
      </w:pPr>
      <w:r w:rsidRPr="00F63C47">
        <w:rPr>
          <w:rFonts w:ascii="Times New Roman" w:hAnsi="Times New Roman" w:cs="Times New Roman"/>
          <w:sz w:val="24"/>
          <w:szCs w:val="24"/>
        </w:rPr>
        <w:t>It raises one's profile and status. A high-profile IR could be utilized to support marketing efforts aimed at attracting top-tier employees, students, and financing.</w:t>
      </w:r>
    </w:p>
    <w:p w:rsidR="00F63C47" w:rsidRDefault="00F63C47" w:rsidP="00F63C47">
      <w:pPr>
        <w:pStyle w:val="ListParagraph"/>
        <w:numPr>
          <w:ilvl w:val="0"/>
          <w:numId w:val="3"/>
        </w:numPr>
        <w:autoSpaceDE w:val="0"/>
        <w:autoSpaceDN w:val="0"/>
        <w:adjustRightInd w:val="0"/>
        <w:spacing w:after="0" w:line="480" w:lineRule="auto"/>
        <w:rPr>
          <w:rFonts w:ascii="Times New Roman" w:hAnsi="Times New Roman" w:cs="Times New Roman"/>
          <w:sz w:val="24"/>
          <w:szCs w:val="24"/>
        </w:rPr>
      </w:pPr>
      <w:r w:rsidRPr="00F63C47">
        <w:rPr>
          <w:rFonts w:ascii="Times New Roman" w:hAnsi="Times New Roman" w:cs="Times New Roman"/>
          <w:sz w:val="24"/>
          <w:szCs w:val="24"/>
        </w:rPr>
        <w:t>IR aids in the storage and centralization of all forms of institutional output, including unpublished works.</w:t>
      </w:r>
    </w:p>
    <w:p w:rsidR="00F63C47" w:rsidRDefault="007535EA" w:rsidP="00F63C47">
      <w:pPr>
        <w:pStyle w:val="ListParagraph"/>
        <w:numPr>
          <w:ilvl w:val="0"/>
          <w:numId w:val="3"/>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It help</w:t>
      </w:r>
      <w:r w:rsidR="00F63C47" w:rsidRPr="00F63C47">
        <w:rPr>
          <w:rFonts w:ascii="Times New Roman" w:hAnsi="Times New Roman" w:cs="Times New Roman"/>
          <w:sz w:val="24"/>
          <w:szCs w:val="24"/>
        </w:rPr>
        <w:t>s learning and teaching. Links to virtual teaching environments and library catalogs are possible.</w:t>
      </w:r>
    </w:p>
    <w:p w:rsidR="00CA5199" w:rsidRDefault="00CA5199" w:rsidP="00CA5199">
      <w:pPr>
        <w:pStyle w:val="ListParagraph"/>
        <w:numPr>
          <w:ilvl w:val="0"/>
          <w:numId w:val="3"/>
        </w:numPr>
        <w:autoSpaceDE w:val="0"/>
        <w:autoSpaceDN w:val="0"/>
        <w:adjustRightInd w:val="0"/>
        <w:spacing w:after="0" w:line="480" w:lineRule="auto"/>
        <w:rPr>
          <w:rFonts w:ascii="Times New Roman" w:hAnsi="Times New Roman" w:cs="Times New Roman"/>
          <w:sz w:val="24"/>
          <w:szCs w:val="24"/>
        </w:rPr>
      </w:pPr>
      <w:r w:rsidRPr="00CA5199">
        <w:rPr>
          <w:rFonts w:ascii="Times New Roman" w:hAnsi="Times New Roman" w:cs="Times New Roman"/>
          <w:sz w:val="24"/>
          <w:szCs w:val="24"/>
        </w:rPr>
        <w:t>Assists with institutional record standardization. Individual online dossiers connected to the full text of articles and the creation of an institutional CV become possible.</w:t>
      </w:r>
    </w:p>
    <w:p w:rsidR="00CA5199" w:rsidRPr="00AF6951" w:rsidRDefault="00CA5199" w:rsidP="00CA5199">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w:t>
      </w:r>
      <w:r w:rsidRPr="00AF6951">
        <w:rPr>
          <w:rFonts w:ascii="Times New Roman" w:hAnsi="Times New Roman" w:cs="Times New Roman"/>
          <w:sz w:val="24"/>
          <w:szCs w:val="24"/>
        </w:rPr>
        <w:t>nables to keep track of and analyze research performance.</w:t>
      </w:r>
    </w:p>
    <w:p w:rsidR="00CA5199" w:rsidRDefault="00CA5199" w:rsidP="00CA5199">
      <w:pPr>
        <w:pStyle w:val="ListParagraph"/>
        <w:numPr>
          <w:ilvl w:val="0"/>
          <w:numId w:val="3"/>
        </w:numPr>
        <w:autoSpaceDE w:val="0"/>
        <w:autoSpaceDN w:val="0"/>
        <w:adjustRightInd w:val="0"/>
        <w:spacing w:after="0" w:line="480" w:lineRule="auto"/>
        <w:rPr>
          <w:rFonts w:ascii="Times New Roman" w:hAnsi="Times New Roman" w:cs="Times New Roman"/>
          <w:sz w:val="24"/>
          <w:szCs w:val="24"/>
        </w:rPr>
      </w:pPr>
      <w:r w:rsidRPr="00CA5199">
        <w:rPr>
          <w:rFonts w:ascii="Times New Roman" w:hAnsi="Times New Roman" w:cs="Times New Roman"/>
          <w:sz w:val="24"/>
          <w:szCs w:val="24"/>
        </w:rPr>
        <w:t>Why IR reduces publisher expenses and permissions, removing the need to rely on publishers to keep material safe in the long run, with no monetary advantage to the authors. As a result, institutional repositories encourage greater communication.</w:t>
      </w:r>
    </w:p>
    <w:p w:rsidR="00CA5199" w:rsidRDefault="00CA5199" w:rsidP="00CA5199">
      <w:pPr>
        <w:autoSpaceDE w:val="0"/>
        <w:autoSpaceDN w:val="0"/>
        <w:adjustRightInd w:val="0"/>
        <w:spacing w:after="0" w:line="480" w:lineRule="auto"/>
        <w:ind w:left="360"/>
        <w:jc w:val="both"/>
        <w:rPr>
          <w:rFonts w:ascii="Times New Roman" w:hAnsi="Times New Roman" w:cs="Times New Roman"/>
          <w:b/>
          <w:sz w:val="24"/>
          <w:szCs w:val="24"/>
        </w:rPr>
      </w:pPr>
      <w:r w:rsidRPr="00CA5199">
        <w:rPr>
          <w:rFonts w:ascii="Times New Roman" w:hAnsi="Times New Roman" w:cs="Times New Roman"/>
          <w:b/>
          <w:sz w:val="24"/>
          <w:szCs w:val="24"/>
        </w:rPr>
        <w:t>Challenges of Institutional Repositories</w:t>
      </w:r>
    </w:p>
    <w:p w:rsidR="009E5DD7" w:rsidRPr="009E5DD7" w:rsidRDefault="00645C64" w:rsidP="009E5DD7">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b/>
          <w:sz w:val="24"/>
          <w:szCs w:val="24"/>
        </w:rPr>
        <w:tab/>
      </w:r>
      <w:r w:rsidR="009E5DD7" w:rsidRPr="009E5DD7">
        <w:rPr>
          <w:rFonts w:ascii="Times New Roman" w:hAnsi="Times New Roman" w:cs="Times New Roman"/>
          <w:sz w:val="24"/>
          <w:szCs w:val="24"/>
        </w:rPr>
        <w:t>Despite the fact that IR is a relatively quick and inexpensive open access program, sufficient infrastructure, such as software, hardware, properly trained employees, and correct rules and guidelines, need be in place to maintain the various policies and govern the system</w:t>
      </w:r>
      <w:r w:rsidR="00E46D88">
        <w:rPr>
          <w:rFonts w:ascii="Times New Roman" w:hAnsi="Times New Roman" w:cs="Times New Roman"/>
          <w:sz w:val="24"/>
          <w:szCs w:val="24"/>
        </w:rPr>
        <w:fldChar w:fldCharType="begin" w:fldLock="1"/>
      </w:r>
      <w:r w:rsidR="0004458A">
        <w:rPr>
          <w:rFonts w:ascii="Times New Roman" w:hAnsi="Times New Roman" w:cs="Times New Roman"/>
          <w:sz w:val="24"/>
          <w:szCs w:val="24"/>
        </w:rPr>
        <w:instrText>ADDIN CSL_CITATION {"citationItems":[{"id":"ITEM-1","itemData":{"author":[{"dropping-particle":"","family":"Corral","given":"S.","non-dropping-particle":"","parse-names":false,"suffix":""}],"container-title":"In Academic Librarian 2 : Singing in the Rain, ALSR 2010, Conference towards Future Possibilities","id":"ITEM-1","issued":{"date-parts":[["2010"]]},"page":"1-24","publisher-place":"Hong Kong","title":"Educating the academic librarian as a blended professional: a review and case study.","type":"paper-conference"},"uris":["http://www.mendeley.com/documents/?uuid=7e966ce2-e4e2-4c37-8d74-d4f4dfd9b922"]}],"mendeley":{"formattedCitation":"(Corral, 2010)","plainTextFormattedCitation":"(Corral, 2010)","previouslyFormattedCitation":"(Corral, 2010)"},"properties":{"noteIndex":0},"schema":"https://github.com/citation-style-language/schema/raw/master/csl-citation.json"}</w:instrText>
      </w:r>
      <w:r w:rsidR="00E46D88">
        <w:rPr>
          <w:rFonts w:ascii="Times New Roman" w:hAnsi="Times New Roman" w:cs="Times New Roman"/>
          <w:sz w:val="24"/>
          <w:szCs w:val="24"/>
        </w:rPr>
        <w:fldChar w:fldCharType="separate"/>
      </w:r>
      <w:r w:rsidR="0004458A" w:rsidRPr="0004458A">
        <w:rPr>
          <w:rFonts w:ascii="Times New Roman" w:hAnsi="Times New Roman" w:cs="Times New Roman"/>
          <w:noProof/>
          <w:sz w:val="24"/>
          <w:szCs w:val="24"/>
        </w:rPr>
        <w:t>(Corral, 2010)</w:t>
      </w:r>
      <w:r w:rsidR="00E46D88">
        <w:rPr>
          <w:rFonts w:ascii="Times New Roman" w:hAnsi="Times New Roman" w:cs="Times New Roman"/>
          <w:sz w:val="24"/>
          <w:szCs w:val="24"/>
        </w:rPr>
        <w:fldChar w:fldCharType="end"/>
      </w:r>
      <w:r w:rsidR="009E5DD7" w:rsidRPr="009E5DD7">
        <w:rPr>
          <w:rFonts w:ascii="Times New Roman" w:hAnsi="Times New Roman" w:cs="Times New Roman"/>
          <w:sz w:val="24"/>
          <w:szCs w:val="24"/>
        </w:rPr>
        <w:t>.</w:t>
      </w:r>
    </w:p>
    <w:p w:rsidR="00645C64" w:rsidRPr="009E5DD7" w:rsidRDefault="009E5DD7" w:rsidP="009E5DD7">
      <w:pPr>
        <w:autoSpaceDE w:val="0"/>
        <w:autoSpaceDN w:val="0"/>
        <w:adjustRightInd w:val="0"/>
        <w:spacing w:after="0" w:line="480" w:lineRule="auto"/>
        <w:ind w:left="360"/>
        <w:jc w:val="both"/>
        <w:rPr>
          <w:rFonts w:ascii="Times New Roman" w:hAnsi="Times New Roman" w:cs="Times New Roman"/>
          <w:sz w:val="24"/>
          <w:szCs w:val="24"/>
        </w:rPr>
      </w:pPr>
      <w:r w:rsidRPr="009E5DD7">
        <w:rPr>
          <w:rFonts w:ascii="Times New Roman" w:hAnsi="Times New Roman" w:cs="Times New Roman"/>
          <w:sz w:val="24"/>
          <w:szCs w:val="24"/>
        </w:rPr>
        <w:t>The following are some of the consequences and potential roadblocks to its success:</w:t>
      </w:r>
    </w:p>
    <w:p w:rsidR="009E5DD7" w:rsidRPr="009E5DD7" w:rsidRDefault="009E5DD7" w:rsidP="009E5DD7">
      <w:pPr>
        <w:autoSpaceDE w:val="0"/>
        <w:autoSpaceDN w:val="0"/>
        <w:adjustRightInd w:val="0"/>
        <w:spacing w:after="0" w:line="480" w:lineRule="auto"/>
        <w:ind w:left="360"/>
        <w:rPr>
          <w:rFonts w:ascii="Times New Roman" w:hAnsi="Times New Roman" w:cs="Times New Roman"/>
          <w:sz w:val="24"/>
          <w:szCs w:val="24"/>
        </w:rPr>
      </w:pPr>
      <w:r w:rsidRPr="009E5DD7">
        <w:rPr>
          <w:rFonts w:ascii="Times New Roman" w:hAnsi="Times New Roman" w:cs="Times New Roman"/>
          <w:b/>
          <w:sz w:val="24"/>
          <w:szCs w:val="24"/>
        </w:rPr>
        <w:t>Difficulties in Content Generation:</w:t>
      </w:r>
      <w:r w:rsidRPr="009E5DD7">
        <w:rPr>
          <w:rFonts w:ascii="Times New Roman" w:hAnsi="Times New Roman" w:cs="Times New Roman"/>
          <w:sz w:val="24"/>
          <w:szCs w:val="24"/>
        </w:rPr>
        <w:t xml:space="preserve"> A successful IR relies on writers' desire to voluntarily deposit their works, and there may be local restrictions and hindrances to overcome.</w:t>
      </w:r>
    </w:p>
    <w:p w:rsidR="00CA5199" w:rsidRDefault="009E5DD7" w:rsidP="004A1CC2">
      <w:pPr>
        <w:autoSpaceDE w:val="0"/>
        <w:autoSpaceDN w:val="0"/>
        <w:adjustRightInd w:val="0"/>
        <w:spacing w:after="0" w:line="480" w:lineRule="auto"/>
        <w:ind w:left="360"/>
        <w:rPr>
          <w:rFonts w:ascii="Times New Roman" w:hAnsi="Times New Roman" w:cs="Times New Roman"/>
          <w:sz w:val="24"/>
          <w:szCs w:val="24"/>
        </w:rPr>
      </w:pPr>
      <w:r w:rsidRPr="009E5DD7">
        <w:rPr>
          <w:rFonts w:ascii="Times New Roman" w:hAnsi="Times New Roman" w:cs="Times New Roman"/>
          <w:sz w:val="24"/>
          <w:szCs w:val="24"/>
        </w:rPr>
        <w:lastRenderedPageBreak/>
        <w:t>It's no secret that creating content is challenging, especially in the beginning.</w:t>
      </w:r>
      <w:r w:rsidR="004A1CC2">
        <w:rPr>
          <w:rFonts w:ascii="Times New Roman" w:hAnsi="Times New Roman" w:cs="Times New Roman"/>
          <w:sz w:val="24"/>
          <w:szCs w:val="24"/>
        </w:rPr>
        <w:t xml:space="preserve"> </w:t>
      </w:r>
      <w:r w:rsidR="004A1CC2" w:rsidRPr="004A1CC2">
        <w:rPr>
          <w:rFonts w:ascii="Times New Roman" w:hAnsi="Times New Roman" w:cs="Times New Roman"/>
          <w:sz w:val="24"/>
          <w:szCs w:val="24"/>
        </w:rPr>
        <w:t>It's no secret that creating content is challenging, especially in the beginning.</w:t>
      </w:r>
      <w:r w:rsidR="004A1CC2">
        <w:rPr>
          <w:rFonts w:ascii="Times New Roman" w:hAnsi="Times New Roman" w:cs="Times New Roman"/>
          <w:sz w:val="24"/>
          <w:szCs w:val="24"/>
        </w:rPr>
        <w:t xml:space="preserve"> </w:t>
      </w:r>
      <w:r w:rsidR="004A1CC2" w:rsidRPr="004A1CC2">
        <w:rPr>
          <w:rFonts w:ascii="Times New Roman" w:hAnsi="Times New Roman" w:cs="Times New Roman"/>
          <w:sz w:val="24"/>
          <w:szCs w:val="24"/>
        </w:rPr>
        <w:t>The organization's long-term commitment to the project may begin to diminish unless the benefit of an IR can be established quickly.</w:t>
      </w:r>
    </w:p>
    <w:p w:rsidR="004A1CC2" w:rsidRPr="004A1CC2" w:rsidRDefault="004A1CC2" w:rsidP="004A1CC2">
      <w:pPr>
        <w:autoSpaceDE w:val="0"/>
        <w:autoSpaceDN w:val="0"/>
        <w:adjustRightInd w:val="0"/>
        <w:spacing w:after="0" w:line="480" w:lineRule="auto"/>
        <w:ind w:left="360"/>
        <w:rPr>
          <w:rFonts w:ascii="Times New Roman" w:hAnsi="Times New Roman" w:cs="Times New Roman"/>
          <w:sz w:val="24"/>
          <w:szCs w:val="24"/>
        </w:rPr>
      </w:pPr>
      <w:r w:rsidRPr="004A1CC2">
        <w:rPr>
          <w:rFonts w:ascii="Times New Roman" w:hAnsi="Times New Roman" w:cs="Times New Roman"/>
          <w:b/>
          <w:sz w:val="24"/>
          <w:szCs w:val="24"/>
        </w:rPr>
        <w:t>Issues with Right to Management:</w:t>
      </w:r>
      <w:r w:rsidRPr="004A1CC2">
        <w:rPr>
          <w:rFonts w:ascii="Times New Roman" w:hAnsi="Times New Roman" w:cs="Times New Roman"/>
          <w:sz w:val="24"/>
          <w:szCs w:val="24"/>
        </w:rPr>
        <w:t xml:space="preserve"> Researchers are sometimes concerned about infringing on a publisher's copyright and are unaware of their own intellectual property rights.</w:t>
      </w:r>
    </w:p>
    <w:p w:rsidR="004A1CC2" w:rsidRPr="00CA5199" w:rsidRDefault="004A1CC2" w:rsidP="004A1CC2">
      <w:pPr>
        <w:autoSpaceDE w:val="0"/>
        <w:autoSpaceDN w:val="0"/>
        <w:adjustRightInd w:val="0"/>
        <w:spacing w:after="0" w:line="480" w:lineRule="auto"/>
        <w:ind w:left="360"/>
        <w:rPr>
          <w:rFonts w:ascii="Times New Roman" w:hAnsi="Times New Roman" w:cs="Times New Roman"/>
          <w:sz w:val="24"/>
          <w:szCs w:val="24"/>
        </w:rPr>
      </w:pPr>
      <w:r w:rsidRPr="004A1CC2">
        <w:rPr>
          <w:rFonts w:ascii="Times New Roman" w:hAnsi="Times New Roman" w:cs="Times New Roman"/>
          <w:sz w:val="24"/>
          <w:szCs w:val="24"/>
        </w:rPr>
        <w:t>They may be hesitant to make their work available online before a traditional publisher publishes it.</w:t>
      </w:r>
    </w:p>
    <w:p w:rsidR="009B400C" w:rsidRDefault="004A1CC2" w:rsidP="004A1CC2">
      <w:pPr>
        <w:spacing w:line="480" w:lineRule="auto"/>
        <w:ind w:left="360"/>
        <w:jc w:val="both"/>
        <w:rPr>
          <w:rFonts w:ascii="Times New Roman" w:hAnsi="Times New Roman" w:cs="Times New Roman"/>
          <w:sz w:val="24"/>
          <w:szCs w:val="24"/>
        </w:rPr>
      </w:pPr>
      <w:r w:rsidRPr="004A1CC2">
        <w:rPr>
          <w:rFonts w:ascii="Times New Roman" w:hAnsi="Times New Roman" w:cs="Times New Roman"/>
          <w:b/>
          <w:sz w:val="24"/>
          <w:szCs w:val="24"/>
        </w:rPr>
        <w:t>Policy Issues:</w:t>
      </w:r>
      <w:r w:rsidRPr="004A1CC2">
        <w:rPr>
          <w:rFonts w:ascii="Times New Roman" w:hAnsi="Times New Roman" w:cs="Times New Roman"/>
          <w:sz w:val="24"/>
          <w:szCs w:val="24"/>
        </w:rPr>
        <w:t xml:space="preserve"> Past experience suggests that an IR will only function to its full potential if a mandate is in place to populate it, but any notion of compulsion can elicit a negative reaction from researchers.</w:t>
      </w:r>
      <w:r>
        <w:rPr>
          <w:rFonts w:ascii="Times New Roman" w:hAnsi="Times New Roman" w:cs="Times New Roman"/>
          <w:sz w:val="24"/>
          <w:szCs w:val="24"/>
        </w:rPr>
        <w:t xml:space="preserve"> </w:t>
      </w:r>
      <w:r w:rsidRPr="004A1CC2">
        <w:rPr>
          <w:rFonts w:ascii="Times New Roman" w:hAnsi="Times New Roman" w:cs="Times New Roman"/>
          <w:sz w:val="24"/>
          <w:szCs w:val="24"/>
        </w:rPr>
        <w:t>According to Lynch (2003), an IR should not be used to enforce administrative control over academic work.</w:t>
      </w:r>
    </w:p>
    <w:p w:rsidR="00815A73" w:rsidRDefault="00815A73" w:rsidP="004A1CC2">
      <w:pPr>
        <w:spacing w:line="480" w:lineRule="auto"/>
        <w:ind w:left="360"/>
        <w:jc w:val="both"/>
        <w:rPr>
          <w:rFonts w:ascii="Times New Roman" w:hAnsi="Times New Roman" w:cs="Times New Roman"/>
          <w:sz w:val="24"/>
          <w:szCs w:val="24"/>
        </w:rPr>
      </w:pPr>
      <w:r w:rsidRPr="00815A73">
        <w:rPr>
          <w:rFonts w:ascii="Times New Roman" w:hAnsi="Times New Roman" w:cs="Times New Roman"/>
          <w:b/>
          <w:sz w:val="24"/>
          <w:szCs w:val="24"/>
        </w:rPr>
        <w:t>Lack of Incentives</w:t>
      </w:r>
      <w:r w:rsidRPr="00815A73">
        <w:rPr>
          <w:rFonts w:ascii="Times New Roman" w:hAnsi="Times New Roman" w:cs="Times New Roman"/>
          <w:sz w:val="24"/>
          <w:szCs w:val="24"/>
        </w:rPr>
        <w:t xml:space="preserve">: In the absence of any incentive academics feel reluctant to provide even bibliographic details of their scholarly production </w:t>
      </w:r>
      <w:r>
        <w:rPr>
          <w:rFonts w:ascii="Times New Roman" w:hAnsi="Times New Roman" w:cs="Times New Roman"/>
          <w:sz w:val="24"/>
          <w:szCs w:val="24"/>
        </w:rPr>
        <w:t xml:space="preserve">especially when they know that is </w:t>
      </w:r>
      <w:r w:rsidRPr="00815A73">
        <w:rPr>
          <w:rFonts w:ascii="Times New Roman" w:hAnsi="Times New Roman" w:cs="Times New Roman"/>
          <w:sz w:val="24"/>
          <w:szCs w:val="24"/>
        </w:rPr>
        <w:t>incentives are available in other institutions.</w:t>
      </w:r>
    </w:p>
    <w:p w:rsidR="00815A73" w:rsidRDefault="00815A73" w:rsidP="00815A73">
      <w:pPr>
        <w:spacing w:line="480" w:lineRule="auto"/>
        <w:ind w:left="360"/>
        <w:jc w:val="both"/>
        <w:rPr>
          <w:rFonts w:ascii="Times New Roman" w:hAnsi="Times New Roman" w:cs="Times New Roman"/>
          <w:sz w:val="24"/>
          <w:szCs w:val="24"/>
        </w:rPr>
      </w:pPr>
      <w:r w:rsidRPr="00815A73">
        <w:rPr>
          <w:rFonts w:ascii="Times New Roman" w:hAnsi="Times New Roman" w:cs="Times New Roman"/>
          <w:b/>
          <w:sz w:val="24"/>
          <w:szCs w:val="24"/>
        </w:rPr>
        <w:t>Working Culture Issues:</w:t>
      </w:r>
      <w:r w:rsidRPr="00815A73">
        <w:rPr>
          <w:rFonts w:ascii="Times New Roman" w:hAnsi="Times New Roman" w:cs="Times New Roman"/>
          <w:sz w:val="24"/>
          <w:szCs w:val="24"/>
        </w:rPr>
        <w:t xml:space="preserve"> Contributing content to user-generated or self-service sites takes effort, and academics frequently lack time.</w:t>
      </w:r>
      <w:r>
        <w:rPr>
          <w:rFonts w:ascii="Times New Roman" w:hAnsi="Times New Roman" w:cs="Times New Roman"/>
          <w:sz w:val="24"/>
          <w:szCs w:val="24"/>
        </w:rPr>
        <w:t xml:space="preserve"> </w:t>
      </w:r>
      <w:r w:rsidRPr="00815A73">
        <w:rPr>
          <w:rFonts w:ascii="Times New Roman" w:hAnsi="Times New Roman" w:cs="Times New Roman"/>
          <w:sz w:val="24"/>
          <w:szCs w:val="24"/>
        </w:rPr>
        <w:t>They may be willing to provide content, but they are hesitant to create it.</w:t>
      </w:r>
      <w:r>
        <w:rPr>
          <w:rFonts w:ascii="Times New Roman" w:hAnsi="Times New Roman" w:cs="Times New Roman"/>
          <w:sz w:val="24"/>
          <w:szCs w:val="24"/>
        </w:rPr>
        <w:t xml:space="preserve"> </w:t>
      </w:r>
      <w:r w:rsidRPr="00815A73">
        <w:rPr>
          <w:rFonts w:ascii="Times New Roman" w:hAnsi="Times New Roman" w:cs="Times New Roman"/>
          <w:sz w:val="24"/>
          <w:szCs w:val="24"/>
        </w:rPr>
        <w:t>This necessitates the use of a mediated deposit service for them.</w:t>
      </w:r>
    </w:p>
    <w:p w:rsidR="00815A73" w:rsidRDefault="00815A73" w:rsidP="00815A73">
      <w:pPr>
        <w:spacing w:line="480" w:lineRule="auto"/>
        <w:ind w:left="360"/>
        <w:jc w:val="both"/>
        <w:rPr>
          <w:rFonts w:ascii="Times New Roman" w:hAnsi="Times New Roman" w:cs="Times New Roman"/>
          <w:sz w:val="24"/>
          <w:szCs w:val="24"/>
        </w:rPr>
      </w:pPr>
      <w:r w:rsidRPr="00815A73">
        <w:rPr>
          <w:rFonts w:ascii="Times New Roman" w:hAnsi="Times New Roman" w:cs="Times New Roman"/>
          <w:b/>
          <w:sz w:val="24"/>
          <w:szCs w:val="24"/>
        </w:rPr>
        <w:t>Cost:</w:t>
      </w:r>
      <w:r w:rsidRPr="00815A73">
        <w:rPr>
          <w:rFonts w:ascii="Times New Roman" w:hAnsi="Times New Roman" w:cs="Times New Roman"/>
          <w:sz w:val="24"/>
          <w:szCs w:val="24"/>
        </w:rPr>
        <w:t xml:space="preserve"> Although the initial financial cost of open source software used by most institutions to create IRs is low, recurring costs, particularly staff costs (time spent drafting policies, developing guidelines, publicizing, training, supporting users, and creating metadata, as well as specialist IT consultancy) may be significant.</w:t>
      </w:r>
    </w:p>
    <w:p w:rsidR="00815A73" w:rsidRPr="00B058C2" w:rsidRDefault="00815A73" w:rsidP="00815A73">
      <w:pPr>
        <w:autoSpaceDE w:val="0"/>
        <w:autoSpaceDN w:val="0"/>
        <w:adjustRightInd w:val="0"/>
        <w:spacing w:after="0" w:line="480" w:lineRule="auto"/>
        <w:jc w:val="center"/>
        <w:rPr>
          <w:rFonts w:ascii="Times New Roman" w:hAnsi="Times New Roman" w:cs="Times New Roman"/>
          <w:b/>
          <w:sz w:val="24"/>
          <w:szCs w:val="24"/>
        </w:rPr>
      </w:pPr>
      <w:r w:rsidRPr="00B058C2">
        <w:rPr>
          <w:rFonts w:ascii="Times New Roman" w:hAnsi="Times New Roman" w:cs="Times New Roman"/>
          <w:b/>
          <w:sz w:val="24"/>
          <w:szCs w:val="24"/>
        </w:rPr>
        <w:lastRenderedPageBreak/>
        <w:t>Role of Librarians in Institutional Repositories</w:t>
      </w:r>
    </w:p>
    <w:p w:rsidR="00815A73" w:rsidRDefault="00815A73" w:rsidP="00815A73">
      <w:pPr>
        <w:spacing w:line="480" w:lineRule="auto"/>
        <w:ind w:left="360"/>
        <w:jc w:val="both"/>
        <w:rPr>
          <w:rFonts w:ascii="Times New Roman" w:hAnsi="Times New Roman" w:cs="Times New Roman"/>
          <w:sz w:val="24"/>
          <w:szCs w:val="24"/>
        </w:rPr>
      </w:pPr>
      <w:r w:rsidRPr="00815A73">
        <w:rPr>
          <w:rFonts w:ascii="Times New Roman" w:hAnsi="Times New Roman" w:cs="Times New Roman"/>
          <w:sz w:val="24"/>
          <w:szCs w:val="24"/>
        </w:rPr>
        <w:t>A slew of studies have looked into the role of a digital librarian in the workplace and the skills needed to manage digital libraries.</w:t>
      </w:r>
      <w:r>
        <w:rPr>
          <w:rFonts w:ascii="Times New Roman" w:hAnsi="Times New Roman" w:cs="Times New Roman"/>
          <w:sz w:val="24"/>
          <w:szCs w:val="24"/>
        </w:rPr>
        <w:t xml:space="preserve"> </w:t>
      </w:r>
      <w:r w:rsidRPr="00815A73">
        <w:rPr>
          <w:rFonts w:ascii="Times New Roman" w:hAnsi="Times New Roman" w:cs="Times New Roman"/>
          <w:sz w:val="24"/>
          <w:szCs w:val="24"/>
        </w:rPr>
        <w:t>Although librarians are mentioned in many articles about IRs, only a few studies have focused especially on the expertise needed for administering successful repositories.</w:t>
      </w:r>
      <w:r>
        <w:rPr>
          <w:rFonts w:ascii="Times New Roman" w:hAnsi="Times New Roman" w:cs="Times New Roman"/>
          <w:sz w:val="24"/>
          <w:szCs w:val="24"/>
        </w:rPr>
        <w:t xml:space="preserve"> </w:t>
      </w:r>
      <w:r w:rsidRPr="00815A73">
        <w:rPr>
          <w:rFonts w:ascii="Times New Roman" w:hAnsi="Times New Roman" w:cs="Times New Roman"/>
          <w:sz w:val="24"/>
          <w:szCs w:val="24"/>
        </w:rPr>
        <w:t xml:space="preserve">Cataloguers, systems librarians, reference librarians, and special collections librarians/archivists were recognized by </w:t>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{"citationItems":[{"id":"ITEM-1","itemData":{"author":[{"dropping-particle":"","family":"Corral","given":"S.","non-dropping-particle":"","parse-names":false,"suffix":""}],"container-title":"In Academic Librarian 2 : Singing in the Rain, ALSR 2010, Conference towards Future Possibilities","id":"ITEM-1","issued":{"date-parts":[["2010"]]},"page":"1-24","publisher-place":"Hong Kong","title":"Educating the academic librarian as a blended professional: a review and case study.","type":"paper-conference"},"uris":["http://www.mendeley.com/documents/?uuid=7e966ce2-e4e2-4c37-8d74-d4f4dfd9b922"]}],"mendeley":{"formattedCitation":"(Corral, 2010)","plainTextFormattedCitation":"(Corral, 2010)","previouslyFormattedCitation":"(Corral, 2010)"},"properties":{"noteIndex":0},"schema":"https://github.com/citation-style-language/schema/raw/master/csl-citation.json"}</w:instrText>
      </w:r>
      <w:r w:rsidR="00E46D88">
        <w:rPr>
          <w:rFonts w:ascii="Times New Roman" w:hAnsi="Times New Roman" w:cs="Times New Roman"/>
          <w:sz w:val="24"/>
          <w:szCs w:val="24"/>
        </w:rPr>
        <w:fldChar w:fldCharType="separate"/>
      </w:r>
      <w:r w:rsidR="0004458A" w:rsidRPr="0004458A">
        <w:rPr>
          <w:rFonts w:ascii="Times New Roman" w:hAnsi="Times New Roman" w:cs="Times New Roman"/>
          <w:noProof/>
          <w:sz w:val="24"/>
          <w:szCs w:val="24"/>
        </w:rPr>
        <w:t>(Corral, 2010)</w:t>
      </w:r>
      <w:r w:rsidR="00E46D88">
        <w:rPr>
          <w:rFonts w:ascii="Times New Roman" w:hAnsi="Times New Roman" w:cs="Times New Roman"/>
          <w:sz w:val="24"/>
          <w:szCs w:val="24"/>
        </w:rPr>
        <w:fldChar w:fldCharType="end"/>
      </w:r>
      <w:r w:rsidR="0004458A">
        <w:rPr>
          <w:rFonts w:ascii="Times New Roman" w:hAnsi="Times New Roman" w:cs="Times New Roman"/>
          <w:sz w:val="24"/>
          <w:szCs w:val="24"/>
        </w:rPr>
        <w:t>,</w:t>
      </w:r>
      <w:r w:rsidRPr="00815A73">
        <w:rPr>
          <w:rFonts w:ascii="Times New Roman" w:hAnsi="Times New Roman" w:cs="Times New Roman"/>
          <w:sz w:val="24"/>
          <w:szCs w:val="24"/>
        </w:rPr>
        <w:t xml:space="preserve"> the professional librarian positions required to create and define successful IR services.</w:t>
      </w:r>
      <w:r w:rsidR="009A640E">
        <w:rPr>
          <w:rFonts w:ascii="Times New Roman" w:hAnsi="Times New Roman" w:cs="Times New Roman"/>
          <w:sz w:val="24"/>
          <w:szCs w:val="24"/>
        </w:rPr>
        <w:t xml:space="preserve"> </w:t>
      </w:r>
      <w:r w:rsidR="009A640E" w:rsidRPr="009A640E">
        <w:rPr>
          <w:rFonts w:ascii="Times New Roman" w:hAnsi="Times New Roman" w:cs="Times New Roman"/>
          <w:sz w:val="24"/>
          <w:szCs w:val="24"/>
        </w:rPr>
        <w:t>‘Support for IRs entails a wide range of abilities, from the capacity to produce metadata and integrate information systems to the ability to promote the IR as a vital information management tool,' he says.</w:t>
      </w:r>
    </w:p>
    <w:p w:rsidR="009A640E" w:rsidRDefault="009A640E" w:rsidP="009A640E">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{"citationItems":[{"id":"ITEM-1","itemData":{"author":[{"dropping-particle":"","family":"Miconi","given":"M.T.","non-dropping-particle":"","parse-names":false,"suffix":""}],"container-title":"In Rapporto sulle biblioteche italiane 2009–2010, a cura di Vittorio Ponzani, direzione scientifica di Giovanni Solimine, Roma","id":"ITEM-1","issued":{"date-parts":[["2010"]]},"page":"149-158","publisher-place":"Rome","title":"‘L’Open Access in Italia: progressi e prospettive'","type":"paper-conference"},"uris":["http://www.mendeley.com/documents/?uuid=3b5a96c6-d567-4c27-903a-cefafc2070bb"]}],"mendeley":{"formattedCitation":"(Miconi, 2010)","plainTextFormattedCitation":"(Miconi, 2010)","previouslyFormattedCitation":"(Miconi, 2010)"},"properties":{"noteIndex":0},"schema":"https://github.com/citation-style-language/schema/raw/master/csl-citation.json"}</w:instrText>
      </w:r>
      <w:r w:rsidR="00E46D88">
        <w:rPr>
          <w:rFonts w:ascii="Times New Roman" w:hAnsi="Times New Roman" w:cs="Times New Roman"/>
          <w:sz w:val="24"/>
          <w:szCs w:val="24"/>
        </w:rPr>
        <w:fldChar w:fldCharType="separate"/>
      </w:r>
      <w:r w:rsidR="007F25E8" w:rsidRPr="007F25E8">
        <w:rPr>
          <w:rFonts w:ascii="Times New Roman" w:hAnsi="Times New Roman" w:cs="Times New Roman"/>
          <w:noProof/>
          <w:sz w:val="24"/>
          <w:szCs w:val="24"/>
        </w:rPr>
        <w:t>(Miconi, 2010)</w:t>
      </w:r>
      <w:r w:rsidR="00E46D88">
        <w:rPr>
          <w:rFonts w:ascii="Times New Roman" w:hAnsi="Times New Roman" w:cs="Times New Roman"/>
          <w:sz w:val="24"/>
          <w:szCs w:val="24"/>
        </w:rPr>
        <w:fldChar w:fldCharType="end"/>
      </w:r>
      <w:r w:rsidRPr="009A640E">
        <w:rPr>
          <w:rFonts w:ascii="Times New Roman" w:hAnsi="Times New Roman" w:cs="Times New Roman"/>
          <w:sz w:val="24"/>
          <w:szCs w:val="24"/>
        </w:rPr>
        <w:t xml:space="preserve"> examined the critical competencies for repository employees and reported on the results of a study conducted in the United Kingdom on the professional background of repository administrators.</w:t>
      </w:r>
      <w:r>
        <w:rPr>
          <w:rFonts w:ascii="Times New Roman" w:hAnsi="Times New Roman" w:cs="Times New Roman"/>
          <w:sz w:val="24"/>
          <w:szCs w:val="24"/>
        </w:rPr>
        <w:t xml:space="preserve"> </w:t>
      </w:r>
      <w:r w:rsidRPr="009A640E">
        <w:rPr>
          <w:rFonts w:ascii="Times New Roman" w:hAnsi="Times New Roman" w:cs="Times New Roman"/>
          <w:sz w:val="24"/>
          <w:szCs w:val="24"/>
        </w:rPr>
        <w:t>She recognized three roles in the creation of repositories:</w:t>
      </w:r>
    </w:p>
    <w:p w:rsidR="009A640E" w:rsidRPr="00AE540E" w:rsidRDefault="009A640E" w:rsidP="009A640E">
      <w:pPr>
        <w:pStyle w:val="Pa12"/>
        <w:spacing w:line="480" w:lineRule="auto"/>
        <w:ind w:left="360"/>
        <w:jc w:val="both"/>
        <w:rPr>
          <w:rFonts w:ascii="Times New Roman" w:hAnsi="Times New Roman" w:cs="Times New Roman"/>
          <w:color w:val="000000"/>
        </w:rPr>
      </w:pPr>
      <w:r w:rsidRPr="00AE540E">
        <w:rPr>
          <w:rFonts w:ascii="Times New Roman" w:hAnsi="Times New Roman" w:cs="Times New Roman"/>
          <w:b/>
          <w:color w:val="000000"/>
        </w:rPr>
        <w:t>Repository management</w:t>
      </w:r>
      <w:r>
        <w:rPr>
          <w:rFonts w:ascii="Times New Roman" w:hAnsi="Times New Roman" w:cs="Times New Roman"/>
          <w:color w:val="000000"/>
        </w:rPr>
        <w:t xml:space="preserve">: </w:t>
      </w:r>
      <w:r w:rsidRPr="00AE540E">
        <w:rPr>
          <w:rFonts w:ascii="Times New Roman" w:hAnsi="Times New Roman" w:cs="Times New Roman"/>
          <w:color w:val="000000"/>
        </w:rPr>
        <w:t xml:space="preserve">strategic and financial management, advocacy and communication, staff and project management, expert advice to the institution. </w:t>
      </w:r>
    </w:p>
    <w:p w:rsidR="009A640E" w:rsidRPr="00AE540E" w:rsidRDefault="009A640E" w:rsidP="009A640E">
      <w:pPr>
        <w:pStyle w:val="Pa12"/>
        <w:spacing w:line="480" w:lineRule="auto"/>
        <w:ind w:left="720" w:hanging="360"/>
        <w:jc w:val="both"/>
        <w:rPr>
          <w:rFonts w:ascii="Times New Roman" w:hAnsi="Times New Roman" w:cs="Times New Roman"/>
          <w:color w:val="000000"/>
        </w:rPr>
      </w:pPr>
      <w:r w:rsidRPr="00AE540E">
        <w:rPr>
          <w:rFonts w:ascii="Times New Roman" w:hAnsi="Times New Roman" w:cs="Times New Roman"/>
          <w:b/>
          <w:color w:val="000000"/>
        </w:rPr>
        <w:t>Technical</w:t>
      </w:r>
      <w:r>
        <w:rPr>
          <w:rFonts w:ascii="Times New Roman" w:hAnsi="Times New Roman" w:cs="Times New Roman"/>
          <w:color w:val="000000"/>
        </w:rPr>
        <w:t xml:space="preserve">: </w:t>
      </w:r>
      <w:r w:rsidRPr="00AE540E">
        <w:rPr>
          <w:rFonts w:ascii="Times New Roman" w:hAnsi="Times New Roman" w:cs="Times New Roman"/>
          <w:color w:val="000000"/>
        </w:rPr>
        <w:t>knowledge and experience of software platforms and</w:t>
      </w:r>
      <w:r w:rsidRPr="00AE540E">
        <w:rPr>
          <w:rStyle w:val="A11"/>
          <w:rFonts w:ascii="Times New Roman" w:hAnsi="Times New Roman" w:cs="Times New Roman"/>
        </w:rPr>
        <w:t xml:space="preserve"> </w:t>
      </w:r>
      <w:r>
        <w:rPr>
          <w:rFonts w:ascii="Times New Roman" w:hAnsi="Times New Roman" w:cs="Times New Roman"/>
          <w:color w:val="000000"/>
        </w:rPr>
        <w:t xml:space="preserve">the main repository </w:t>
      </w:r>
      <w:r w:rsidRPr="00AE540E">
        <w:rPr>
          <w:rFonts w:ascii="Times New Roman" w:hAnsi="Times New Roman" w:cs="Times New Roman"/>
          <w:color w:val="000000"/>
        </w:rPr>
        <w:t xml:space="preserve">software and its lifecycle of deployment, testing, upgrading and development. </w:t>
      </w:r>
    </w:p>
    <w:p w:rsidR="009A640E" w:rsidRDefault="009A640E" w:rsidP="009A640E">
      <w:pPr>
        <w:autoSpaceDE w:val="0"/>
        <w:autoSpaceDN w:val="0"/>
        <w:adjustRightInd w:val="0"/>
        <w:spacing w:after="0" w:line="480" w:lineRule="auto"/>
        <w:ind w:firstLine="360"/>
        <w:jc w:val="both"/>
        <w:rPr>
          <w:rFonts w:ascii="Times New Roman" w:hAnsi="Times New Roman" w:cs="Times New Roman"/>
          <w:color w:val="000000"/>
          <w:sz w:val="24"/>
          <w:szCs w:val="24"/>
        </w:rPr>
      </w:pPr>
      <w:r w:rsidRPr="00AE540E">
        <w:rPr>
          <w:rFonts w:ascii="Times New Roman" w:hAnsi="Times New Roman" w:cs="Times New Roman"/>
          <w:b/>
          <w:color w:val="000000"/>
          <w:sz w:val="24"/>
          <w:szCs w:val="24"/>
        </w:rPr>
        <w:t>Administrative</w:t>
      </w:r>
      <w:r>
        <w:rPr>
          <w:rFonts w:ascii="Times New Roman" w:hAnsi="Times New Roman" w:cs="Times New Roman"/>
          <w:color w:val="000000"/>
          <w:sz w:val="24"/>
          <w:szCs w:val="24"/>
        </w:rPr>
        <w:t>:</w:t>
      </w:r>
      <w:r w:rsidRPr="00AE540E">
        <w:rPr>
          <w:rFonts w:ascii="Times New Roman" w:hAnsi="Times New Roman" w:cs="Times New Roman"/>
          <w:color w:val="000000"/>
          <w:sz w:val="24"/>
          <w:szCs w:val="24"/>
        </w:rPr>
        <w:t xml:space="preserve"> adding records, checking metadata and copyright</w:t>
      </w:r>
      <w:r w:rsidRPr="00AE540E">
        <w:rPr>
          <w:rStyle w:val="A11"/>
          <w:rFonts w:ascii="Times New Roman" w:hAnsi="Times New Roman" w:cs="Times New Roman"/>
          <w:sz w:val="24"/>
          <w:szCs w:val="24"/>
        </w:rPr>
        <w:t xml:space="preserve"> </w:t>
      </w:r>
      <w:r w:rsidRPr="00AE540E">
        <w:rPr>
          <w:rFonts w:ascii="Times New Roman" w:hAnsi="Times New Roman" w:cs="Times New Roman"/>
          <w:color w:val="000000"/>
          <w:sz w:val="24"/>
          <w:szCs w:val="24"/>
        </w:rPr>
        <w:t>(Wickham, 2010, p. 5).</w:t>
      </w:r>
    </w:p>
    <w:p w:rsidR="009A640E" w:rsidRDefault="00751F8D" w:rsidP="00B57AA8">
      <w:pPr>
        <w:spacing w:line="480" w:lineRule="auto"/>
        <w:ind w:left="360" w:firstLine="360"/>
        <w:jc w:val="both"/>
        <w:rPr>
          <w:rFonts w:ascii="Times New Roman" w:hAnsi="Times New Roman" w:cs="Times New Roman"/>
          <w:sz w:val="24"/>
          <w:szCs w:val="24"/>
        </w:rPr>
      </w:pPr>
      <w:r w:rsidRPr="00751F8D">
        <w:rPr>
          <w:rFonts w:ascii="Times New Roman" w:hAnsi="Times New Roman" w:cs="Times New Roman"/>
          <w:sz w:val="24"/>
          <w:szCs w:val="24"/>
        </w:rPr>
        <w:t>The conventional roles of custodian, access, and distributor are being replaced by a new function as part of the development and dissemination process.</w:t>
      </w:r>
      <w:r>
        <w:rPr>
          <w:rFonts w:ascii="Times New Roman" w:hAnsi="Times New Roman" w:cs="Times New Roman"/>
          <w:sz w:val="24"/>
          <w:szCs w:val="24"/>
        </w:rPr>
        <w:t xml:space="preserve"> </w:t>
      </w:r>
      <w:r w:rsidRPr="00751F8D">
        <w:rPr>
          <w:rFonts w:ascii="Times New Roman" w:hAnsi="Times New Roman" w:cs="Times New Roman"/>
          <w:sz w:val="24"/>
          <w:szCs w:val="24"/>
        </w:rPr>
        <w:t>Many of the skills applied to print and other forms of digital collections will be transferable to the institutional repository environment, and librarians can greatly increase an institution's relevance and visibility by involving themselves in building an IR</w:t>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Cassella","given":"M.","non-dropping-particle":"","parse-names":false,"suffix":""},{"dropping-particle":"","family":"Morando","given":"M.","non-dropping-particle":"","parse-names":false,"suffix":""}],"container-title":"Liber Quarterly","id":"ITEM-1","issue":"3/4","issued":{"date-parts":[["2012"]]},"page":"P407–428","title":"Fostering New Roles for Librarians: Skills Set for Repository Managers — Results of a Survey in Italy","type":"article-journal","volume":"21"},"uris":["http://www.mendeley.com/documents/?uuid=3150c78c-3c81-46e9-80dc-6e0bae9bb3e8"]}],"mendeley":{"formattedCitation":"(Cassella &amp; Morando, 2012)","plainTextFormattedCitation":"(Cassella &amp; Morando, 2012)","previouslyFormattedCitation":"(Cassella &amp; Morando, 2012)"},"properties":{"noteIndex":0},"schema":"https://github.com/citation-style-language/schema/raw/master/csl-citation.json"}</w:instrText>
      </w:r>
      <w:r w:rsidR="00E46D88">
        <w:rPr>
          <w:rFonts w:ascii="Times New Roman" w:hAnsi="Times New Roman" w:cs="Times New Roman"/>
          <w:sz w:val="24"/>
          <w:szCs w:val="24"/>
        </w:rPr>
        <w:fldChar w:fldCharType="separate"/>
      </w:r>
      <w:r w:rsidR="007F25E8" w:rsidRPr="007F25E8">
        <w:rPr>
          <w:rFonts w:ascii="Times New Roman" w:hAnsi="Times New Roman" w:cs="Times New Roman"/>
          <w:noProof/>
          <w:sz w:val="24"/>
          <w:szCs w:val="24"/>
        </w:rPr>
        <w:t>(Cassella &amp; Morando, 2012)</w:t>
      </w:r>
      <w:r w:rsidR="00E46D88">
        <w:rPr>
          <w:rFonts w:ascii="Times New Roman" w:hAnsi="Times New Roman" w:cs="Times New Roman"/>
          <w:sz w:val="24"/>
          <w:szCs w:val="24"/>
        </w:rPr>
        <w:fldChar w:fldCharType="end"/>
      </w:r>
      <w:r w:rsidRPr="00751F8D">
        <w:rPr>
          <w:rFonts w:ascii="Times New Roman" w:hAnsi="Times New Roman" w:cs="Times New Roman"/>
          <w:sz w:val="24"/>
          <w:szCs w:val="24"/>
        </w:rPr>
        <w:t>.</w:t>
      </w:r>
      <w:r>
        <w:rPr>
          <w:rFonts w:ascii="Times New Roman" w:hAnsi="Times New Roman" w:cs="Times New Roman"/>
          <w:sz w:val="24"/>
          <w:szCs w:val="24"/>
        </w:rPr>
        <w:t xml:space="preserve"> </w:t>
      </w:r>
      <w:r w:rsidR="006700B6" w:rsidRPr="006700B6">
        <w:rPr>
          <w:rFonts w:ascii="Times New Roman" w:hAnsi="Times New Roman" w:cs="Times New Roman"/>
          <w:sz w:val="24"/>
          <w:szCs w:val="24"/>
        </w:rPr>
        <w:t xml:space="preserve">Because of the </w:t>
      </w:r>
      <w:r w:rsidR="006700B6" w:rsidRPr="006700B6">
        <w:rPr>
          <w:rFonts w:ascii="Times New Roman" w:hAnsi="Times New Roman" w:cs="Times New Roman"/>
          <w:sz w:val="24"/>
          <w:szCs w:val="24"/>
        </w:rPr>
        <w:lastRenderedPageBreak/>
        <w:t>advantages, the notion of IRs appears to offer considerable potential for making open access a reality.</w:t>
      </w:r>
      <w:r w:rsidR="006700B6">
        <w:rPr>
          <w:rFonts w:ascii="Times New Roman" w:hAnsi="Times New Roman" w:cs="Times New Roman"/>
          <w:sz w:val="24"/>
          <w:szCs w:val="24"/>
        </w:rPr>
        <w:t xml:space="preserve"> </w:t>
      </w:r>
      <w:r w:rsidR="006700B6" w:rsidRPr="006700B6">
        <w:rPr>
          <w:rFonts w:ascii="Times New Roman" w:hAnsi="Times New Roman" w:cs="Times New Roman"/>
          <w:sz w:val="24"/>
          <w:szCs w:val="24"/>
        </w:rPr>
        <w:t>Instead than relying on publishers and suppliers, libraries might use IRs to enable direct access to scholarly articles.</w:t>
      </w:r>
    </w:p>
    <w:p w:rsidR="003A291B" w:rsidRDefault="003A291B" w:rsidP="003A291B">
      <w:pPr>
        <w:spacing w:line="480" w:lineRule="auto"/>
        <w:ind w:left="360" w:firstLine="360"/>
        <w:jc w:val="both"/>
        <w:rPr>
          <w:rFonts w:ascii="Times New Roman" w:hAnsi="Times New Roman" w:cs="Times New Roman"/>
          <w:sz w:val="24"/>
          <w:szCs w:val="24"/>
        </w:rPr>
      </w:pPr>
      <w:r w:rsidRPr="003A291B">
        <w:rPr>
          <w:rFonts w:ascii="Times New Roman" w:hAnsi="Times New Roman" w:cs="Times New Roman"/>
          <w:sz w:val="24"/>
          <w:szCs w:val="24"/>
        </w:rPr>
        <w:t>The majority of repositories will be based on a self-archiving system, with the producer being in charge of adding items to repositories and creating accompanying metadata</w:t>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Ahmad","given":"P.","non-dropping-particle":"","parse-names":false,"suffix":""},{"dropping-particle":"","family":"Aqil","given":"M.","non-dropping-particle":"","parse-names":false,"suffix":""},{"dropping-particle":"","family":"Siddique","given":"M.A.","non-dropping-particle":"","parse-names":false,"suffix":""}],"container-title":"International Journal of Digital Library Services","id":"ITEM-1","issue":"2","issued":{"date-parts":[["2012"]]},"page":"58-68","title":"Open institutional repositories in Saudi Arabia: Present and future prospects.","type":"article-journal","volume":"2"},"uris":["http://www.mendeley.com/documents/?uuid=1b3d67e4-be72-4475-9fe7-8c550b467ff6"]}],"mendeley":{"formattedCitation":"(Ahmad et al., 2012)","plainTextFormattedCitation":"(Ahmad et al., 2012)","previouslyFormattedCitation":"(Ahmad et al., 2012)"},"properties":{"noteIndex":0},"schema":"https://github.com/citation-style-language/schema/raw/master/csl-citation.json"}</w:instrText>
      </w:r>
      <w:r w:rsidR="00E46D88">
        <w:rPr>
          <w:rFonts w:ascii="Times New Roman" w:hAnsi="Times New Roman" w:cs="Times New Roman"/>
          <w:sz w:val="24"/>
          <w:szCs w:val="24"/>
        </w:rPr>
        <w:fldChar w:fldCharType="separate"/>
      </w:r>
      <w:r w:rsidR="007F25E8" w:rsidRPr="007F25E8">
        <w:rPr>
          <w:rFonts w:ascii="Times New Roman" w:hAnsi="Times New Roman" w:cs="Times New Roman"/>
          <w:noProof/>
          <w:sz w:val="24"/>
          <w:szCs w:val="24"/>
        </w:rPr>
        <w:t>(Ahmad et al., 2012)</w:t>
      </w:r>
      <w:r w:rsidR="00E46D88">
        <w:rPr>
          <w:rFonts w:ascii="Times New Roman" w:hAnsi="Times New Roman" w:cs="Times New Roman"/>
          <w:sz w:val="24"/>
          <w:szCs w:val="24"/>
        </w:rPr>
        <w:fldChar w:fldCharType="end"/>
      </w:r>
      <w:r w:rsidRPr="003A291B">
        <w:rPr>
          <w:rFonts w:ascii="Times New Roman" w:hAnsi="Times New Roman" w:cs="Times New Roman"/>
          <w:sz w:val="24"/>
          <w:szCs w:val="24"/>
        </w:rPr>
        <w:t>.</w:t>
      </w:r>
      <w:r>
        <w:rPr>
          <w:rFonts w:ascii="Times New Roman" w:hAnsi="Times New Roman" w:cs="Times New Roman"/>
          <w:sz w:val="24"/>
          <w:szCs w:val="24"/>
        </w:rPr>
        <w:t xml:space="preserve"> </w:t>
      </w:r>
      <w:r w:rsidRPr="003A291B">
        <w:rPr>
          <w:rFonts w:ascii="Times New Roman" w:hAnsi="Times New Roman" w:cs="Times New Roman"/>
          <w:sz w:val="24"/>
          <w:szCs w:val="24"/>
        </w:rPr>
        <w:t>It is unlikely that institutions will attempt to compel the self-archiving of relevant materials.</w:t>
      </w:r>
      <w:r>
        <w:rPr>
          <w:rFonts w:ascii="Times New Roman" w:hAnsi="Times New Roman" w:cs="Times New Roman"/>
          <w:sz w:val="24"/>
          <w:szCs w:val="24"/>
        </w:rPr>
        <w:t xml:space="preserve"> </w:t>
      </w:r>
      <w:r w:rsidRPr="003A291B">
        <w:rPr>
          <w:rFonts w:ascii="Times New Roman" w:hAnsi="Times New Roman" w:cs="Times New Roman"/>
          <w:sz w:val="24"/>
          <w:szCs w:val="24"/>
        </w:rPr>
        <w:t>It will be up to libraries to persuade researchers of the value of archiving their work.</w:t>
      </w:r>
      <w:r>
        <w:rPr>
          <w:rFonts w:ascii="Times New Roman" w:hAnsi="Times New Roman" w:cs="Times New Roman"/>
          <w:sz w:val="24"/>
          <w:szCs w:val="24"/>
        </w:rPr>
        <w:t xml:space="preserve"> </w:t>
      </w:r>
      <w:r w:rsidRPr="003A291B">
        <w:rPr>
          <w:rFonts w:ascii="Times New Roman" w:hAnsi="Times New Roman" w:cs="Times New Roman"/>
          <w:sz w:val="24"/>
          <w:szCs w:val="24"/>
        </w:rPr>
        <w:t>The provision of suitable staffing support will be a particular difficulty for libraries in taking the lead in the establishment of institutional repositories and their standardization within collection management programs</w:t>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Carpenter","given":"M.","non-dropping-particle":"","parse-names":false,"suffix":""},{"dropping-particle":"","family":"Graybill","given":"J.","non-dropping-particle":"","parse-names":false,"suffix":""},{"dropping-particle":"","family":"Offord","given":"J.","non-dropping-particle":"","parse-names":false,"suffix":""},{"dropping-particle":"","family":"Piorun","given":"M.","non-dropping-particle":"","parse-names":false,"suffix":""}],"container-title":"Libraries and the Academy","id":"ITEM-1","issue":"2","issued":{"date-parts":[["2011"]]},"page":"659-681.","title":"Envisioning the library's role in scholarly communication in the year 2025","type":"article-journal","volume":"11"},"uris":["http://www.mendeley.com/documents/?uuid=e8c3264e-6451-4ef7-b141-a96a41c5f01a"]}],"mendeley":{"formattedCitation":"(Carpenter et al., 2011)","plainTextFormattedCitation":"(Carpenter et al., 2011)","previouslyFormattedCitation":"(Carpenter et al., 2011)"},"properties":{"noteIndex":0},"schema":"https://github.com/citation-style-language/schema/raw/master/csl-citation.json"}</w:instrText>
      </w:r>
      <w:r w:rsidR="00E46D88">
        <w:rPr>
          <w:rFonts w:ascii="Times New Roman" w:hAnsi="Times New Roman" w:cs="Times New Roman"/>
          <w:sz w:val="24"/>
          <w:szCs w:val="24"/>
        </w:rPr>
        <w:fldChar w:fldCharType="separate"/>
      </w:r>
      <w:r w:rsidR="007F25E8" w:rsidRPr="007F25E8">
        <w:rPr>
          <w:rFonts w:ascii="Times New Roman" w:hAnsi="Times New Roman" w:cs="Times New Roman"/>
          <w:noProof/>
          <w:sz w:val="24"/>
          <w:szCs w:val="24"/>
        </w:rPr>
        <w:t>(Carpenter et al., 2011)</w:t>
      </w:r>
      <w:r w:rsidR="00E46D88">
        <w:rPr>
          <w:rFonts w:ascii="Times New Roman" w:hAnsi="Times New Roman" w:cs="Times New Roman"/>
          <w:sz w:val="24"/>
          <w:szCs w:val="24"/>
        </w:rPr>
        <w:fldChar w:fldCharType="end"/>
      </w:r>
      <w:r w:rsidRPr="003A291B">
        <w:rPr>
          <w:rFonts w:ascii="Times New Roman" w:hAnsi="Times New Roman" w:cs="Times New Roman"/>
          <w:sz w:val="24"/>
          <w:szCs w:val="24"/>
        </w:rPr>
        <w:t>.</w:t>
      </w:r>
      <w:r>
        <w:rPr>
          <w:rFonts w:ascii="Times New Roman" w:hAnsi="Times New Roman" w:cs="Times New Roman"/>
          <w:sz w:val="24"/>
          <w:szCs w:val="24"/>
        </w:rPr>
        <w:t xml:space="preserve"> </w:t>
      </w:r>
      <w:r w:rsidRPr="003A291B">
        <w:rPr>
          <w:rFonts w:ascii="Times New Roman" w:hAnsi="Times New Roman" w:cs="Times New Roman"/>
          <w:sz w:val="24"/>
          <w:szCs w:val="24"/>
        </w:rPr>
        <w:t>Librarians with expertise in digital collection management and OAIS management would be needed by the libraries.</w:t>
      </w:r>
      <w:r>
        <w:rPr>
          <w:rFonts w:ascii="Times New Roman" w:hAnsi="Times New Roman" w:cs="Times New Roman"/>
          <w:sz w:val="24"/>
          <w:szCs w:val="24"/>
        </w:rPr>
        <w:t xml:space="preserve"> </w:t>
      </w:r>
      <w:r w:rsidRPr="003A291B">
        <w:rPr>
          <w:rFonts w:ascii="Times New Roman" w:hAnsi="Times New Roman" w:cs="Times New Roman"/>
          <w:sz w:val="24"/>
          <w:szCs w:val="24"/>
        </w:rPr>
        <w:t>Some of the new duties that libraries will confront include training teachers and students to utilize OAIS, assisting them in the preparation of digital goods, involving them in institution-wide policy making, and setting repository goals.</w:t>
      </w:r>
    </w:p>
    <w:p w:rsidR="00AE176D" w:rsidRDefault="003A291B" w:rsidP="00AE176D">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3A291B">
        <w:rPr>
          <w:rFonts w:ascii="Times New Roman" w:hAnsi="Times New Roman" w:cs="Times New Roman"/>
          <w:sz w:val="24"/>
          <w:szCs w:val="24"/>
        </w:rPr>
        <w:t>Leading the repository's planning, development, and supervision, as well as delivering services such as creating policies and procedures, user assistance and training, performing user-centered assessments, and continuous program and policy analysis, are all part of project management tasks</w:t>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{"citationItems":[{"id":"ITEM-1","itemData":{"author":[{"dropping-particle":"","family":"Bansode","given":"S.Y.","non-dropping-particle":"","parse-names":false,"suffix":""}],"container-title":"International journal of information dissemination and technology","id":"ITEM-1","issue":"4","issued":{"date-parts":[["2011"]]},"page":"188-192","title":"Developing institutional repository in university library: a case study of university of Pune.","type":"article-journal","volume":"1"},"uris":["http://www.mendeley.com/documents/?uuid=9de8e8f3-2eaf-4d51-9575-1267b7508db6"]}],"mendeley":{"formattedCitation":"(Bansode, 2011)","plainTextFormattedCitation":"(Bansode, 2011)","previouslyFormattedCitation":"(Bansode, 2011)"},"properties":{"noteIndex":0},"schema":"https://github.com/citation-style-language/schema/raw/master/csl-citation.json"}</w:instrText>
      </w:r>
      <w:r w:rsidR="00E46D88">
        <w:rPr>
          <w:rFonts w:ascii="Times New Roman" w:hAnsi="Times New Roman" w:cs="Times New Roman"/>
          <w:sz w:val="24"/>
          <w:szCs w:val="24"/>
        </w:rPr>
        <w:fldChar w:fldCharType="separate"/>
      </w:r>
      <w:r w:rsidR="007F25E8" w:rsidRPr="007F25E8">
        <w:rPr>
          <w:rFonts w:ascii="Times New Roman" w:hAnsi="Times New Roman" w:cs="Times New Roman"/>
          <w:noProof/>
          <w:sz w:val="24"/>
          <w:szCs w:val="24"/>
        </w:rPr>
        <w:t>(Bansode, 2011)</w:t>
      </w:r>
      <w:r w:rsidR="00E46D88">
        <w:rPr>
          <w:rFonts w:ascii="Times New Roman" w:hAnsi="Times New Roman" w:cs="Times New Roman"/>
          <w:sz w:val="24"/>
          <w:szCs w:val="24"/>
        </w:rPr>
        <w:fldChar w:fldCharType="end"/>
      </w:r>
      <w:r w:rsidRPr="003A291B">
        <w:rPr>
          <w:rFonts w:ascii="Times New Roman" w:hAnsi="Times New Roman" w:cs="Times New Roman"/>
          <w:sz w:val="24"/>
          <w:szCs w:val="24"/>
        </w:rPr>
        <w:t>.</w:t>
      </w:r>
      <w:r>
        <w:rPr>
          <w:rFonts w:ascii="Times New Roman" w:hAnsi="Times New Roman" w:cs="Times New Roman"/>
          <w:sz w:val="24"/>
          <w:szCs w:val="24"/>
        </w:rPr>
        <w:t xml:space="preserve"> </w:t>
      </w:r>
      <w:r w:rsidRPr="003A291B">
        <w:rPr>
          <w:rFonts w:ascii="Times New Roman" w:hAnsi="Times New Roman" w:cs="Times New Roman"/>
          <w:sz w:val="24"/>
          <w:szCs w:val="24"/>
        </w:rPr>
        <w:t>Liaison/outreach responsibilities include promoting and lobbying for the use of the library's institutional repository, finding contributors, and acting as a spokesman for the repository's benefits and uses.</w:t>
      </w:r>
      <w:r>
        <w:rPr>
          <w:rFonts w:ascii="Times New Roman" w:hAnsi="Times New Roman" w:cs="Times New Roman"/>
          <w:sz w:val="24"/>
          <w:szCs w:val="24"/>
        </w:rPr>
        <w:t xml:space="preserve"> </w:t>
      </w:r>
      <w:r w:rsidRPr="003A291B">
        <w:rPr>
          <w:rFonts w:ascii="Times New Roman" w:hAnsi="Times New Roman" w:cs="Times New Roman"/>
          <w:sz w:val="24"/>
          <w:szCs w:val="24"/>
        </w:rPr>
        <w:t xml:space="preserve">Defining and administering digital collections, engaging with IITS on system and academic technology challenges, and consulting with library personnel on metadata schemes suited for digital information are all part of the content </w:t>
      </w:r>
      <w:r w:rsidRPr="003A291B">
        <w:rPr>
          <w:rFonts w:ascii="Times New Roman" w:hAnsi="Times New Roman" w:cs="Times New Roman"/>
          <w:sz w:val="24"/>
          <w:szCs w:val="24"/>
        </w:rPr>
        <w:lastRenderedPageBreak/>
        <w:t>management responsibilities.</w:t>
      </w:r>
      <w:r w:rsidR="00AE176D">
        <w:rPr>
          <w:rFonts w:ascii="Times New Roman" w:hAnsi="Times New Roman" w:cs="Times New Roman"/>
          <w:sz w:val="24"/>
          <w:szCs w:val="24"/>
        </w:rPr>
        <w:t xml:space="preserve"> </w:t>
      </w:r>
      <w:r w:rsidR="00AE176D" w:rsidRPr="00553680">
        <w:rPr>
          <w:rFonts w:ascii="Times New Roman" w:eastAsia="Times New Roman" w:hAnsi="Times New Roman" w:cs="Times New Roman"/>
          <w:sz w:val="24"/>
          <w:szCs w:val="24"/>
        </w:rPr>
        <w:t>The library seeks an energetic and creative librarian with the potential to make significant contributions to our library, the campus, and the profession.</w:t>
      </w:r>
      <w:r w:rsidR="00AE176D">
        <w:rPr>
          <w:rFonts w:ascii="Times New Roman" w:eastAsia="Times New Roman" w:hAnsi="Times New Roman" w:cs="Times New Roman"/>
          <w:sz w:val="24"/>
          <w:szCs w:val="24"/>
        </w:rPr>
        <w:t xml:space="preserve"> </w:t>
      </w:r>
    </w:p>
    <w:p w:rsidR="00AE176D" w:rsidRPr="00912324" w:rsidRDefault="00AE176D" w:rsidP="00AE176D">
      <w:pPr>
        <w:autoSpaceDE w:val="0"/>
        <w:autoSpaceDN w:val="0"/>
        <w:adjustRightInd w:val="0"/>
        <w:spacing w:after="0" w:line="480" w:lineRule="auto"/>
        <w:ind w:left="2160"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Expected </w:t>
      </w:r>
      <w:r w:rsidRPr="00912324">
        <w:rPr>
          <w:rFonts w:ascii="Times New Roman" w:eastAsia="Times New Roman" w:hAnsi="Times New Roman" w:cs="Times New Roman"/>
          <w:b/>
          <w:sz w:val="24"/>
          <w:szCs w:val="24"/>
        </w:rPr>
        <w:t>Qualifications</w:t>
      </w:r>
      <w:r>
        <w:rPr>
          <w:rFonts w:ascii="Times New Roman" w:eastAsia="Times New Roman" w:hAnsi="Times New Roman" w:cs="Times New Roman"/>
          <w:b/>
          <w:sz w:val="24"/>
          <w:szCs w:val="24"/>
        </w:rPr>
        <w:t xml:space="preserve"> for IRs L</w:t>
      </w:r>
      <w:r w:rsidRPr="00912324">
        <w:rPr>
          <w:rFonts w:ascii="Times New Roman" w:eastAsia="Times New Roman" w:hAnsi="Times New Roman" w:cs="Times New Roman"/>
          <w:b/>
          <w:sz w:val="24"/>
          <w:szCs w:val="24"/>
        </w:rPr>
        <w:t>ibrarians are:</w:t>
      </w:r>
    </w:p>
    <w:p w:rsidR="00AE176D"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Experience in developing and/or managing an institutional repository system.</w:t>
      </w:r>
    </w:p>
    <w:p w:rsidR="00AE176D" w:rsidRPr="00553680"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 xml:space="preserve">Familiarity with emergence of institutional repositories, including issues, policies, service models, and strategies securing appropriate content. </w:t>
      </w:r>
    </w:p>
    <w:p w:rsidR="00AE176D" w:rsidRPr="00553680"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Demonstrated competencies</w:t>
      </w:r>
      <w:r w:rsidRPr="00553680">
        <w:rPr>
          <w:rFonts w:ascii="Times New Roman" w:eastAsia="Times New Roman" w:hAnsi="Times New Roman" w:cs="Times New Roman"/>
          <w:sz w:val="24"/>
          <w:szCs w:val="24"/>
        </w:rPr>
        <w:t xml:space="preserve"> and skills in project management and problem solving</w:t>
      </w:r>
    </w:p>
    <w:p w:rsidR="00AE176D" w:rsidRPr="00553680"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Excellent oral, written, and interpersonal communication skills</w:t>
      </w:r>
    </w:p>
    <w:p w:rsidR="00AE176D"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553680">
        <w:rPr>
          <w:rFonts w:ascii="Times New Roman" w:eastAsia="Times New Roman" w:hAnsi="Times New Roman" w:cs="Times New Roman"/>
          <w:sz w:val="24"/>
          <w:szCs w:val="24"/>
        </w:rPr>
        <w:t>bility to work well both independently and collaboratively to inspire a shared vision with colleagues, faculty, staff, and students in a rapidly changing</w:t>
      </w:r>
      <w:r>
        <w:rPr>
          <w:rFonts w:ascii="Times New Roman" w:eastAsia="Times New Roman" w:hAnsi="Times New Roman" w:cs="Times New Roman"/>
          <w:sz w:val="24"/>
          <w:szCs w:val="24"/>
        </w:rPr>
        <w:t xml:space="preserve"> and diverse campus environment.</w:t>
      </w:r>
    </w:p>
    <w:p w:rsidR="00AE176D" w:rsidRPr="00553680"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Outreach experience and knowledge of marketing techniques</w:t>
      </w:r>
    </w:p>
    <w:p w:rsidR="00AE176D"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Capability and commitment to engage in research, service, and continued professional development for promotion</w:t>
      </w:r>
    </w:p>
    <w:p w:rsidR="00AE176D"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Relevant library experience, preferably in an academic setting</w:t>
      </w:r>
    </w:p>
    <w:p w:rsidR="00AE176D"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553680">
        <w:rPr>
          <w:rFonts w:ascii="Times New Roman" w:eastAsia="Times New Roman" w:hAnsi="Times New Roman" w:cs="Times New Roman"/>
          <w:sz w:val="24"/>
          <w:szCs w:val="24"/>
        </w:rPr>
        <w:t>xperience with current digital collection architectures and pla</w:t>
      </w:r>
      <w:r>
        <w:rPr>
          <w:rFonts w:ascii="Times New Roman" w:eastAsia="Times New Roman" w:hAnsi="Times New Roman" w:cs="Times New Roman"/>
          <w:sz w:val="24"/>
          <w:szCs w:val="24"/>
        </w:rPr>
        <w:t>tforms such as DSpace, Content</w:t>
      </w:r>
      <w:r w:rsidRPr="00553680">
        <w:rPr>
          <w:rFonts w:ascii="Times New Roman" w:eastAsia="Times New Roman" w:hAnsi="Times New Roman" w:cs="Times New Roman"/>
          <w:sz w:val="24"/>
          <w:szCs w:val="24"/>
        </w:rPr>
        <w:t xml:space="preserve">, </w:t>
      </w:r>
      <w:r w:rsidRPr="00DB3295">
        <w:rPr>
          <w:rFonts w:ascii="Times New Roman" w:hAnsi="Times New Roman" w:cs="Times New Roman"/>
          <w:sz w:val="24"/>
          <w:szCs w:val="24"/>
        </w:rPr>
        <w:t>ePrints.org, Fedora</w:t>
      </w:r>
      <w:r>
        <w:rPr>
          <w:rFonts w:ascii="Times New Roman" w:eastAsia="Times New Roman" w:hAnsi="Times New Roman" w:cs="Times New Roman"/>
          <w:sz w:val="24"/>
          <w:szCs w:val="24"/>
        </w:rPr>
        <w:t xml:space="preserve">, </w:t>
      </w:r>
      <w:r w:rsidRPr="00553680">
        <w:rPr>
          <w:rFonts w:ascii="Times New Roman" w:eastAsia="Times New Roman" w:hAnsi="Times New Roman" w:cs="Times New Roman"/>
          <w:sz w:val="24"/>
          <w:szCs w:val="24"/>
        </w:rPr>
        <w:t>Digital Commons and/or other repository tools</w:t>
      </w:r>
    </w:p>
    <w:p w:rsidR="00AE176D"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553680">
        <w:rPr>
          <w:rFonts w:ascii="Times New Roman" w:eastAsia="Times New Roman" w:hAnsi="Times New Roman" w:cs="Times New Roman"/>
          <w:sz w:val="24"/>
          <w:szCs w:val="24"/>
        </w:rPr>
        <w:t>nowledge of digitization standards and techniques</w:t>
      </w:r>
    </w:p>
    <w:p w:rsidR="00AE176D" w:rsidRPr="00553680"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Knowledge of data management requirements for federal grants and publishers</w:t>
      </w:r>
    </w:p>
    <w:p w:rsidR="00AE176D" w:rsidRPr="00553680"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 xml:space="preserve">Knowledge of scholarly communication issues, Open Access initiatives, intellectual property and copyright issues, and new forms of publication and research/creative activities  </w:t>
      </w:r>
    </w:p>
    <w:p w:rsidR="00AE176D" w:rsidRPr="00553680" w:rsidRDefault="00AE176D" w:rsidP="00AE176D">
      <w:pPr>
        <w:numPr>
          <w:ilvl w:val="0"/>
          <w:numId w:val="5"/>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553680">
        <w:rPr>
          <w:rFonts w:ascii="Times New Roman" w:eastAsia="Times New Roman" w:hAnsi="Times New Roman" w:cs="Times New Roman"/>
          <w:sz w:val="24"/>
          <w:szCs w:val="24"/>
        </w:rPr>
        <w:t>Knowledge of web interface design and usability</w:t>
      </w:r>
    </w:p>
    <w:p w:rsidR="00AE176D" w:rsidRPr="00AE176D" w:rsidRDefault="00AE176D" w:rsidP="00AE176D">
      <w:pPr>
        <w:shd w:val="clear" w:color="auto" w:fill="FFFFFF"/>
        <w:spacing w:before="100" w:beforeAutospacing="1" w:after="100" w:afterAutospacing="1" w:line="480" w:lineRule="auto"/>
        <w:jc w:val="both"/>
        <w:rPr>
          <w:rFonts w:ascii="Times New Roman" w:eastAsia="Times New Roman" w:hAnsi="Times New Roman" w:cs="Times New Roman"/>
          <w:b/>
          <w:sz w:val="24"/>
          <w:szCs w:val="24"/>
        </w:rPr>
      </w:pPr>
      <w:r w:rsidRPr="00AE176D">
        <w:rPr>
          <w:rFonts w:ascii="Times New Roman" w:eastAsia="Times New Roman" w:hAnsi="Times New Roman" w:cs="Times New Roman"/>
          <w:b/>
          <w:sz w:val="24"/>
          <w:szCs w:val="24"/>
        </w:rPr>
        <w:lastRenderedPageBreak/>
        <w:t>Way Forward</w:t>
      </w:r>
    </w:p>
    <w:p w:rsidR="003A291B" w:rsidRDefault="00AE176D" w:rsidP="00285C41">
      <w:pPr>
        <w:spacing w:line="480" w:lineRule="auto"/>
        <w:ind w:left="360" w:firstLine="360"/>
        <w:jc w:val="both"/>
        <w:rPr>
          <w:rFonts w:ascii="Times New Roman" w:hAnsi="Times New Roman" w:cs="Times New Roman"/>
          <w:sz w:val="24"/>
          <w:szCs w:val="24"/>
        </w:rPr>
      </w:pPr>
      <w:r w:rsidRPr="00AE176D">
        <w:rPr>
          <w:rFonts w:ascii="Times New Roman" w:hAnsi="Times New Roman" w:cs="Times New Roman"/>
          <w:sz w:val="24"/>
          <w:szCs w:val="24"/>
        </w:rPr>
        <w:t>Libraries should look for dynamic and imaginative librarians who can contribute significantly to their library, university, and profession.</w:t>
      </w:r>
      <w:r>
        <w:rPr>
          <w:rFonts w:ascii="Times New Roman" w:hAnsi="Times New Roman" w:cs="Times New Roman"/>
          <w:sz w:val="24"/>
          <w:szCs w:val="24"/>
        </w:rPr>
        <w:t xml:space="preserve"> </w:t>
      </w:r>
      <w:r w:rsidRPr="00AE176D">
        <w:rPr>
          <w:rFonts w:ascii="Times New Roman" w:hAnsi="Times New Roman" w:cs="Times New Roman"/>
          <w:sz w:val="24"/>
          <w:szCs w:val="24"/>
        </w:rPr>
        <w:t>Librarians with libraries should conduct background research, which should include speaking with people who have already gone through the process.</w:t>
      </w:r>
      <w:r>
        <w:rPr>
          <w:rFonts w:ascii="Times New Roman" w:hAnsi="Times New Roman" w:cs="Times New Roman"/>
          <w:sz w:val="24"/>
          <w:szCs w:val="24"/>
        </w:rPr>
        <w:t xml:space="preserve"> </w:t>
      </w:r>
      <w:r w:rsidR="00285C41" w:rsidRPr="00285C41">
        <w:rPr>
          <w:rFonts w:ascii="Times New Roman" w:hAnsi="Times New Roman" w:cs="Times New Roman"/>
          <w:sz w:val="24"/>
          <w:szCs w:val="24"/>
        </w:rPr>
        <w:t>Colleagues and departmental management should come to an agreement in principle</w:t>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{"citationItems":[{"id":"ITEM-1","itemData":{"author":[{"dropping-particle":"","family":"Giesecke","given":"J.","non-dropping-particle":"","parse-names":false,"suffix":""}],"container-title":"Journal of Library Administration","id":"ITEM-1","issue":"5","issued":{"date-parts":[["2011"]]},"page":"529-542","title":"Institutional Repositories: Keys to Success","type":"article-journal","volume":"51"},"uris":["http://www.mendeley.com/documents/?uuid=221d43e3-4266-48ee-99a0-bc0387f7709a"]}],"mendeley":{"formattedCitation":"(Giesecke, 2011)","plainTextFormattedCitation":"(Giesecke, 2011)","previouslyFormattedCitation":"(Giesecke, 2011)"},"properties":{"noteIndex":0},"schema":"https://github.com/citation-style-language/schema/raw/master/csl-citation.json"}</w:instrText>
      </w:r>
      <w:r w:rsidR="00E46D88">
        <w:rPr>
          <w:rFonts w:ascii="Times New Roman" w:hAnsi="Times New Roman" w:cs="Times New Roman"/>
          <w:sz w:val="24"/>
          <w:szCs w:val="24"/>
        </w:rPr>
        <w:fldChar w:fldCharType="separate"/>
      </w:r>
      <w:r w:rsidR="007F25E8" w:rsidRPr="007F25E8">
        <w:rPr>
          <w:rFonts w:ascii="Times New Roman" w:hAnsi="Times New Roman" w:cs="Times New Roman"/>
          <w:noProof/>
          <w:sz w:val="24"/>
          <w:szCs w:val="24"/>
        </w:rPr>
        <w:t>(Giesecke, 2011)</w:t>
      </w:r>
      <w:r w:rsidR="00E46D88">
        <w:rPr>
          <w:rFonts w:ascii="Times New Roman" w:hAnsi="Times New Roman" w:cs="Times New Roman"/>
          <w:sz w:val="24"/>
          <w:szCs w:val="24"/>
        </w:rPr>
        <w:fldChar w:fldCharType="end"/>
      </w:r>
      <w:r w:rsidR="00285C41" w:rsidRPr="00285C41">
        <w:rPr>
          <w:rFonts w:ascii="Times New Roman" w:hAnsi="Times New Roman" w:cs="Times New Roman"/>
          <w:sz w:val="24"/>
          <w:szCs w:val="24"/>
        </w:rPr>
        <w:t>.</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Assemble a group of experts to call upon (especially in the areas of technology, intellectual property, metadata, policy and advocacy).</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Determine the principles that will guide the IR.</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Recognize the implications for resources (especially in staff time).</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Attract top-level institutional support and commitment.</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Identify both short and long-term funding sources (sustainability is key)</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Select, purchase, and install software</w:t>
      </w:r>
      <w:r w:rsidR="00E46D88">
        <w:rPr>
          <w:rFonts w:ascii="Times New Roman" w:hAnsi="Times New Roman" w:cs="Times New Roman"/>
          <w:sz w:val="24"/>
          <w:szCs w:val="24"/>
        </w:rPr>
        <w:fldChar w:fldCharType="begin" w:fldLock="1"/>
      </w:r>
      <w:r w:rsidR="007F25E8">
        <w:rPr>
          <w:rFonts w:ascii="Times New Roman" w:hAnsi="Times New Roman" w:cs="Times New Roman"/>
          <w:sz w:val="24"/>
          <w:szCs w:val="24"/>
        </w:rPr>
        <w:instrText>ADDIN CSL_CITATION {"citationItems":[{"id":"ITEM-1","itemData":{"author":[{"dropping-particle":"","family":"Sawant","given":"S.","non-dropping-particle":"","parse-names":false,"suffix":""}],"container-title":"Library Hi Tech","id":"ITEM-1","issue":"1","issued":{"date-parts":[["2011"]]},"page":"161-172","title":"IR system and features: study of Indian scenario","type":"article-journal","volume":"29"},"uris":["http://www.mendeley.com/documents/?uuid=28aa546b-9b68-4e25-8f72-c288524e70fb"]}],"mendeley":{"formattedCitation":"(Sawant, 2011)","plainTextFormattedCitation":"(Sawant, 2011)","previouslyFormattedCitation":"(Sawant, 2011)"},"properties":{"noteIndex":0},"schema":"https://github.com/citation-style-language/schema/raw/master/csl-citation.json"}</w:instrText>
      </w:r>
      <w:r w:rsidR="00E46D88">
        <w:rPr>
          <w:rFonts w:ascii="Times New Roman" w:hAnsi="Times New Roman" w:cs="Times New Roman"/>
          <w:sz w:val="24"/>
          <w:szCs w:val="24"/>
        </w:rPr>
        <w:fldChar w:fldCharType="separate"/>
      </w:r>
      <w:r w:rsidR="007F25E8" w:rsidRPr="007F25E8">
        <w:rPr>
          <w:rFonts w:ascii="Times New Roman" w:hAnsi="Times New Roman" w:cs="Times New Roman"/>
          <w:noProof/>
          <w:sz w:val="24"/>
          <w:szCs w:val="24"/>
        </w:rPr>
        <w:t>(Sawant, 2011)</w:t>
      </w:r>
      <w:r w:rsidR="00E46D88">
        <w:rPr>
          <w:rFonts w:ascii="Times New Roman" w:hAnsi="Times New Roman" w:cs="Times New Roman"/>
          <w:sz w:val="24"/>
          <w:szCs w:val="24"/>
        </w:rPr>
        <w:fldChar w:fldCharType="end"/>
      </w:r>
      <w:r w:rsidR="00285C41" w:rsidRPr="00285C41">
        <w:rPr>
          <w:rFonts w:ascii="Times New Roman" w:hAnsi="Times New Roman" w:cs="Times New Roman"/>
          <w:sz w:val="24"/>
          <w:szCs w:val="24"/>
        </w:rPr>
        <w:t>.</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Carry out the trial project.</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Examine and improve IR policies and processes.</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Invite content from throughout the institution in a proactive manner.</w:t>
      </w:r>
      <w:r w:rsidR="00285C41">
        <w:rPr>
          <w:rFonts w:ascii="Times New Roman" w:hAnsi="Times New Roman" w:cs="Times New Roman"/>
          <w:sz w:val="24"/>
          <w:szCs w:val="24"/>
        </w:rPr>
        <w:t xml:space="preserve"> </w:t>
      </w:r>
      <w:r w:rsidR="00285C41" w:rsidRPr="00285C41">
        <w:rPr>
          <w:rFonts w:ascii="Times New Roman" w:hAnsi="Times New Roman" w:cs="Times New Roman"/>
          <w:sz w:val="24"/>
          <w:szCs w:val="24"/>
        </w:rPr>
        <w:t>Promote the IR with zeal and zealousness.</w:t>
      </w:r>
    </w:p>
    <w:p w:rsidR="00285C41" w:rsidRPr="00D12F02" w:rsidRDefault="00285C41" w:rsidP="00285C41">
      <w:pPr>
        <w:autoSpaceDE w:val="0"/>
        <w:autoSpaceDN w:val="0"/>
        <w:adjustRightInd w:val="0"/>
        <w:spacing w:after="0" w:line="480" w:lineRule="auto"/>
        <w:jc w:val="both"/>
        <w:rPr>
          <w:rFonts w:ascii="Times New Roman" w:eastAsia="Times New Roman" w:hAnsi="Times New Roman" w:cs="Times New Roman"/>
          <w:b/>
          <w:sz w:val="24"/>
          <w:szCs w:val="24"/>
        </w:rPr>
      </w:pPr>
      <w:r w:rsidRPr="00D12F02">
        <w:rPr>
          <w:rFonts w:ascii="Times New Roman" w:hAnsi="Times New Roman" w:cs="Times New Roman"/>
          <w:b/>
          <w:sz w:val="24"/>
          <w:szCs w:val="24"/>
        </w:rPr>
        <w:t>Conclusion</w:t>
      </w:r>
    </w:p>
    <w:p w:rsidR="00285C41" w:rsidRDefault="00285C41" w:rsidP="008545BF">
      <w:pPr>
        <w:spacing w:line="480" w:lineRule="auto"/>
        <w:ind w:left="360" w:firstLine="360"/>
        <w:jc w:val="both"/>
        <w:rPr>
          <w:rFonts w:ascii="Times New Roman" w:hAnsi="Times New Roman" w:cs="Times New Roman"/>
          <w:sz w:val="24"/>
          <w:szCs w:val="24"/>
        </w:rPr>
      </w:pPr>
      <w:r w:rsidRPr="00285C41">
        <w:rPr>
          <w:rFonts w:ascii="Times New Roman" w:hAnsi="Times New Roman" w:cs="Times New Roman"/>
          <w:sz w:val="24"/>
          <w:szCs w:val="24"/>
        </w:rPr>
        <w:t>In the academic world, online journal publishing is becoming increasingly popular.</w:t>
      </w:r>
      <w:r w:rsidR="008545BF">
        <w:rPr>
          <w:rFonts w:ascii="Times New Roman" w:hAnsi="Times New Roman" w:cs="Times New Roman"/>
          <w:sz w:val="24"/>
          <w:szCs w:val="24"/>
        </w:rPr>
        <w:t xml:space="preserve"> </w:t>
      </w:r>
      <w:r w:rsidRPr="00285C41">
        <w:rPr>
          <w:rFonts w:ascii="Times New Roman" w:hAnsi="Times New Roman" w:cs="Times New Roman"/>
          <w:sz w:val="24"/>
          <w:szCs w:val="24"/>
        </w:rPr>
        <w:t>Faculty and academics interested in submitting and publishing research have turned to open access approaches to encourage online journal publishing.</w:t>
      </w:r>
      <w:r w:rsidR="008545BF">
        <w:rPr>
          <w:rFonts w:ascii="Times New Roman" w:hAnsi="Times New Roman" w:cs="Times New Roman"/>
          <w:sz w:val="24"/>
          <w:szCs w:val="24"/>
        </w:rPr>
        <w:t xml:space="preserve"> </w:t>
      </w:r>
      <w:r w:rsidR="008545BF" w:rsidRPr="008545BF">
        <w:rPr>
          <w:rFonts w:ascii="Times New Roman" w:hAnsi="Times New Roman" w:cs="Times New Roman"/>
          <w:sz w:val="24"/>
          <w:szCs w:val="24"/>
        </w:rPr>
        <w:t>In this circumstance, IRs can serve as an important tool for increasing the visibility of an institution's intellectual output to the general public through open access publishing.</w:t>
      </w:r>
      <w:r w:rsidR="008545BF">
        <w:rPr>
          <w:rFonts w:ascii="Times New Roman" w:hAnsi="Times New Roman" w:cs="Times New Roman"/>
          <w:sz w:val="24"/>
          <w:szCs w:val="24"/>
        </w:rPr>
        <w:t xml:space="preserve"> </w:t>
      </w:r>
      <w:r w:rsidR="008545BF" w:rsidRPr="008545BF">
        <w:rPr>
          <w:rFonts w:ascii="Times New Roman" w:hAnsi="Times New Roman" w:cs="Times New Roman"/>
          <w:sz w:val="24"/>
          <w:szCs w:val="24"/>
        </w:rPr>
        <w:t>The IRs has the ability to serve as a tangible measure of research quality and support in academic institutions.</w:t>
      </w:r>
      <w:r w:rsidR="008545BF">
        <w:rPr>
          <w:rFonts w:ascii="Times New Roman" w:hAnsi="Times New Roman" w:cs="Times New Roman"/>
          <w:sz w:val="24"/>
          <w:szCs w:val="24"/>
        </w:rPr>
        <w:t xml:space="preserve"> </w:t>
      </w:r>
      <w:r w:rsidR="008545BF" w:rsidRPr="008545BF">
        <w:rPr>
          <w:rFonts w:ascii="Times New Roman" w:hAnsi="Times New Roman" w:cs="Times New Roman"/>
          <w:sz w:val="24"/>
          <w:szCs w:val="24"/>
        </w:rPr>
        <w:t>The repository' ongoing development and implementation will necessitate the hiring of highly qualified personnel.</w:t>
      </w:r>
    </w:p>
    <w:p w:rsidR="00CD79FB" w:rsidRDefault="00CD79FB" w:rsidP="00CD79FB">
      <w:pPr>
        <w:autoSpaceDE w:val="0"/>
        <w:autoSpaceDN w:val="0"/>
        <w:adjustRightInd w:val="0"/>
        <w:spacing w:after="0" w:line="480" w:lineRule="auto"/>
        <w:jc w:val="both"/>
        <w:rPr>
          <w:rFonts w:ascii="Times New Roman" w:hAnsi="Times New Roman" w:cs="Times New Roman"/>
          <w:b/>
          <w:color w:val="000000"/>
          <w:sz w:val="24"/>
          <w:szCs w:val="24"/>
        </w:rPr>
      </w:pPr>
      <w:r w:rsidRPr="00FB1F7E">
        <w:rPr>
          <w:rFonts w:ascii="Times New Roman" w:hAnsi="Times New Roman" w:cs="Times New Roman"/>
          <w:b/>
          <w:color w:val="000000"/>
          <w:sz w:val="24"/>
          <w:szCs w:val="24"/>
        </w:rPr>
        <w:t>References</w:t>
      </w:r>
    </w:p>
    <w:p w:rsidR="007F25E8" w:rsidRPr="007F25E8" w:rsidRDefault="00E46D8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b/>
          <w:color w:val="000000"/>
          <w:sz w:val="24"/>
          <w:szCs w:val="24"/>
        </w:rPr>
        <w:lastRenderedPageBreak/>
        <w:fldChar w:fldCharType="begin" w:fldLock="1"/>
      </w:r>
      <w:r w:rsidR="007F25E8">
        <w:rPr>
          <w:rFonts w:ascii="Times New Roman" w:hAnsi="Times New Roman" w:cs="Times New Roman"/>
          <w:b/>
          <w:color w:val="000000"/>
          <w:sz w:val="24"/>
          <w:szCs w:val="24"/>
        </w:rPr>
        <w:instrText xml:space="preserve">ADDIN Mendeley Bibliography CSL_BIBLIOGRAPHY </w:instrText>
      </w:r>
      <w:r>
        <w:rPr>
          <w:rFonts w:ascii="Times New Roman" w:hAnsi="Times New Roman" w:cs="Times New Roman"/>
          <w:b/>
          <w:color w:val="000000"/>
          <w:sz w:val="24"/>
          <w:szCs w:val="24"/>
        </w:rPr>
        <w:fldChar w:fldCharType="separate"/>
      </w:r>
      <w:r w:rsidR="007F25E8" w:rsidRPr="007F25E8">
        <w:rPr>
          <w:rFonts w:ascii="Times New Roman" w:hAnsi="Times New Roman" w:cs="Times New Roman"/>
          <w:noProof/>
          <w:sz w:val="24"/>
          <w:szCs w:val="24"/>
        </w:rPr>
        <w:t xml:space="preserve">Ahmad, P., Aqil, M., &amp; Siddique, M. A. (2012). Open institutional repositories in Saudi Arabia: Present and future prospects. </w:t>
      </w:r>
      <w:r w:rsidR="007F25E8" w:rsidRPr="007F25E8">
        <w:rPr>
          <w:rFonts w:ascii="Times New Roman" w:hAnsi="Times New Roman" w:cs="Times New Roman"/>
          <w:i/>
          <w:iCs/>
          <w:noProof/>
          <w:sz w:val="24"/>
          <w:szCs w:val="24"/>
        </w:rPr>
        <w:t>International Journal of Digital Library Services</w:t>
      </w:r>
      <w:r w:rsidR="007F25E8" w:rsidRPr="007F25E8">
        <w:rPr>
          <w:rFonts w:ascii="Times New Roman" w:hAnsi="Times New Roman" w:cs="Times New Roman"/>
          <w:noProof/>
          <w:sz w:val="24"/>
          <w:szCs w:val="24"/>
        </w:rPr>
        <w:t xml:space="preserve">, </w:t>
      </w:r>
      <w:r w:rsidR="007F25E8" w:rsidRPr="007F25E8">
        <w:rPr>
          <w:rFonts w:ascii="Times New Roman" w:hAnsi="Times New Roman" w:cs="Times New Roman"/>
          <w:i/>
          <w:iCs/>
          <w:noProof/>
          <w:sz w:val="24"/>
          <w:szCs w:val="24"/>
        </w:rPr>
        <w:t>2</w:t>
      </w:r>
      <w:r w:rsidR="007F25E8" w:rsidRPr="007F25E8">
        <w:rPr>
          <w:rFonts w:ascii="Times New Roman" w:hAnsi="Times New Roman" w:cs="Times New Roman"/>
          <w:noProof/>
          <w:sz w:val="24"/>
          <w:szCs w:val="24"/>
        </w:rPr>
        <w:t>(2), 58–68.</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Ashworth, S. (2010). </w:t>
      </w:r>
      <w:r w:rsidRPr="007F25E8">
        <w:rPr>
          <w:rFonts w:ascii="Times New Roman" w:hAnsi="Times New Roman" w:cs="Times New Roman"/>
          <w:i/>
          <w:iCs/>
          <w:noProof/>
          <w:sz w:val="24"/>
          <w:szCs w:val="24"/>
        </w:rPr>
        <w:t>Role of Librarians in the Development of Institutional Repositories</w:t>
      </w:r>
      <w:r w:rsidRPr="007F25E8">
        <w:rPr>
          <w:rFonts w:ascii="Times New Roman" w:hAnsi="Times New Roman" w:cs="Times New Roman"/>
          <w:noProof/>
          <w:sz w:val="24"/>
          <w:szCs w:val="24"/>
        </w:rPr>
        <w:t>. New york: Rouldge.</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Bansode, S. Y. (2011). Developing institutional repository in university library: a case study of university of Pune. </w:t>
      </w:r>
      <w:r w:rsidRPr="007F25E8">
        <w:rPr>
          <w:rFonts w:ascii="Times New Roman" w:hAnsi="Times New Roman" w:cs="Times New Roman"/>
          <w:i/>
          <w:iCs/>
          <w:noProof/>
          <w:sz w:val="24"/>
          <w:szCs w:val="24"/>
        </w:rPr>
        <w:t>International Journal of Information Dissemination and Technology</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1</w:t>
      </w:r>
      <w:r w:rsidRPr="007F25E8">
        <w:rPr>
          <w:rFonts w:ascii="Times New Roman" w:hAnsi="Times New Roman" w:cs="Times New Roman"/>
          <w:noProof/>
          <w:sz w:val="24"/>
          <w:szCs w:val="24"/>
        </w:rPr>
        <w:t>(4), 188–192.</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Carpenter, M., Graybill, J., Offord, J., &amp; Piorun, M. (2011). Envisioning the library’s role in scholarly communication in the year 2025. </w:t>
      </w:r>
      <w:r w:rsidRPr="007F25E8">
        <w:rPr>
          <w:rFonts w:ascii="Times New Roman" w:hAnsi="Times New Roman" w:cs="Times New Roman"/>
          <w:i/>
          <w:iCs/>
          <w:noProof/>
          <w:sz w:val="24"/>
          <w:szCs w:val="24"/>
        </w:rPr>
        <w:t>Libraries and the Academy</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11</w:t>
      </w:r>
      <w:r w:rsidRPr="007F25E8">
        <w:rPr>
          <w:rFonts w:ascii="Times New Roman" w:hAnsi="Times New Roman" w:cs="Times New Roman"/>
          <w:noProof/>
          <w:sz w:val="24"/>
          <w:szCs w:val="24"/>
        </w:rPr>
        <w:t>(2), 659-681.</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Cassella, M., &amp; Morando, M. (2012). Fostering New Roles for Librarians: Skills Set for Repository Managers — Results of a Survey in Italy. </w:t>
      </w:r>
      <w:r w:rsidRPr="007F25E8">
        <w:rPr>
          <w:rFonts w:ascii="Times New Roman" w:hAnsi="Times New Roman" w:cs="Times New Roman"/>
          <w:i/>
          <w:iCs/>
          <w:noProof/>
          <w:sz w:val="24"/>
          <w:szCs w:val="24"/>
        </w:rPr>
        <w:t>Liber Quarterly</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21</w:t>
      </w:r>
      <w:r w:rsidRPr="007F25E8">
        <w:rPr>
          <w:rFonts w:ascii="Times New Roman" w:hAnsi="Times New Roman" w:cs="Times New Roman"/>
          <w:noProof/>
          <w:sz w:val="24"/>
          <w:szCs w:val="24"/>
        </w:rPr>
        <w:t>(3/4), P407–428. Retrieved from http://liber.library.uu.nl/</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Chen, X. (2010). Google Scholar’s dramatic coverage improvement five years after debut. </w:t>
      </w:r>
      <w:r w:rsidRPr="007F25E8">
        <w:rPr>
          <w:rFonts w:ascii="Times New Roman" w:hAnsi="Times New Roman" w:cs="Times New Roman"/>
          <w:i/>
          <w:iCs/>
          <w:noProof/>
          <w:sz w:val="24"/>
          <w:szCs w:val="24"/>
        </w:rPr>
        <w:t>Serials Review</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36</w:t>
      </w:r>
      <w:r w:rsidRPr="007F25E8">
        <w:rPr>
          <w:rFonts w:ascii="Times New Roman" w:hAnsi="Times New Roman" w:cs="Times New Roman"/>
          <w:noProof/>
          <w:sz w:val="24"/>
          <w:szCs w:val="24"/>
        </w:rPr>
        <w:t>(4), 221–226. https://doi.org/http://dx.doi.org/10.1016/j.serrev.2010.08.002</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Corral, S. (2010). Educating the academic librarian as a blended professional: a review and case study. In </w:t>
      </w:r>
      <w:r w:rsidRPr="007F25E8">
        <w:rPr>
          <w:rFonts w:ascii="Times New Roman" w:hAnsi="Times New Roman" w:cs="Times New Roman"/>
          <w:i/>
          <w:iCs/>
          <w:noProof/>
          <w:sz w:val="24"/>
          <w:szCs w:val="24"/>
        </w:rPr>
        <w:t>In Academic Librarian 2 : Singing in the Rain, ALSR 2010, Conference towards Future Possibilities</w:t>
      </w:r>
      <w:r w:rsidRPr="007F25E8">
        <w:rPr>
          <w:rFonts w:ascii="Times New Roman" w:hAnsi="Times New Roman" w:cs="Times New Roman"/>
          <w:noProof/>
          <w:sz w:val="24"/>
          <w:szCs w:val="24"/>
        </w:rPr>
        <w:t xml:space="preserve"> (pp. 1–24). Hong Kong. Retrieved from http://repository.lib.polyu.edu.hk/jspui/bitstream/10397/1731/1/Session1A_Corrall.pdf.</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Cothran, T. (2011). Google Scholar acceptance and use among graduate students: A quantitative study. </w:t>
      </w:r>
      <w:r w:rsidRPr="007F25E8">
        <w:rPr>
          <w:rFonts w:ascii="Times New Roman" w:hAnsi="Times New Roman" w:cs="Times New Roman"/>
          <w:i/>
          <w:iCs/>
          <w:noProof/>
          <w:sz w:val="24"/>
          <w:szCs w:val="24"/>
        </w:rPr>
        <w:t>Library &amp; Information Science Research</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33</w:t>
      </w:r>
      <w:r w:rsidRPr="007F25E8">
        <w:rPr>
          <w:rFonts w:ascii="Times New Roman" w:hAnsi="Times New Roman" w:cs="Times New Roman"/>
          <w:noProof/>
          <w:sz w:val="24"/>
          <w:szCs w:val="24"/>
        </w:rPr>
        <w:t>(4), 293-301. Retrieved from http://dx.doi.org/10.1016/j.lisr.2011.02.001</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Giesecke, J. (2011). Institutional Repositories: Keys to Success. </w:t>
      </w:r>
      <w:r w:rsidRPr="007F25E8">
        <w:rPr>
          <w:rFonts w:ascii="Times New Roman" w:hAnsi="Times New Roman" w:cs="Times New Roman"/>
          <w:i/>
          <w:iCs/>
          <w:noProof/>
          <w:sz w:val="24"/>
          <w:szCs w:val="24"/>
        </w:rPr>
        <w:t xml:space="preserve">Journal of Library </w:t>
      </w:r>
      <w:r w:rsidRPr="007F25E8">
        <w:rPr>
          <w:rFonts w:ascii="Times New Roman" w:hAnsi="Times New Roman" w:cs="Times New Roman"/>
          <w:i/>
          <w:iCs/>
          <w:noProof/>
          <w:sz w:val="24"/>
          <w:szCs w:val="24"/>
        </w:rPr>
        <w:lastRenderedPageBreak/>
        <w:t>Administration</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51</w:t>
      </w:r>
      <w:r w:rsidRPr="007F25E8">
        <w:rPr>
          <w:rFonts w:ascii="Times New Roman" w:hAnsi="Times New Roman" w:cs="Times New Roman"/>
          <w:noProof/>
          <w:sz w:val="24"/>
          <w:szCs w:val="24"/>
        </w:rPr>
        <w:t>(5), 529–542.</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Hitchens, C. (Ed. ). (2010). </w:t>
      </w:r>
      <w:r w:rsidRPr="007F25E8">
        <w:rPr>
          <w:rFonts w:ascii="Times New Roman" w:hAnsi="Times New Roman" w:cs="Times New Roman"/>
          <w:i/>
          <w:iCs/>
          <w:noProof/>
          <w:sz w:val="24"/>
          <w:szCs w:val="24"/>
        </w:rPr>
        <w:t>An interview with Suzane Bell administrator of university of Rochester: New open source institutional repository UR research.</w:t>
      </w:r>
      <w:r w:rsidRPr="007F25E8">
        <w:rPr>
          <w:rFonts w:ascii="Times New Roman" w:hAnsi="Times New Roman" w:cs="Times New Roman"/>
          <w:noProof/>
          <w:sz w:val="24"/>
          <w:szCs w:val="24"/>
        </w:rPr>
        <w:t xml:space="preserve"> https://doi.org/Serials Review, 36 (2010), 37-39. doi: 10.16/j.serrev.2009.11.006</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Lynch, C. A., &amp; Van Westrienen, G. (2010). </w:t>
      </w:r>
      <w:r w:rsidRPr="007F25E8">
        <w:rPr>
          <w:rFonts w:ascii="Times New Roman" w:hAnsi="Times New Roman" w:cs="Times New Roman"/>
          <w:i/>
          <w:iCs/>
          <w:noProof/>
          <w:sz w:val="24"/>
          <w:szCs w:val="24"/>
        </w:rPr>
        <w:t>Institutional repositories: Essential infrastructure for scholarship in the digital age</w:t>
      </w:r>
      <w:r w:rsidRPr="007F25E8">
        <w:rPr>
          <w:rFonts w:ascii="Times New Roman" w:hAnsi="Times New Roman" w:cs="Times New Roman"/>
          <w:noProof/>
          <w:sz w:val="24"/>
          <w:szCs w:val="24"/>
        </w:rPr>
        <w:t>. University of Nigeria, Nsukka.</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Miconi, M. T. (2010). ‘L’Open Access in Italia: progressi e prospettive’’.’ In </w:t>
      </w:r>
      <w:r w:rsidRPr="007F25E8">
        <w:rPr>
          <w:rFonts w:ascii="Times New Roman" w:hAnsi="Times New Roman" w:cs="Times New Roman"/>
          <w:i/>
          <w:iCs/>
          <w:noProof/>
          <w:sz w:val="24"/>
          <w:szCs w:val="24"/>
        </w:rPr>
        <w:t>In Rapporto sulle biblioteche italiane 2009–2010, a cura di Vittorio Ponzani, direzione scientifica di Giovanni Solimine, Roma</w:t>
      </w:r>
      <w:r w:rsidRPr="007F25E8">
        <w:rPr>
          <w:rFonts w:ascii="Times New Roman" w:hAnsi="Times New Roman" w:cs="Times New Roman"/>
          <w:noProof/>
          <w:sz w:val="24"/>
          <w:szCs w:val="24"/>
        </w:rPr>
        <w:t xml:space="preserve"> (pp. 149–158). Rome.</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Saini, O. P. (2013). </w:t>
      </w:r>
      <w:r w:rsidRPr="007F25E8">
        <w:rPr>
          <w:rFonts w:ascii="Times New Roman" w:hAnsi="Times New Roman" w:cs="Times New Roman"/>
          <w:i/>
          <w:iCs/>
          <w:noProof/>
          <w:sz w:val="24"/>
          <w:szCs w:val="24"/>
        </w:rPr>
        <w:t>Institutional repository in academia of northern India: Concept creation and challenges.</w:t>
      </w:r>
      <w:r w:rsidRPr="007F25E8">
        <w:rPr>
          <w:rFonts w:ascii="Times New Roman" w:hAnsi="Times New Roman" w:cs="Times New Roman"/>
          <w:noProof/>
          <w:sz w:val="24"/>
          <w:szCs w:val="24"/>
        </w:rPr>
        <w:t xml:space="preserve"> Saarbrucken, Germany: LAP Lambert.</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F25E8">
        <w:rPr>
          <w:rFonts w:ascii="Times New Roman" w:hAnsi="Times New Roman" w:cs="Times New Roman"/>
          <w:noProof/>
          <w:sz w:val="24"/>
          <w:szCs w:val="24"/>
        </w:rPr>
        <w:t xml:space="preserve">Saini, O. P. (2018). The Emergence of Institutional Repositories: A Conceptual Understanding of Key Issues through Review of Literature. </w:t>
      </w:r>
      <w:r w:rsidRPr="007F25E8">
        <w:rPr>
          <w:rFonts w:ascii="Times New Roman" w:hAnsi="Times New Roman" w:cs="Times New Roman"/>
          <w:i/>
          <w:iCs/>
          <w:noProof/>
          <w:sz w:val="24"/>
          <w:szCs w:val="24"/>
        </w:rPr>
        <w:t>Library Philisophy and Practice</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4</w:t>
      </w:r>
      <w:r w:rsidRPr="007F25E8">
        <w:rPr>
          <w:rFonts w:ascii="Times New Roman" w:hAnsi="Times New Roman" w:cs="Times New Roman"/>
          <w:noProof/>
          <w:sz w:val="24"/>
          <w:szCs w:val="24"/>
        </w:rPr>
        <w:t>, 1774.</w:t>
      </w:r>
    </w:p>
    <w:p w:rsidR="007F25E8" w:rsidRPr="007F25E8" w:rsidRDefault="007F25E8" w:rsidP="007F25E8">
      <w:pPr>
        <w:widowControl w:val="0"/>
        <w:autoSpaceDE w:val="0"/>
        <w:autoSpaceDN w:val="0"/>
        <w:adjustRightInd w:val="0"/>
        <w:spacing w:after="0" w:line="480" w:lineRule="auto"/>
        <w:ind w:left="480" w:hanging="480"/>
        <w:rPr>
          <w:rFonts w:ascii="Times New Roman" w:hAnsi="Times New Roman" w:cs="Times New Roman"/>
          <w:noProof/>
          <w:sz w:val="24"/>
        </w:rPr>
      </w:pPr>
      <w:r w:rsidRPr="007F25E8">
        <w:rPr>
          <w:rFonts w:ascii="Times New Roman" w:hAnsi="Times New Roman" w:cs="Times New Roman"/>
          <w:noProof/>
          <w:sz w:val="24"/>
          <w:szCs w:val="24"/>
        </w:rPr>
        <w:t xml:space="preserve">Sawant, S. (2011). IR system and features: study of Indian scenario. </w:t>
      </w:r>
      <w:r w:rsidRPr="007F25E8">
        <w:rPr>
          <w:rFonts w:ascii="Times New Roman" w:hAnsi="Times New Roman" w:cs="Times New Roman"/>
          <w:i/>
          <w:iCs/>
          <w:noProof/>
          <w:sz w:val="24"/>
          <w:szCs w:val="24"/>
        </w:rPr>
        <w:t>Library Hi Tech</w:t>
      </w:r>
      <w:r w:rsidRPr="007F25E8">
        <w:rPr>
          <w:rFonts w:ascii="Times New Roman" w:hAnsi="Times New Roman" w:cs="Times New Roman"/>
          <w:noProof/>
          <w:sz w:val="24"/>
          <w:szCs w:val="24"/>
        </w:rPr>
        <w:t xml:space="preserve">, </w:t>
      </w:r>
      <w:r w:rsidRPr="007F25E8">
        <w:rPr>
          <w:rFonts w:ascii="Times New Roman" w:hAnsi="Times New Roman" w:cs="Times New Roman"/>
          <w:i/>
          <w:iCs/>
          <w:noProof/>
          <w:sz w:val="24"/>
          <w:szCs w:val="24"/>
        </w:rPr>
        <w:t>29</w:t>
      </w:r>
      <w:r w:rsidRPr="007F25E8">
        <w:rPr>
          <w:rFonts w:ascii="Times New Roman" w:hAnsi="Times New Roman" w:cs="Times New Roman"/>
          <w:noProof/>
          <w:sz w:val="24"/>
          <w:szCs w:val="24"/>
        </w:rPr>
        <w:t>(1), 161–172.</w:t>
      </w:r>
    </w:p>
    <w:p w:rsidR="007F25E8" w:rsidRDefault="00E46D88" w:rsidP="007F25E8">
      <w:pPr>
        <w:widowControl w:val="0"/>
        <w:autoSpaceDE w:val="0"/>
        <w:autoSpaceDN w:val="0"/>
        <w:adjustRightInd w:val="0"/>
        <w:spacing w:after="0" w:line="480" w:lineRule="auto"/>
        <w:ind w:left="480" w:hanging="480"/>
        <w:rPr>
          <w:rFonts w:ascii="Times New Roman" w:hAnsi="Times New Roman" w:cs="Times New Roman"/>
          <w:b/>
          <w:color w:val="000000"/>
          <w:sz w:val="24"/>
          <w:szCs w:val="24"/>
        </w:rPr>
      </w:pPr>
      <w:r>
        <w:rPr>
          <w:rFonts w:ascii="Times New Roman" w:hAnsi="Times New Roman" w:cs="Times New Roman"/>
          <w:b/>
          <w:color w:val="000000"/>
          <w:sz w:val="24"/>
          <w:szCs w:val="24"/>
        </w:rPr>
        <w:fldChar w:fldCharType="end"/>
      </w:r>
    </w:p>
    <w:p w:rsidR="00CD79FB" w:rsidRDefault="00CD79FB" w:rsidP="008545BF">
      <w:pPr>
        <w:spacing w:line="480" w:lineRule="auto"/>
        <w:ind w:left="360" w:firstLine="360"/>
        <w:jc w:val="both"/>
        <w:rPr>
          <w:rFonts w:ascii="Times New Roman" w:hAnsi="Times New Roman" w:cs="Times New Roman"/>
          <w:sz w:val="24"/>
          <w:szCs w:val="24"/>
        </w:rPr>
      </w:pPr>
    </w:p>
    <w:p w:rsidR="00B57AA8" w:rsidRPr="009B400C" w:rsidRDefault="00B57AA8" w:rsidP="006700B6">
      <w:pPr>
        <w:spacing w:line="480" w:lineRule="auto"/>
        <w:ind w:left="360"/>
        <w:jc w:val="both"/>
        <w:rPr>
          <w:rFonts w:ascii="Times New Roman" w:hAnsi="Times New Roman" w:cs="Times New Roman"/>
          <w:sz w:val="24"/>
          <w:szCs w:val="24"/>
        </w:rPr>
      </w:pPr>
    </w:p>
    <w:p w:rsidR="00980DE0" w:rsidRDefault="00980DE0" w:rsidP="00815A73">
      <w:pPr>
        <w:spacing w:line="480" w:lineRule="auto"/>
        <w:jc w:val="both"/>
        <w:rPr>
          <w:rFonts w:ascii="Times New Roman" w:hAnsi="Times New Roman" w:cs="Times New Roman"/>
          <w:sz w:val="24"/>
          <w:szCs w:val="24"/>
        </w:rPr>
      </w:pPr>
    </w:p>
    <w:p w:rsidR="00980DE0" w:rsidRPr="00725CF1" w:rsidRDefault="00980DE0" w:rsidP="00980DE0">
      <w:pPr>
        <w:spacing w:line="480" w:lineRule="auto"/>
        <w:rPr>
          <w:rFonts w:ascii="Times New Roman" w:hAnsi="Times New Roman" w:cs="Times New Roman"/>
          <w:sz w:val="24"/>
          <w:szCs w:val="24"/>
        </w:rPr>
      </w:pPr>
    </w:p>
    <w:p w:rsidR="00725CF1" w:rsidRPr="00010339" w:rsidRDefault="00725CF1" w:rsidP="001F2B2D">
      <w:pPr>
        <w:spacing w:line="360" w:lineRule="auto"/>
        <w:rPr>
          <w:rFonts w:ascii="Times New Roman" w:hAnsi="Times New Roman" w:cs="Times New Roman"/>
          <w:sz w:val="24"/>
          <w:szCs w:val="24"/>
        </w:rPr>
      </w:pPr>
    </w:p>
    <w:sectPr w:rsidR="00725CF1" w:rsidRPr="00010339" w:rsidSect="0055237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D94" w:rsidRDefault="008B0D94" w:rsidP="009B6A2D">
      <w:pPr>
        <w:spacing w:after="0" w:line="240" w:lineRule="auto"/>
      </w:pPr>
      <w:r>
        <w:separator/>
      </w:r>
    </w:p>
  </w:endnote>
  <w:endnote w:type="continuationSeparator" w:id="0">
    <w:p w:rsidR="008B0D94" w:rsidRDefault="008B0D94" w:rsidP="009B6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Roman">
    <w:altName w:val="Palatino-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D94" w:rsidRDefault="008B0D94" w:rsidP="009B6A2D">
      <w:pPr>
        <w:spacing w:after="0" w:line="240" w:lineRule="auto"/>
      </w:pPr>
      <w:r>
        <w:separator/>
      </w:r>
    </w:p>
  </w:footnote>
  <w:footnote w:type="continuationSeparator" w:id="0">
    <w:p w:rsidR="008B0D94" w:rsidRDefault="008B0D94" w:rsidP="009B6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32903"/>
    <w:multiLevelType w:val="hybridMultilevel"/>
    <w:tmpl w:val="33C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CB4B0E"/>
    <w:multiLevelType w:val="multilevel"/>
    <w:tmpl w:val="59AE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F110CB"/>
    <w:multiLevelType w:val="hybridMultilevel"/>
    <w:tmpl w:val="9B7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E920C6"/>
    <w:multiLevelType w:val="hybridMultilevel"/>
    <w:tmpl w:val="EB222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B85583"/>
    <w:multiLevelType w:val="hybridMultilevel"/>
    <w:tmpl w:val="9F24A0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8434"/>
  </w:hdrShapeDefaults>
  <w:footnotePr>
    <w:footnote w:id="-1"/>
    <w:footnote w:id="0"/>
  </w:footnotePr>
  <w:endnotePr>
    <w:endnote w:id="-1"/>
    <w:endnote w:id="0"/>
  </w:endnotePr>
  <w:compat/>
  <w:rsids>
    <w:rsidRoot w:val="00010339"/>
    <w:rsid w:val="00010339"/>
    <w:rsid w:val="0004458A"/>
    <w:rsid w:val="00051FB9"/>
    <w:rsid w:val="00053775"/>
    <w:rsid w:val="000C690F"/>
    <w:rsid w:val="000D3E84"/>
    <w:rsid w:val="00107D0E"/>
    <w:rsid w:val="00194629"/>
    <w:rsid w:val="001F2B2D"/>
    <w:rsid w:val="002341FE"/>
    <w:rsid w:val="00244D38"/>
    <w:rsid w:val="00285C41"/>
    <w:rsid w:val="00296CC4"/>
    <w:rsid w:val="00313991"/>
    <w:rsid w:val="00357F7B"/>
    <w:rsid w:val="00390EE8"/>
    <w:rsid w:val="003961F2"/>
    <w:rsid w:val="003A291B"/>
    <w:rsid w:val="003C1CC9"/>
    <w:rsid w:val="00461E40"/>
    <w:rsid w:val="004A1CC2"/>
    <w:rsid w:val="004A6380"/>
    <w:rsid w:val="00552375"/>
    <w:rsid w:val="00592A15"/>
    <w:rsid w:val="005A1393"/>
    <w:rsid w:val="005E588A"/>
    <w:rsid w:val="00645C64"/>
    <w:rsid w:val="006700B6"/>
    <w:rsid w:val="00670A4A"/>
    <w:rsid w:val="00681A98"/>
    <w:rsid w:val="006A0741"/>
    <w:rsid w:val="00725CF1"/>
    <w:rsid w:val="00730606"/>
    <w:rsid w:val="00751F8D"/>
    <w:rsid w:val="007535EA"/>
    <w:rsid w:val="0078436B"/>
    <w:rsid w:val="007F25E8"/>
    <w:rsid w:val="00815A73"/>
    <w:rsid w:val="0081776D"/>
    <w:rsid w:val="008545BF"/>
    <w:rsid w:val="008B0D94"/>
    <w:rsid w:val="008F3CB9"/>
    <w:rsid w:val="00901789"/>
    <w:rsid w:val="0091383A"/>
    <w:rsid w:val="0091470F"/>
    <w:rsid w:val="00980DE0"/>
    <w:rsid w:val="009A640E"/>
    <w:rsid w:val="009B2211"/>
    <w:rsid w:val="009B400C"/>
    <w:rsid w:val="009B6A2D"/>
    <w:rsid w:val="009E5DD7"/>
    <w:rsid w:val="00A852C1"/>
    <w:rsid w:val="00AE176D"/>
    <w:rsid w:val="00B037F7"/>
    <w:rsid w:val="00B270E7"/>
    <w:rsid w:val="00B57AA8"/>
    <w:rsid w:val="00BC7F94"/>
    <w:rsid w:val="00BD3AD1"/>
    <w:rsid w:val="00CA5199"/>
    <w:rsid w:val="00CD2FDB"/>
    <w:rsid w:val="00CD79FB"/>
    <w:rsid w:val="00D60B0D"/>
    <w:rsid w:val="00D82082"/>
    <w:rsid w:val="00DD6075"/>
    <w:rsid w:val="00DE688F"/>
    <w:rsid w:val="00E46D88"/>
    <w:rsid w:val="00E50022"/>
    <w:rsid w:val="00E82F6A"/>
    <w:rsid w:val="00F0129C"/>
    <w:rsid w:val="00F63C47"/>
    <w:rsid w:val="00F803E7"/>
    <w:rsid w:val="00F8277A"/>
    <w:rsid w:val="00FF7F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3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775"/>
    <w:pPr>
      <w:ind w:left="720"/>
      <w:contextualSpacing/>
    </w:pPr>
  </w:style>
  <w:style w:type="paragraph" w:customStyle="1" w:styleId="Pa12">
    <w:name w:val="Pa12"/>
    <w:basedOn w:val="Normal"/>
    <w:next w:val="Normal"/>
    <w:uiPriority w:val="99"/>
    <w:rsid w:val="009A640E"/>
    <w:pPr>
      <w:autoSpaceDE w:val="0"/>
      <w:autoSpaceDN w:val="0"/>
      <w:adjustRightInd w:val="0"/>
      <w:spacing w:after="0" w:line="201" w:lineRule="atLeast"/>
    </w:pPr>
    <w:rPr>
      <w:rFonts w:ascii="Palatino-Roman" w:hAnsi="Palatino-Roman"/>
      <w:sz w:val="24"/>
      <w:szCs w:val="24"/>
    </w:rPr>
  </w:style>
  <w:style w:type="character" w:customStyle="1" w:styleId="A11">
    <w:name w:val="A11"/>
    <w:uiPriority w:val="99"/>
    <w:rsid w:val="009A640E"/>
    <w:rPr>
      <w:rFonts w:cs="Palatino-Roman"/>
      <w:color w:val="000000"/>
      <w:sz w:val="20"/>
      <w:szCs w:val="20"/>
    </w:rPr>
  </w:style>
  <w:style w:type="paragraph" w:styleId="EndnoteText">
    <w:name w:val="endnote text"/>
    <w:basedOn w:val="Normal"/>
    <w:link w:val="EndnoteTextChar"/>
    <w:uiPriority w:val="99"/>
    <w:semiHidden/>
    <w:unhideWhenUsed/>
    <w:rsid w:val="009B6A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6A2D"/>
    <w:rPr>
      <w:sz w:val="20"/>
      <w:szCs w:val="20"/>
    </w:rPr>
  </w:style>
  <w:style w:type="character" w:styleId="EndnoteReference">
    <w:name w:val="endnote reference"/>
    <w:basedOn w:val="DefaultParagraphFont"/>
    <w:uiPriority w:val="99"/>
    <w:semiHidden/>
    <w:unhideWhenUsed/>
    <w:rsid w:val="009B6A2D"/>
    <w:rPr>
      <w:vertAlign w:val="superscript"/>
    </w:rPr>
  </w:style>
  <w:style w:type="character" w:styleId="Hyperlink">
    <w:name w:val="Hyperlink"/>
    <w:basedOn w:val="DefaultParagraphFont"/>
    <w:uiPriority w:val="99"/>
    <w:unhideWhenUsed/>
    <w:rsid w:val="00670A4A"/>
    <w:rPr>
      <w:color w:val="0000FF"/>
      <w:u w:val="single"/>
    </w:rPr>
  </w:style>
  <w:style w:type="paragraph" w:styleId="NoSpacing">
    <w:name w:val="No Spacing"/>
    <w:uiPriority w:val="1"/>
    <w:qFormat/>
    <w:rsid w:val="00670A4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egonu.nwachi@unn.edu.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nenna.obidike@unn.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DB4898E-97E7-4902-93BD-E4770F84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15</Pages>
  <Words>7178</Words>
  <Characters>40918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2021-08-04T15:44:00Z</dcterms:created>
  <dcterms:modified xsi:type="dcterms:W3CDTF">2022-03-04T12:15:00Z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54a54d1b-7528-3111-94c0-85bd7e53c7ef</vt:lpwstr>
  </property>
  <property fmtid="{D5CDD505-2E9C-101B-9397-08002B2CF9AE}" pid="24" name="Mendeley Citation Style_1">
    <vt:lpwstr>http://www.zotero.org/styles/apa</vt:lpwstr>
  </property>
</Properties>
</file>