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5847" w:rsidRPr="009219B7" w:rsidRDefault="00826BCB" w:rsidP="00B05847">
      <w:pPr>
        <w:tabs>
          <w:tab w:val="left" w:pos="3375"/>
        </w:tabs>
        <w:spacing w:before="240"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STUDENT RESIDENCE AS </w:t>
      </w:r>
      <w:r w:rsidR="009219B7" w:rsidRPr="009219B7">
        <w:rPr>
          <w:rFonts w:ascii="Times New Roman" w:hAnsi="Times New Roman" w:cs="Times New Roman"/>
          <w:b/>
          <w:sz w:val="24"/>
          <w:szCs w:val="24"/>
        </w:rPr>
        <w:t xml:space="preserve"> FACTOR AFFECTING USE OF LIBRARY BY THE UNDERGRADUATE STUDENTS OF TWO FEDERAL UNIVERSITIES IN NORTH-CENTRAL, NIGERIA.</w:t>
      </w:r>
    </w:p>
    <w:p w:rsidR="00B05847" w:rsidRDefault="00B05847" w:rsidP="00B05847">
      <w:pPr>
        <w:autoSpaceDE w:val="0"/>
        <w:autoSpaceDN w:val="0"/>
        <w:adjustRightInd w:val="0"/>
        <w:spacing w:line="240" w:lineRule="auto"/>
        <w:jc w:val="center"/>
        <w:rPr>
          <w:rFonts w:ascii="Times New Roman" w:hAnsi="Times New Roman" w:cs="Times New Roman"/>
          <w:b/>
          <w:sz w:val="24"/>
          <w:szCs w:val="24"/>
          <w:vertAlign w:val="superscript"/>
        </w:rPr>
      </w:pPr>
      <w:r>
        <w:rPr>
          <w:rFonts w:ascii="Times New Roman" w:hAnsi="Times New Roman" w:cs="Times New Roman"/>
          <w:b/>
          <w:sz w:val="24"/>
          <w:szCs w:val="24"/>
        </w:rPr>
        <w:t>Abu</w:t>
      </w:r>
      <w:r w:rsidR="009219B7">
        <w:rPr>
          <w:rFonts w:ascii="Times New Roman" w:hAnsi="Times New Roman" w:cs="Times New Roman"/>
          <w:b/>
          <w:sz w:val="24"/>
          <w:szCs w:val="24"/>
        </w:rPr>
        <w:t xml:space="preserve"> Ahmed Adamu</w:t>
      </w:r>
      <w:r w:rsidRPr="006445A7">
        <w:rPr>
          <w:rFonts w:ascii="Times New Roman" w:hAnsi="Times New Roman" w:cs="Times New Roman"/>
          <w:b/>
          <w:sz w:val="24"/>
          <w:szCs w:val="24"/>
          <w:vertAlign w:val="superscript"/>
        </w:rPr>
        <w:t>1</w:t>
      </w:r>
      <w:r w:rsidR="00393015">
        <w:rPr>
          <w:rFonts w:ascii="Times New Roman" w:hAnsi="Times New Roman" w:cs="Times New Roman"/>
          <w:b/>
          <w:sz w:val="24"/>
          <w:szCs w:val="24"/>
        </w:rPr>
        <w:t xml:space="preserve">, </w:t>
      </w:r>
      <w:r w:rsidR="00393015">
        <w:rPr>
          <w:rFonts w:ascii="Times New Roman" w:hAnsi="Times New Roman"/>
          <w:b/>
          <w:sz w:val="24"/>
          <w:szCs w:val="24"/>
        </w:rPr>
        <w:t>G.U</w:t>
      </w:r>
      <w:r>
        <w:rPr>
          <w:rFonts w:ascii="Times New Roman" w:hAnsi="Times New Roman"/>
          <w:b/>
          <w:sz w:val="24"/>
          <w:szCs w:val="24"/>
        </w:rPr>
        <w:t>.</w:t>
      </w:r>
      <w:r w:rsidR="00393015">
        <w:rPr>
          <w:rFonts w:ascii="Times New Roman" w:hAnsi="Times New Roman"/>
          <w:b/>
          <w:sz w:val="24"/>
          <w:szCs w:val="24"/>
        </w:rPr>
        <w:t xml:space="preserve"> </w:t>
      </w:r>
      <w:r>
        <w:rPr>
          <w:rFonts w:ascii="Times New Roman" w:hAnsi="Times New Roman"/>
          <w:b/>
          <w:sz w:val="24"/>
          <w:szCs w:val="24"/>
        </w:rPr>
        <w:t>Oyedum (PhD)</w:t>
      </w:r>
      <w:r w:rsidRPr="006445A7">
        <w:rPr>
          <w:rFonts w:ascii="Times New Roman" w:hAnsi="Times New Roman" w:cs="Times New Roman"/>
          <w:b/>
          <w:sz w:val="24"/>
          <w:szCs w:val="24"/>
          <w:vertAlign w:val="superscript"/>
        </w:rPr>
        <w:t xml:space="preserve"> </w:t>
      </w:r>
      <w:r w:rsidR="009219B7">
        <w:rPr>
          <w:rFonts w:ascii="Times New Roman" w:hAnsi="Times New Roman" w:cs="Times New Roman"/>
          <w:b/>
          <w:sz w:val="24"/>
          <w:szCs w:val="24"/>
          <w:vertAlign w:val="superscript"/>
        </w:rPr>
        <w:t>2</w:t>
      </w:r>
      <w:r w:rsidR="00393015">
        <w:rPr>
          <w:rFonts w:ascii="Times New Roman" w:hAnsi="Times New Roman" w:cs="Times New Roman"/>
          <w:b/>
          <w:sz w:val="24"/>
          <w:szCs w:val="24"/>
        </w:rPr>
        <w:t>, Abdulhamid</w:t>
      </w:r>
      <w:r w:rsidR="009219B7">
        <w:rPr>
          <w:rFonts w:ascii="Times New Roman" w:hAnsi="Times New Roman" w:cs="Times New Roman"/>
          <w:b/>
          <w:sz w:val="24"/>
          <w:szCs w:val="24"/>
        </w:rPr>
        <w:t xml:space="preserve"> Murjanatu</w:t>
      </w:r>
      <w:r w:rsidR="009219B7" w:rsidRPr="009219B7">
        <w:rPr>
          <w:rFonts w:ascii="Times New Roman" w:hAnsi="Times New Roman" w:cs="Times New Roman"/>
          <w:b/>
          <w:sz w:val="24"/>
          <w:szCs w:val="24"/>
          <w:vertAlign w:val="superscript"/>
        </w:rPr>
        <w:t>3</w:t>
      </w:r>
      <w:r w:rsidR="00826BCB">
        <w:rPr>
          <w:rFonts w:ascii="Times New Roman" w:hAnsi="Times New Roman" w:cs="Times New Roman"/>
          <w:b/>
          <w:sz w:val="24"/>
          <w:szCs w:val="24"/>
          <w:vertAlign w:val="subscript"/>
        </w:rPr>
        <w:t>,</w:t>
      </w:r>
      <w:r w:rsidR="00826BCB">
        <w:rPr>
          <w:rFonts w:ascii="Times New Roman" w:hAnsi="Times New Roman" w:cs="Times New Roman"/>
          <w:b/>
          <w:sz w:val="24"/>
          <w:szCs w:val="24"/>
        </w:rPr>
        <w:t xml:space="preserve"> R.E</w:t>
      </w:r>
      <w:r>
        <w:rPr>
          <w:rFonts w:ascii="Times New Roman" w:hAnsi="Times New Roman" w:cs="Times New Roman"/>
          <w:b/>
          <w:sz w:val="24"/>
          <w:szCs w:val="24"/>
        </w:rPr>
        <w:t>. Raji</w:t>
      </w:r>
      <w:r w:rsidRPr="0025104C">
        <w:rPr>
          <w:rFonts w:ascii="Times New Roman" w:hAnsi="Times New Roman" w:cs="Times New Roman"/>
          <w:b/>
          <w:sz w:val="24"/>
          <w:szCs w:val="24"/>
        </w:rPr>
        <w:t xml:space="preserve"> </w:t>
      </w:r>
      <w:r w:rsidR="00E21B36" w:rsidRPr="00E21B36">
        <w:rPr>
          <w:rFonts w:ascii="Times New Roman" w:hAnsi="Times New Roman" w:cs="Times New Roman"/>
          <w:b/>
          <w:sz w:val="24"/>
          <w:szCs w:val="24"/>
          <w:vertAlign w:val="superscript"/>
        </w:rPr>
        <w:t>4</w:t>
      </w:r>
    </w:p>
    <w:p w:rsidR="00826BCB" w:rsidRPr="00826BCB" w:rsidRDefault="00826BCB" w:rsidP="00826BCB">
      <w:pPr>
        <w:autoSpaceDE w:val="0"/>
        <w:autoSpaceDN w:val="0"/>
        <w:adjustRightInd w:val="0"/>
        <w:spacing w:line="240" w:lineRule="auto"/>
        <w:rPr>
          <w:rFonts w:ascii="Times New Roman" w:hAnsi="Times New Roman" w:cs="Times New Roman"/>
          <w:b/>
          <w:color w:val="000000"/>
          <w:sz w:val="24"/>
          <w:szCs w:val="24"/>
        </w:rPr>
      </w:pPr>
      <w:r>
        <w:rPr>
          <w:rFonts w:ascii="Times New Roman" w:hAnsi="Times New Roman" w:cs="Times New Roman"/>
          <w:b/>
          <w:sz w:val="24"/>
          <w:szCs w:val="24"/>
          <w:vertAlign w:val="superscript"/>
        </w:rPr>
        <w:t xml:space="preserve">                 </w:t>
      </w:r>
      <w:r>
        <w:rPr>
          <w:rFonts w:ascii="Times New Roman" w:hAnsi="Times New Roman" w:cs="Times New Roman"/>
          <w:b/>
          <w:sz w:val="24"/>
          <w:szCs w:val="24"/>
        </w:rPr>
        <w:t>Isah, Yahya Abdullahi and Khadijat Sadiku</w:t>
      </w:r>
    </w:p>
    <w:p w:rsidR="00B05847" w:rsidRPr="0083194A" w:rsidRDefault="00B05847" w:rsidP="00B05847">
      <w:pPr>
        <w:spacing w:after="0" w:line="240" w:lineRule="auto"/>
        <w:rPr>
          <w:rFonts w:ascii="Times New Roman" w:hAnsi="Times New Roman" w:cs="Times New Roman"/>
          <w:sz w:val="24"/>
          <w:szCs w:val="24"/>
          <w:vertAlign w:val="superscript"/>
        </w:rPr>
      </w:pPr>
      <w:r>
        <w:rPr>
          <w:rFonts w:ascii="Times New Roman" w:hAnsi="Times New Roman" w:cs="Times New Roman"/>
          <w:sz w:val="24"/>
          <w:szCs w:val="24"/>
        </w:rPr>
        <w:t>Department of Library and Information Technology, Federal University of Technology Minna</w:t>
      </w:r>
      <w:r w:rsidRPr="006445A7">
        <w:rPr>
          <w:rFonts w:ascii="Times New Roman" w:hAnsi="Times New Roman" w:cs="Times New Roman"/>
          <w:sz w:val="24"/>
          <w:szCs w:val="24"/>
          <w:vertAlign w:val="superscript"/>
        </w:rPr>
        <w:t>2</w:t>
      </w:r>
      <w:r w:rsidR="00933017">
        <w:rPr>
          <w:rFonts w:ascii="Times New Roman" w:hAnsi="Times New Roman" w:cs="Times New Roman"/>
          <w:sz w:val="24"/>
          <w:szCs w:val="24"/>
          <w:vertAlign w:val="superscript"/>
        </w:rPr>
        <w:t>&amp;3</w:t>
      </w:r>
      <w:r>
        <w:rPr>
          <w:rFonts w:ascii="Times New Roman" w:hAnsi="Times New Roman" w:cs="Times New Roman"/>
          <w:sz w:val="24"/>
          <w:szCs w:val="24"/>
        </w:rPr>
        <w:t>,</w:t>
      </w:r>
      <w:r w:rsidRPr="001964F1">
        <w:rPr>
          <w:rFonts w:ascii="Times New Roman" w:hAnsi="Times New Roman" w:cs="Times New Roman"/>
          <w:sz w:val="24"/>
          <w:szCs w:val="24"/>
        </w:rPr>
        <w:t xml:space="preserve"> University Library, Federal</w:t>
      </w:r>
      <w:r>
        <w:rPr>
          <w:rFonts w:ascii="Times New Roman" w:hAnsi="Times New Roman" w:cs="Times New Roman"/>
          <w:sz w:val="24"/>
          <w:szCs w:val="24"/>
        </w:rPr>
        <w:t xml:space="preserve"> University of Technology</w:t>
      </w:r>
      <w:r w:rsidRPr="001964F1">
        <w:rPr>
          <w:rFonts w:ascii="Times New Roman" w:hAnsi="Times New Roman" w:cs="Times New Roman"/>
          <w:sz w:val="24"/>
          <w:szCs w:val="24"/>
        </w:rPr>
        <w:t xml:space="preserve"> Minna</w:t>
      </w:r>
      <w:r>
        <w:rPr>
          <w:rFonts w:ascii="Times New Roman" w:hAnsi="Times New Roman" w:cs="Times New Roman"/>
          <w:sz w:val="24"/>
          <w:szCs w:val="24"/>
          <w:vertAlign w:val="superscript"/>
        </w:rPr>
        <w:t>1</w:t>
      </w:r>
      <w:r w:rsidR="009219B7">
        <w:rPr>
          <w:rFonts w:ascii="Times New Roman" w:hAnsi="Times New Roman" w:cs="Times New Roman"/>
          <w:sz w:val="24"/>
          <w:szCs w:val="24"/>
          <w:vertAlign w:val="superscript"/>
        </w:rPr>
        <w:t>,2&amp;3</w:t>
      </w:r>
    </w:p>
    <w:p w:rsidR="00B05847" w:rsidRPr="00B05847" w:rsidRDefault="00FF6CF7" w:rsidP="00B05847">
      <w:pPr>
        <w:tabs>
          <w:tab w:val="left" w:pos="3375"/>
        </w:tabs>
        <w:spacing w:after="0" w:line="240" w:lineRule="auto"/>
        <w:jc w:val="center"/>
        <w:rPr>
          <w:rFonts w:ascii="Times New Roman" w:hAnsi="Times New Roman" w:cs="Times New Roman"/>
          <w:sz w:val="24"/>
          <w:szCs w:val="24"/>
          <w:vertAlign w:val="superscript"/>
        </w:rPr>
      </w:pPr>
      <w:hyperlink r:id="rId8" w:history="1">
        <w:r w:rsidR="00B05847" w:rsidRPr="009219B7">
          <w:rPr>
            <w:rStyle w:val="Hyperlink"/>
            <w:rFonts w:ascii="Times New Roman" w:hAnsi="Times New Roman" w:cs="Times New Roman"/>
            <w:color w:val="auto"/>
            <w:sz w:val="24"/>
            <w:szCs w:val="24"/>
            <w:u w:val="none"/>
          </w:rPr>
          <w:t>ahmed.abu@futminna.edu.ng</w:t>
        </w:r>
      </w:hyperlink>
      <w:r w:rsidR="00B05847" w:rsidRPr="009219B7">
        <w:rPr>
          <w:rFonts w:ascii="Times New Roman" w:hAnsi="Times New Roman" w:cs="Times New Roman"/>
          <w:sz w:val="24"/>
          <w:szCs w:val="24"/>
          <w:vertAlign w:val="superscript"/>
        </w:rPr>
        <w:t>1</w:t>
      </w:r>
      <w:hyperlink r:id="rId9" w:history="1">
        <w:r w:rsidR="00B05847" w:rsidRPr="009219B7">
          <w:rPr>
            <w:rStyle w:val="Hyperlink"/>
            <w:rFonts w:ascii="Times New Roman" w:hAnsi="Times New Roman"/>
            <w:color w:val="auto"/>
            <w:sz w:val="24"/>
            <w:szCs w:val="24"/>
            <w:u w:val="none"/>
          </w:rPr>
          <w:t>georgina@futminna.edu.ng</w:t>
        </w:r>
      </w:hyperlink>
      <w:r w:rsidR="009219B7" w:rsidRPr="009219B7">
        <w:rPr>
          <w:vertAlign w:val="superscript"/>
        </w:rPr>
        <w:t>2</w:t>
      </w:r>
      <w:r w:rsidR="009219B7" w:rsidRPr="009219B7">
        <w:rPr>
          <w:rFonts w:ascii="Times New Roman" w:hAnsi="Times New Roman" w:cs="Times New Roman"/>
          <w:sz w:val="24"/>
          <w:szCs w:val="24"/>
        </w:rPr>
        <w:t>,</w:t>
      </w:r>
      <w:r w:rsidR="009219B7">
        <w:rPr>
          <w:rFonts w:ascii="Times New Roman" w:hAnsi="Times New Roman" w:cs="Times New Roman"/>
          <w:sz w:val="24"/>
          <w:szCs w:val="24"/>
        </w:rPr>
        <w:t>janah@futminna.edu.ng</w:t>
      </w:r>
      <w:r w:rsidR="009219B7" w:rsidRPr="009219B7">
        <w:rPr>
          <w:rFonts w:ascii="Times New Roman" w:hAnsi="Times New Roman" w:cs="Times New Roman"/>
          <w:sz w:val="24"/>
          <w:szCs w:val="24"/>
          <w:vertAlign w:val="superscript"/>
        </w:rPr>
        <w:t>3</w:t>
      </w:r>
      <w:r w:rsidR="009219B7">
        <w:rPr>
          <w:rFonts w:ascii="Times New Roman" w:hAnsi="Times New Roman" w:cs="Times New Roman"/>
          <w:sz w:val="24"/>
          <w:szCs w:val="24"/>
        </w:rPr>
        <w:t xml:space="preserve"> rabiatrajiegigogo@yahoo.com4</w:t>
      </w:r>
      <w:r w:rsidR="00B05847">
        <w:t xml:space="preserve"> </w:t>
      </w:r>
    </w:p>
    <w:p w:rsidR="00B0479F" w:rsidRDefault="00B0479F"/>
    <w:p w:rsidR="009A3325" w:rsidRDefault="009A3325">
      <w:pPr>
        <w:rPr>
          <w:rFonts w:ascii="Times New Roman" w:hAnsi="Times New Roman" w:cs="Times New Roman"/>
          <w:sz w:val="24"/>
          <w:szCs w:val="24"/>
        </w:rPr>
      </w:pPr>
      <w:r w:rsidRPr="009A3325">
        <w:rPr>
          <w:rFonts w:ascii="Times New Roman" w:hAnsi="Times New Roman" w:cs="Times New Roman"/>
          <w:sz w:val="24"/>
          <w:szCs w:val="24"/>
        </w:rPr>
        <w:t>Abstract</w:t>
      </w:r>
    </w:p>
    <w:p w:rsidR="00476F09" w:rsidRPr="006F47AE" w:rsidRDefault="009A3325" w:rsidP="006F47AE">
      <w:pPr>
        <w:spacing w:after="0" w:line="240" w:lineRule="auto"/>
        <w:jc w:val="both"/>
        <w:rPr>
          <w:rFonts w:ascii="Times New Roman" w:hAnsi="Times New Roman"/>
          <w:i/>
          <w:sz w:val="24"/>
          <w:szCs w:val="24"/>
        </w:rPr>
      </w:pPr>
      <w:r w:rsidRPr="006F47AE">
        <w:rPr>
          <w:rFonts w:ascii="Times New Roman" w:hAnsi="Times New Roman"/>
          <w:i/>
          <w:sz w:val="24"/>
          <w:szCs w:val="24"/>
        </w:rPr>
        <w:t>This study focused</w:t>
      </w:r>
      <w:r w:rsidR="00E67D56" w:rsidRPr="006F47AE">
        <w:rPr>
          <w:rFonts w:ascii="Times New Roman" w:hAnsi="Times New Roman"/>
          <w:i/>
          <w:sz w:val="24"/>
          <w:szCs w:val="24"/>
        </w:rPr>
        <w:t xml:space="preserve"> on student residence as factor</w:t>
      </w:r>
      <w:r w:rsidR="00E219AD" w:rsidRPr="006F47AE">
        <w:rPr>
          <w:rFonts w:ascii="Times New Roman" w:hAnsi="Times New Roman"/>
          <w:i/>
          <w:sz w:val="24"/>
          <w:szCs w:val="24"/>
        </w:rPr>
        <w:t xml:space="preserve"> </w:t>
      </w:r>
      <w:r w:rsidRPr="006F47AE">
        <w:rPr>
          <w:rFonts w:ascii="Times New Roman" w:hAnsi="Times New Roman"/>
          <w:i/>
          <w:sz w:val="24"/>
          <w:szCs w:val="24"/>
        </w:rPr>
        <w:t xml:space="preserve">affecting use of library by the undergraduate students of two Universities in North-Central Nigeria. It adopted a descriptive survey design and had a population of </w:t>
      </w:r>
      <w:r w:rsidRPr="006F47AE">
        <w:rPr>
          <w:rFonts w:ascii="Times New Roman" w:hAnsi="Times New Roman"/>
          <w:i/>
          <w:sz w:val="20"/>
          <w:szCs w:val="20"/>
        </w:rPr>
        <w:t>11,732</w:t>
      </w:r>
      <w:r w:rsidRPr="006F47AE">
        <w:rPr>
          <w:rFonts w:ascii="Times New Roman" w:hAnsi="Times New Roman"/>
          <w:i/>
          <w:sz w:val="24"/>
          <w:szCs w:val="24"/>
        </w:rPr>
        <w:t xml:space="preserve"> undergraduate students from two se</w:t>
      </w:r>
      <w:r w:rsidR="00E219AD" w:rsidRPr="006F47AE">
        <w:rPr>
          <w:rFonts w:ascii="Times New Roman" w:hAnsi="Times New Roman"/>
          <w:i/>
          <w:sz w:val="24"/>
          <w:szCs w:val="24"/>
        </w:rPr>
        <w:t>lected federal universities in N</w:t>
      </w:r>
      <w:r w:rsidRPr="006F47AE">
        <w:rPr>
          <w:rFonts w:ascii="Times New Roman" w:hAnsi="Times New Roman"/>
          <w:i/>
          <w:sz w:val="24"/>
          <w:szCs w:val="24"/>
        </w:rPr>
        <w:t xml:space="preserve">orth-Central Nigeria. The study used proportionate stratified random sampling technique to sample 500 undergraduate students. Five hundred (500) copies of questionnaire were distributed and four hundred and twenty nine (429) returned; representing a return rate of 86%. The data collected were analysed using descriptive statistics of percentages as well as mean and standard deviation frequency. The decision rule for research questions one through three was based on whether the mean score value was lower than or above the criterion mean value of 2.50 bench-mark. The findings of the study revealed that the use of library resources among undergraduate students is relatively </w:t>
      </w:r>
      <w:r w:rsidR="007A41DB" w:rsidRPr="006F47AE">
        <w:rPr>
          <w:rFonts w:ascii="Times New Roman" w:hAnsi="Times New Roman"/>
          <w:i/>
          <w:sz w:val="24"/>
          <w:szCs w:val="24"/>
        </w:rPr>
        <w:t>low</w:t>
      </w:r>
      <w:r w:rsidRPr="006F47AE">
        <w:rPr>
          <w:rFonts w:ascii="Times New Roman" w:hAnsi="Times New Roman"/>
          <w:i/>
          <w:sz w:val="24"/>
          <w:szCs w:val="24"/>
        </w:rPr>
        <w:t>.</w:t>
      </w:r>
      <w:r w:rsidR="007A41DB" w:rsidRPr="006F47AE">
        <w:rPr>
          <w:rFonts w:ascii="Times New Roman" w:hAnsi="Times New Roman"/>
          <w:i/>
          <w:sz w:val="24"/>
          <w:szCs w:val="24"/>
        </w:rPr>
        <w:t xml:space="preserve"> The study also revealed that close proximity of libraries to student’s hostels</w:t>
      </w:r>
      <w:r w:rsidR="00393015">
        <w:rPr>
          <w:rFonts w:ascii="Times New Roman" w:hAnsi="Times New Roman"/>
          <w:i/>
          <w:sz w:val="24"/>
          <w:szCs w:val="24"/>
        </w:rPr>
        <w:t xml:space="preserve"> </w:t>
      </w:r>
      <w:r w:rsidR="003F1643">
        <w:rPr>
          <w:rFonts w:ascii="Times New Roman" w:hAnsi="Times New Roman"/>
          <w:i/>
          <w:sz w:val="24"/>
          <w:szCs w:val="24"/>
        </w:rPr>
        <w:t>(36.3</w:t>
      </w:r>
      <w:r w:rsidR="00393015" w:rsidRPr="00811B88">
        <w:rPr>
          <w:rFonts w:ascii="Times New Roman" w:eastAsia="Times New Roman" w:hAnsi="Times New Roman"/>
          <w:color w:val="000000"/>
          <w:sz w:val="20"/>
          <w:szCs w:val="20"/>
        </w:rPr>
        <w:t>%</w:t>
      </w:r>
      <w:r w:rsidR="00393015">
        <w:rPr>
          <w:rFonts w:ascii="Times New Roman" w:eastAsia="Times New Roman" w:hAnsi="Times New Roman"/>
          <w:color w:val="000000"/>
          <w:sz w:val="20"/>
          <w:szCs w:val="20"/>
        </w:rPr>
        <w:t>)</w:t>
      </w:r>
      <w:r w:rsidR="007A41DB" w:rsidRPr="006F47AE">
        <w:rPr>
          <w:rFonts w:ascii="Times New Roman" w:hAnsi="Times New Roman"/>
          <w:i/>
          <w:sz w:val="24"/>
          <w:szCs w:val="24"/>
        </w:rPr>
        <w:t xml:space="preserve"> positively affects the un</w:t>
      </w:r>
      <w:bookmarkStart w:id="0" w:name="_GoBack"/>
      <w:bookmarkEnd w:id="0"/>
      <w:r w:rsidR="007A41DB" w:rsidRPr="006F47AE">
        <w:rPr>
          <w:rFonts w:ascii="Times New Roman" w:hAnsi="Times New Roman"/>
          <w:i/>
          <w:sz w:val="24"/>
          <w:szCs w:val="24"/>
        </w:rPr>
        <w:t xml:space="preserve">dergraduate students’ use of library resources though the effect is mild. </w:t>
      </w:r>
      <w:r w:rsidRPr="006F47AE">
        <w:rPr>
          <w:rFonts w:ascii="Times New Roman" w:hAnsi="Times New Roman"/>
          <w:i/>
          <w:sz w:val="24"/>
          <w:szCs w:val="24"/>
        </w:rPr>
        <w:t>Finally</w:t>
      </w:r>
      <w:r w:rsidR="00013310" w:rsidRPr="006F47AE">
        <w:rPr>
          <w:rFonts w:ascii="Times New Roman" w:hAnsi="Times New Roman"/>
          <w:i/>
          <w:sz w:val="24"/>
          <w:szCs w:val="24"/>
        </w:rPr>
        <w:t>,</w:t>
      </w:r>
      <w:r w:rsidR="005A4D93" w:rsidRPr="006F47AE">
        <w:rPr>
          <w:rFonts w:ascii="Times New Roman" w:hAnsi="Times New Roman"/>
          <w:i/>
          <w:sz w:val="24"/>
          <w:szCs w:val="24"/>
        </w:rPr>
        <w:t xml:space="preserve"> the study</w:t>
      </w:r>
      <w:r w:rsidR="00013310" w:rsidRPr="006F47AE">
        <w:rPr>
          <w:rFonts w:ascii="Times New Roman" w:hAnsi="Times New Roman"/>
          <w:i/>
          <w:sz w:val="24"/>
          <w:szCs w:val="24"/>
        </w:rPr>
        <w:t xml:space="preserve"> recommended</w:t>
      </w:r>
      <w:r w:rsidR="00DB78B6" w:rsidRPr="006F47AE">
        <w:rPr>
          <w:rFonts w:ascii="Times New Roman" w:hAnsi="Times New Roman"/>
          <w:i/>
          <w:sz w:val="24"/>
          <w:szCs w:val="24"/>
        </w:rPr>
        <w:t xml:space="preserve"> that University </w:t>
      </w:r>
      <w:r w:rsidR="00013310" w:rsidRPr="006F47AE">
        <w:rPr>
          <w:rFonts w:ascii="Times New Roman" w:hAnsi="Times New Roman"/>
          <w:i/>
          <w:sz w:val="24"/>
          <w:szCs w:val="24"/>
        </w:rPr>
        <w:t>and Library M</w:t>
      </w:r>
      <w:r w:rsidR="00DB78B6" w:rsidRPr="006F47AE">
        <w:rPr>
          <w:rFonts w:ascii="Times New Roman" w:hAnsi="Times New Roman"/>
          <w:i/>
          <w:sz w:val="24"/>
          <w:szCs w:val="24"/>
        </w:rPr>
        <w:t>anagement in the universities studied should always consider the need for students’ hostels to be located close to the university libraries. This would no doubt enhance the students’ use of library</w:t>
      </w:r>
      <w:r w:rsidR="00476F09" w:rsidRPr="006F47AE">
        <w:rPr>
          <w:rFonts w:ascii="Times New Roman" w:hAnsi="Times New Roman"/>
          <w:i/>
          <w:sz w:val="24"/>
          <w:szCs w:val="24"/>
        </w:rPr>
        <w:t>.</w:t>
      </w:r>
      <w:r w:rsidR="00476F09" w:rsidRPr="006F47AE">
        <w:rPr>
          <w:rFonts w:ascii="Times New Roman" w:hAnsi="Times New Roman"/>
          <w:sz w:val="24"/>
          <w:szCs w:val="24"/>
        </w:rPr>
        <w:t xml:space="preserve"> Also, </w:t>
      </w:r>
      <w:r w:rsidR="00476F09" w:rsidRPr="006F47AE">
        <w:rPr>
          <w:rFonts w:ascii="Times New Roman" w:hAnsi="Times New Roman"/>
          <w:i/>
          <w:sz w:val="24"/>
          <w:szCs w:val="24"/>
        </w:rPr>
        <w:t>university manageme</w:t>
      </w:r>
      <w:r w:rsidR="00013310" w:rsidRPr="006F47AE">
        <w:rPr>
          <w:rFonts w:ascii="Times New Roman" w:hAnsi="Times New Roman"/>
          <w:i/>
          <w:sz w:val="24"/>
          <w:szCs w:val="24"/>
        </w:rPr>
        <w:t>nt should endeavour to provide Internet services i</w:t>
      </w:r>
      <w:r w:rsidR="00476F09" w:rsidRPr="006F47AE">
        <w:rPr>
          <w:rFonts w:ascii="Times New Roman" w:hAnsi="Times New Roman"/>
          <w:i/>
          <w:sz w:val="24"/>
          <w:szCs w:val="24"/>
        </w:rPr>
        <w:t>n the entire campus</w:t>
      </w:r>
      <w:r w:rsidR="00013310" w:rsidRPr="006F47AE">
        <w:rPr>
          <w:rFonts w:ascii="Times New Roman" w:hAnsi="Times New Roman"/>
          <w:i/>
          <w:sz w:val="24"/>
          <w:szCs w:val="24"/>
        </w:rPr>
        <w:t>es</w:t>
      </w:r>
      <w:r w:rsidR="00476F09" w:rsidRPr="006F47AE">
        <w:rPr>
          <w:rFonts w:ascii="Times New Roman" w:hAnsi="Times New Roman"/>
          <w:i/>
          <w:sz w:val="24"/>
          <w:szCs w:val="24"/>
        </w:rPr>
        <w:t xml:space="preserve"> and hostels so as to improve the academic performance </w:t>
      </w:r>
      <w:r w:rsidR="00013310" w:rsidRPr="006F47AE">
        <w:rPr>
          <w:rFonts w:ascii="Times New Roman" w:hAnsi="Times New Roman"/>
          <w:i/>
          <w:sz w:val="24"/>
          <w:szCs w:val="24"/>
        </w:rPr>
        <w:t xml:space="preserve">of the </w:t>
      </w:r>
      <w:r w:rsidR="00476F09" w:rsidRPr="006F47AE">
        <w:rPr>
          <w:rFonts w:ascii="Times New Roman" w:hAnsi="Times New Roman"/>
          <w:i/>
          <w:sz w:val="24"/>
          <w:szCs w:val="24"/>
        </w:rPr>
        <w:t>students.</w:t>
      </w:r>
    </w:p>
    <w:p w:rsidR="009A3325" w:rsidRPr="007A41DB" w:rsidRDefault="009A3325" w:rsidP="007A41DB">
      <w:pPr>
        <w:spacing w:after="0" w:line="240" w:lineRule="auto"/>
        <w:jc w:val="both"/>
        <w:rPr>
          <w:rFonts w:ascii="Times New Roman" w:hAnsi="Times New Roman"/>
          <w:i/>
          <w:sz w:val="24"/>
          <w:szCs w:val="24"/>
        </w:rPr>
      </w:pPr>
    </w:p>
    <w:p w:rsidR="003911D7" w:rsidRDefault="00824598">
      <w:pPr>
        <w:rPr>
          <w:rFonts w:ascii="Times New Roman" w:hAnsi="Times New Roman" w:cs="Times New Roman"/>
          <w:sz w:val="24"/>
          <w:szCs w:val="24"/>
        </w:rPr>
      </w:pPr>
      <w:r w:rsidRPr="003911D7">
        <w:rPr>
          <w:rFonts w:ascii="Times New Roman" w:hAnsi="Times New Roman" w:cs="Times New Roman"/>
          <w:b/>
          <w:sz w:val="24"/>
          <w:szCs w:val="24"/>
        </w:rPr>
        <w:t>Keywords:</w:t>
      </w:r>
      <w:r w:rsidR="003911D7" w:rsidRPr="003911D7">
        <w:rPr>
          <w:rFonts w:ascii="Times New Roman" w:hAnsi="Times New Roman" w:cs="Times New Roman"/>
          <w:sz w:val="24"/>
          <w:szCs w:val="24"/>
        </w:rPr>
        <w:t xml:space="preserve"> </w:t>
      </w:r>
      <w:r w:rsidR="003911D7">
        <w:rPr>
          <w:rFonts w:ascii="Times New Roman" w:hAnsi="Times New Roman" w:cs="Times New Roman"/>
          <w:sz w:val="24"/>
          <w:szCs w:val="24"/>
        </w:rPr>
        <w:t>Library Resources,</w:t>
      </w:r>
      <w:r w:rsidR="004C1074">
        <w:rPr>
          <w:rFonts w:ascii="Times New Roman" w:hAnsi="Times New Roman" w:cs="Times New Roman"/>
          <w:sz w:val="24"/>
          <w:szCs w:val="24"/>
        </w:rPr>
        <w:t xml:space="preserve"> Library hours,</w:t>
      </w:r>
      <w:r w:rsidR="003911D7">
        <w:rPr>
          <w:rFonts w:ascii="Times New Roman" w:hAnsi="Times New Roman" w:cs="Times New Roman"/>
          <w:sz w:val="24"/>
          <w:szCs w:val="24"/>
        </w:rPr>
        <w:t xml:space="preserve"> Student Residence,</w:t>
      </w:r>
      <w:r w:rsidR="003911D7" w:rsidRPr="003911D7">
        <w:rPr>
          <w:rFonts w:ascii="Times New Roman" w:hAnsi="Times New Roman" w:cs="Times New Roman"/>
          <w:sz w:val="24"/>
          <w:szCs w:val="24"/>
        </w:rPr>
        <w:t xml:space="preserve"> </w:t>
      </w:r>
      <w:r w:rsidR="00013310">
        <w:rPr>
          <w:rFonts w:ascii="Times New Roman" w:hAnsi="Times New Roman" w:cs="Times New Roman"/>
          <w:sz w:val="24"/>
          <w:szCs w:val="24"/>
        </w:rPr>
        <w:t>Undergraduate student</w:t>
      </w:r>
      <w:r w:rsidR="004C1074">
        <w:rPr>
          <w:rFonts w:ascii="Times New Roman" w:hAnsi="Times New Roman" w:cs="Times New Roman"/>
          <w:sz w:val="24"/>
          <w:szCs w:val="24"/>
        </w:rPr>
        <w:t>s</w:t>
      </w:r>
      <w:r w:rsidR="00013310">
        <w:rPr>
          <w:rFonts w:ascii="Times New Roman" w:hAnsi="Times New Roman" w:cs="Times New Roman"/>
          <w:sz w:val="24"/>
          <w:szCs w:val="24"/>
        </w:rPr>
        <w:t xml:space="preserve">, </w:t>
      </w:r>
      <w:r w:rsidR="003911D7">
        <w:rPr>
          <w:rFonts w:ascii="Times New Roman" w:hAnsi="Times New Roman" w:cs="Times New Roman"/>
          <w:sz w:val="24"/>
          <w:szCs w:val="24"/>
        </w:rPr>
        <w:t xml:space="preserve">Universities, Use of library </w:t>
      </w:r>
    </w:p>
    <w:p w:rsidR="002B17BE" w:rsidRDefault="002B17BE">
      <w:pPr>
        <w:rPr>
          <w:rFonts w:ascii="Times New Roman" w:hAnsi="Times New Roman" w:cs="Times New Roman"/>
          <w:b/>
          <w:sz w:val="24"/>
          <w:szCs w:val="24"/>
        </w:rPr>
      </w:pPr>
      <w:r w:rsidRPr="002B17BE">
        <w:rPr>
          <w:rFonts w:ascii="Times New Roman" w:hAnsi="Times New Roman" w:cs="Times New Roman"/>
          <w:b/>
          <w:sz w:val="24"/>
          <w:szCs w:val="24"/>
        </w:rPr>
        <w:t>Introduction</w:t>
      </w:r>
    </w:p>
    <w:p w:rsidR="008A563F" w:rsidRDefault="008A563F" w:rsidP="008A563F">
      <w:pPr>
        <w:pStyle w:val="ListParagraph"/>
        <w:tabs>
          <w:tab w:val="left" w:pos="3375"/>
        </w:tabs>
        <w:spacing w:after="0" w:line="480" w:lineRule="auto"/>
        <w:ind w:left="0"/>
        <w:jc w:val="both"/>
        <w:rPr>
          <w:rFonts w:ascii="Times New Roman" w:hAnsi="Times New Roman"/>
          <w:sz w:val="24"/>
          <w:szCs w:val="24"/>
          <w:lang w:val="en-GB"/>
        </w:rPr>
      </w:pPr>
      <w:r w:rsidRPr="00811B88">
        <w:rPr>
          <w:rFonts w:ascii="Times New Roman" w:hAnsi="Times New Roman"/>
          <w:sz w:val="24"/>
          <w:szCs w:val="24"/>
          <w:lang w:val="en-GB"/>
        </w:rPr>
        <w:t>Universities are impo</w:t>
      </w:r>
      <w:r>
        <w:rPr>
          <w:rFonts w:ascii="Times New Roman" w:hAnsi="Times New Roman"/>
          <w:sz w:val="24"/>
          <w:szCs w:val="24"/>
          <w:lang w:val="en-GB"/>
        </w:rPr>
        <w:t>rtant institutions that provide</w:t>
      </w:r>
      <w:r w:rsidRPr="00811B88">
        <w:rPr>
          <w:rFonts w:ascii="Times New Roman" w:hAnsi="Times New Roman"/>
          <w:sz w:val="24"/>
          <w:szCs w:val="24"/>
          <w:lang w:val="en-GB"/>
        </w:rPr>
        <w:t xml:space="preserve"> conducive learning environment for individuals. They are referred to as centres where individuals are trained to acquire basic research knowledge and skills in different fields of human endeavour. They are usually seen to have played an important role in the increase of social, economic, scientific, and technological </w:t>
      </w:r>
      <w:r w:rsidRPr="00811B88">
        <w:rPr>
          <w:rFonts w:ascii="Times New Roman" w:hAnsi="Times New Roman"/>
          <w:sz w:val="24"/>
          <w:szCs w:val="24"/>
          <w:lang w:val="en-GB"/>
        </w:rPr>
        <w:lastRenderedPageBreak/>
        <w:t>manpower development of any nation. It is well known that universities provide much needed skilled manpower through training that help to develop various sectors of the nation’s economy.</w:t>
      </w:r>
    </w:p>
    <w:p w:rsidR="008A563F" w:rsidRPr="00855685" w:rsidRDefault="008A563F" w:rsidP="008A563F">
      <w:pPr>
        <w:pStyle w:val="ListParagraph"/>
        <w:tabs>
          <w:tab w:val="left" w:pos="3375"/>
        </w:tabs>
        <w:spacing w:after="0" w:line="480" w:lineRule="auto"/>
        <w:ind w:left="0"/>
        <w:jc w:val="both"/>
        <w:rPr>
          <w:rFonts w:ascii="Times New Roman" w:hAnsi="Times New Roman"/>
          <w:b/>
          <w:sz w:val="10"/>
          <w:szCs w:val="24"/>
          <w:lang w:val="en-GB"/>
        </w:rPr>
      </w:pPr>
    </w:p>
    <w:p w:rsidR="008A563F" w:rsidRPr="00811B88" w:rsidRDefault="008A563F" w:rsidP="008A563F">
      <w:pPr>
        <w:spacing w:after="0" w:line="480" w:lineRule="auto"/>
        <w:jc w:val="both"/>
        <w:rPr>
          <w:rFonts w:ascii="Times New Roman" w:hAnsi="Times New Roman"/>
          <w:sz w:val="24"/>
          <w:szCs w:val="24"/>
        </w:rPr>
      </w:pPr>
      <w:r w:rsidRPr="00811B88">
        <w:rPr>
          <w:rFonts w:ascii="Times New Roman" w:hAnsi="Times New Roman"/>
          <w:sz w:val="24"/>
          <w:szCs w:val="24"/>
        </w:rPr>
        <w:t>One of the targeted aims and objectives of many universities is to impact learning, teaching, research knowledge and community services which are needed for nation building. To support this view, Eze and Uzoigwe (2013) stressed that one of the major objectives of universities is to promote scholarship, research and learning in various fields. In order to achieve the set up goals of the universities, there is need for universities to establish well equipped libraries</w:t>
      </w:r>
      <w:r w:rsidR="000930BF">
        <w:rPr>
          <w:rFonts w:ascii="Times New Roman" w:hAnsi="Times New Roman"/>
          <w:sz w:val="24"/>
          <w:szCs w:val="24"/>
        </w:rPr>
        <w:t>.</w:t>
      </w:r>
      <w:r w:rsidRPr="00811B88">
        <w:rPr>
          <w:rFonts w:ascii="Times New Roman" w:hAnsi="Times New Roman"/>
          <w:sz w:val="24"/>
          <w:szCs w:val="24"/>
        </w:rPr>
        <w:t xml:space="preserve"> </w:t>
      </w:r>
    </w:p>
    <w:p w:rsidR="008A563F" w:rsidRDefault="008A563F" w:rsidP="008A563F">
      <w:pPr>
        <w:spacing w:after="0" w:line="480" w:lineRule="auto"/>
        <w:jc w:val="both"/>
        <w:rPr>
          <w:rFonts w:ascii="Times New Roman" w:hAnsi="Times New Roman"/>
          <w:sz w:val="24"/>
          <w:szCs w:val="24"/>
        </w:rPr>
      </w:pPr>
      <w:r w:rsidRPr="00811B88">
        <w:rPr>
          <w:rFonts w:ascii="Times New Roman" w:hAnsi="Times New Roman"/>
          <w:sz w:val="24"/>
          <w:szCs w:val="24"/>
        </w:rPr>
        <w:t>Libraries are very necessary when discussing about development of the society. They contribute to social, educational, cultural and economic growth of mankind.</w:t>
      </w:r>
      <w:r>
        <w:rPr>
          <w:rFonts w:ascii="Times New Roman" w:hAnsi="Times New Roman"/>
          <w:sz w:val="24"/>
          <w:szCs w:val="24"/>
        </w:rPr>
        <w:t xml:space="preserve"> Oyedum (2006) states</w:t>
      </w:r>
      <w:r w:rsidRPr="00811B88">
        <w:rPr>
          <w:rFonts w:ascii="Times New Roman" w:hAnsi="Times New Roman"/>
          <w:sz w:val="24"/>
          <w:szCs w:val="24"/>
        </w:rPr>
        <w:t xml:space="preserve"> that the library is a system comprising collection of recorded knowledge, retrieval devices, users and library personnel, all associated in such a way as to maximize the knowledge transfer process. Libraries are of different types: School Library, Public Library, National Library, Special Library and Academic Libraries.</w:t>
      </w:r>
    </w:p>
    <w:p w:rsidR="008A563F" w:rsidRPr="00855685" w:rsidRDefault="008A563F" w:rsidP="008A563F">
      <w:pPr>
        <w:spacing w:after="0" w:line="480" w:lineRule="auto"/>
        <w:jc w:val="both"/>
        <w:rPr>
          <w:rFonts w:ascii="Times New Roman" w:hAnsi="Times New Roman"/>
          <w:sz w:val="10"/>
          <w:szCs w:val="24"/>
        </w:rPr>
      </w:pPr>
    </w:p>
    <w:p w:rsidR="008A563F" w:rsidRDefault="008A563F" w:rsidP="008A563F">
      <w:pPr>
        <w:spacing w:after="0" w:line="480" w:lineRule="auto"/>
        <w:jc w:val="both"/>
        <w:rPr>
          <w:rFonts w:ascii="Times New Roman" w:hAnsi="Times New Roman"/>
          <w:sz w:val="24"/>
          <w:szCs w:val="24"/>
        </w:rPr>
      </w:pPr>
      <w:r w:rsidRPr="00811B88">
        <w:rPr>
          <w:rFonts w:ascii="Times New Roman" w:hAnsi="Times New Roman"/>
          <w:sz w:val="24"/>
          <w:szCs w:val="24"/>
        </w:rPr>
        <w:t>Academic libraries are very necessary when establishing u</w:t>
      </w:r>
      <w:r w:rsidR="00B90E9E">
        <w:rPr>
          <w:rFonts w:ascii="Times New Roman" w:hAnsi="Times New Roman"/>
          <w:sz w:val="24"/>
          <w:szCs w:val="24"/>
        </w:rPr>
        <w:t>niversities. They are usually seen as</w:t>
      </w:r>
      <w:r w:rsidRPr="00811B88">
        <w:rPr>
          <w:rFonts w:ascii="Times New Roman" w:hAnsi="Times New Roman"/>
          <w:sz w:val="24"/>
          <w:szCs w:val="24"/>
        </w:rPr>
        <w:t xml:space="preserve"> integral part of the university system, sin</w:t>
      </w:r>
      <w:r>
        <w:rPr>
          <w:rFonts w:ascii="Times New Roman" w:hAnsi="Times New Roman"/>
          <w:sz w:val="24"/>
          <w:szCs w:val="24"/>
        </w:rPr>
        <w:t>ce they support the goals of their</w:t>
      </w:r>
      <w:r w:rsidR="000930BF">
        <w:rPr>
          <w:rFonts w:ascii="Times New Roman" w:hAnsi="Times New Roman"/>
          <w:sz w:val="24"/>
          <w:szCs w:val="24"/>
        </w:rPr>
        <w:t xml:space="preserve"> parent institutions. </w:t>
      </w:r>
      <w:r w:rsidRPr="00811B88">
        <w:rPr>
          <w:rFonts w:ascii="Times New Roman" w:hAnsi="Times New Roman"/>
          <w:sz w:val="24"/>
          <w:szCs w:val="24"/>
        </w:rPr>
        <w:t>Oyewus</w:t>
      </w:r>
      <w:r>
        <w:rPr>
          <w:rFonts w:ascii="Times New Roman" w:hAnsi="Times New Roman"/>
          <w:sz w:val="24"/>
          <w:szCs w:val="24"/>
        </w:rPr>
        <w:t xml:space="preserve">i and Oyeboade, (2009) defined university library </w:t>
      </w:r>
      <w:r w:rsidRPr="00AF0EDF">
        <w:rPr>
          <w:rFonts w:ascii="Times New Roman" w:hAnsi="Times New Roman"/>
          <w:sz w:val="24"/>
          <w:szCs w:val="24"/>
        </w:rPr>
        <w:t xml:space="preserve"> as the</w:t>
      </w:r>
      <w:r>
        <w:rPr>
          <w:rFonts w:ascii="Times New Roman" w:hAnsi="Times New Roman"/>
          <w:sz w:val="24"/>
          <w:szCs w:val="24"/>
        </w:rPr>
        <w:t xml:space="preserve"> scholastic heart of the university framework and its essence </w:t>
      </w:r>
      <w:r w:rsidRPr="00AF0EDF">
        <w:rPr>
          <w:rFonts w:ascii="Times New Roman" w:hAnsi="Times New Roman"/>
          <w:sz w:val="24"/>
          <w:szCs w:val="24"/>
        </w:rPr>
        <w:t xml:space="preserve"> is to </w:t>
      </w:r>
      <w:r>
        <w:rPr>
          <w:rFonts w:ascii="Times New Roman" w:hAnsi="Times New Roman"/>
          <w:sz w:val="24"/>
          <w:szCs w:val="24"/>
        </w:rPr>
        <w:t xml:space="preserve"> provide students and faculty members </w:t>
      </w:r>
      <w:r w:rsidRPr="00AF0EDF">
        <w:rPr>
          <w:rFonts w:ascii="Times New Roman" w:hAnsi="Times New Roman"/>
          <w:sz w:val="24"/>
          <w:szCs w:val="24"/>
        </w:rPr>
        <w:t xml:space="preserve"> w</w:t>
      </w:r>
      <w:r>
        <w:rPr>
          <w:rFonts w:ascii="Times New Roman" w:hAnsi="Times New Roman"/>
          <w:sz w:val="24"/>
          <w:szCs w:val="24"/>
        </w:rPr>
        <w:t>ith  necessary material and enabling environment that support</w:t>
      </w:r>
      <w:r w:rsidRPr="00AF0EDF">
        <w:rPr>
          <w:rFonts w:ascii="Times New Roman" w:hAnsi="Times New Roman"/>
          <w:sz w:val="24"/>
          <w:szCs w:val="24"/>
        </w:rPr>
        <w:t xml:space="preserve"> instructing, learning and re</w:t>
      </w:r>
      <w:r w:rsidR="00327B08">
        <w:rPr>
          <w:rFonts w:ascii="Times New Roman" w:hAnsi="Times New Roman"/>
          <w:sz w:val="24"/>
          <w:szCs w:val="24"/>
        </w:rPr>
        <w:t>search activities</w:t>
      </w:r>
      <w:r>
        <w:rPr>
          <w:rFonts w:ascii="Times New Roman" w:hAnsi="Times New Roman"/>
          <w:sz w:val="24"/>
          <w:szCs w:val="24"/>
        </w:rPr>
        <w:t xml:space="preserve"> in the universities. </w:t>
      </w:r>
    </w:p>
    <w:p w:rsidR="008A563F" w:rsidRPr="00855685" w:rsidRDefault="008A563F" w:rsidP="008A563F">
      <w:pPr>
        <w:spacing w:after="0" w:line="480" w:lineRule="auto"/>
        <w:jc w:val="both"/>
        <w:rPr>
          <w:rFonts w:ascii="Times New Roman" w:hAnsi="Times New Roman"/>
          <w:sz w:val="14"/>
          <w:szCs w:val="24"/>
        </w:rPr>
      </w:pPr>
    </w:p>
    <w:p w:rsidR="008A563F" w:rsidRDefault="008A563F" w:rsidP="000550E9">
      <w:pPr>
        <w:spacing w:after="0" w:line="480" w:lineRule="auto"/>
        <w:jc w:val="both"/>
        <w:rPr>
          <w:rFonts w:ascii="Times New Roman" w:hAnsi="Times New Roman"/>
          <w:sz w:val="24"/>
          <w:szCs w:val="24"/>
        </w:rPr>
      </w:pPr>
      <w:r>
        <w:rPr>
          <w:rFonts w:ascii="Times New Roman" w:hAnsi="Times New Roman"/>
          <w:sz w:val="24"/>
          <w:szCs w:val="24"/>
        </w:rPr>
        <w:t>Utilis</w:t>
      </w:r>
      <w:r w:rsidRPr="00811B88">
        <w:rPr>
          <w:rFonts w:ascii="Times New Roman" w:hAnsi="Times New Roman"/>
          <w:sz w:val="24"/>
          <w:szCs w:val="24"/>
        </w:rPr>
        <w:t>ation of library and its resour</w:t>
      </w:r>
      <w:r>
        <w:rPr>
          <w:rFonts w:ascii="Times New Roman" w:hAnsi="Times New Roman"/>
          <w:sz w:val="24"/>
          <w:szCs w:val="24"/>
        </w:rPr>
        <w:t>ces are usually important variable</w:t>
      </w:r>
      <w:r w:rsidRPr="00811B88">
        <w:rPr>
          <w:rFonts w:ascii="Times New Roman" w:hAnsi="Times New Roman"/>
          <w:sz w:val="24"/>
          <w:szCs w:val="24"/>
        </w:rPr>
        <w:t xml:space="preserve"> in determining the effectiveness of services provided by libraries. A better understanding of library use and its resources would make libraries improve in acquiring of resou</w:t>
      </w:r>
      <w:r>
        <w:rPr>
          <w:rFonts w:ascii="Times New Roman" w:hAnsi="Times New Roman"/>
          <w:sz w:val="24"/>
          <w:szCs w:val="24"/>
        </w:rPr>
        <w:t>rces and service delivery to their</w:t>
      </w:r>
      <w:r w:rsidRPr="00811B88">
        <w:rPr>
          <w:rFonts w:ascii="Times New Roman" w:hAnsi="Times New Roman"/>
          <w:sz w:val="24"/>
          <w:szCs w:val="24"/>
        </w:rPr>
        <w:t xml:space="preserve"> </w:t>
      </w:r>
      <w:r w:rsidRPr="00811B88">
        <w:rPr>
          <w:rFonts w:ascii="Times New Roman" w:hAnsi="Times New Roman"/>
          <w:sz w:val="24"/>
          <w:szCs w:val="24"/>
        </w:rPr>
        <w:lastRenderedPageBreak/>
        <w:t>users. Therefore, it is necessary for university libraries to have adequate and available resources for its users. It is a well-known fact that availability of information resources can improve use of library and its resources.</w:t>
      </w:r>
      <w:r>
        <w:rPr>
          <w:rFonts w:ascii="Times New Roman" w:hAnsi="Times New Roman"/>
          <w:sz w:val="24"/>
          <w:szCs w:val="24"/>
        </w:rPr>
        <w:t xml:space="preserve"> </w:t>
      </w:r>
      <w:r w:rsidR="001C426B">
        <w:rPr>
          <w:rFonts w:ascii="Times New Roman" w:hAnsi="Times New Roman" w:cs="Times New Roman"/>
          <w:noProof/>
          <w:sz w:val="24"/>
          <w:szCs w:val="24"/>
        </w:rPr>
        <w:t xml:space="preserve">Onifade, </w:t>
      </w:r>
      <w:r w:rsidR="001C426B">
        <w:rPr>
          <w:rFonts w:ascii="Times New Roman" w:hAnsi="Times New Roman"/>
          <w:noProof/>
          <w:sz w:val="24"/>
          <w:szCs w:val="24"/>
        </w:rPr>
        <w:t xml:space="preserve">Ogbuiyi </w:t>
      </w:r>
      <w:r w:rsidR="001C426B">
        <w:rPr>
          <w:rFonts w:ascii="Times New Roman" w:hAnsi="Times New Roman" w:cs="Times New Roman"/>
          <w:noProof/>
          <w:sz w:val="24"/>
          <w:szCs w:val="24"/>
        </w:rPr>
        <w:t>&amp; Omeluzor</w:t>
      </w:r>
      <w:r w:rsidR="001C426B" w:rsidRPr="00811B88">
        <w:rPr>
          <w:rFonts w:ascii="Times New Roman" w:hAnsi="Times New Roman"/>
          <w:sz w:val="24"/>
          <w:szCs w:val="24"/>
        </w:rPr>
        <w:t xml:space="preserve"> </w:t>
      </w:r>
      <w:r w:rsidRPr="00811B88">
        <w:rPr>
          <w:rFonts w:ascii="Times New Roman" w:hAnsi="Times New Roman"/>
          <w:sz w:val="24"/>
          <w:szCs w:val="24"/>
        </w:rPr>
        <w:t xml:space="preserve">(2013) argued that university libraries must ensure that their resources are used to the fullest, for the benefit of students and faculty members. </w:t>
      </w:r>
    </w:p>
    <w:p w:rsidR="005E4724" w:rsidRDefault="00542B40" w:rsidP="005E4724">
      <w:pPr>
        <w:spacing w:after="0" w:line="480" w:lineRule="auto"/>
        <w:jc w:val="both"/>
        <w:rPr>
          <w:rFonts w:ascii="Times New Roman" w:hAnsi="Times New Roman"/>
          <w:sz w:val="24"/>
          <w:szCs w:val="24"/>
        </w:rPr>
      </w:pPr>
      <w:r>
        <w:rPr>
          <w:rFonts w:ascii="Times New Roman" w:hAnsi="Times New Roman"/>
          <w:sz w:val="24"/>
          <w:szCs w:val="24"/>
        </w:rPr>
        <w:t>Apart</w:t>
      </w:r>
      <w:r w:rsidR="00A71AEB">
        <w:rPr>
          <w:rFonts w:ascii="Times New Roman" w:hAnsi="Times New Roman"/>
          <w:sz w:val="24"/>
          <w:szCs w:val="24"/>
        </w:rPr>
        <w:t xml:space="preserve"> from adequate library resources and services,</w:t>
      </w:r>
      <w:r w:rsidR="00C56FAA">
        <w:rPr>
          <w:rFonts w:ascii="Times New Roman" w:hAnsi="Times New Roman"/>
          <w:sz w:val="24"/>
          <w:szCs w:val="24"/>
        </w:rPr>
        <w:t xml:space="preserve"> a</w:t>
      </w:r>
      <w:r w:rsidR="00A71AEB">
        <w:rPr>
          <w:rFonts w:ascii="Times New Roman" w:hAnsi="Times New Roman"/>
          <w:sz w:val="24"/>
          <w:szCs w:val="24"/>
        </w:rPr>
        <w:t>nother</w:t>
      </w:r>
      <w:r w:rsidR="00C56FAA">
        <w:rPr>
          <w:rFonts w:ascii="Times New Roman" w:hAnsi="Times New Roman"/>
          <w:sz w:val="24"/>
          <w:szCs w:val="24"/>
        </w:rPr>
        <w:t xml:space="preserve"> </w:t>
      </w:r>
      <w:r w:rsidR="005E4724">
        <w:rPr>
          <w:rFonts w:ascii="Times New Roman" w:hAnsi="Times New Roman"/>
          <w:sz w:val="24"/>
          <w:szCs w:val="24"/>
        </w:rPr>
        <w:t xml:space="preserve">factor </w:t>
      </w:r>
      <w:r w:rsidR="005E4724" w:rsidRPr="00811B88">
        <w:rPr>
          <w:rFonts w:ascii="Times New Roman" w:hAnsi="Times New Roman"/>
          <w:sz w:val="24"/>
          <w:szCs w:val="24"/>
        </w:rPr>
        <w:t>that could affect t</w:t>
      </w:r>
      <w:r w:rsidR="005E4724">
        <w:rPr>
          <w:rFonts w:ascii="Times New Roman" w:hAnsi="Times New Roman"/>
          <w:sz w:val="24"/>
          <w:szCs w:val="24"/>
        </w:rPr>
        <w:t xml:space="preserve">he use of library </w:t>
      </w:r>
      <w:r w:rsidR="00A71AEB">
        <w:rPr>
          <w:rFonts w:ascii="Times New Roman" w:hAnsi="Times New Roman"/>
          <w:sz w:val="24"/>
          <w:szCs w:val="24"/>
        </w:rPr>
        <w:t>resources is students’ residential places</w:t>
      </w:r>
      <w:r w:rsidR="005E4724" w:rsidRPr="00811B88">
        <w:rPr>
          <w:rFonts w:ascii="Times New Roman" w:hAnsi="Times New Roman"/>
          <w:sz w:val="24"/>
          <w:szCs w:val="24"/>
        </w:rPr>
        <w:t>. This refers to the buildings where students are accommodated within the university environment. Student’s residential buildings are usually provided either by th</w:t>
      </w:r>
      <w:r w:rsidR="005E4724">
        <w:rPr>
          <w:rFonts w:ascii="Times New Roman" w:hAnsi="Times New Roman"/>
          <w:sz w:val="24"/>
          <w:szCs w:val="24"/>
        </w:rPr>
        <w:t>e institution or private organis</w:t>
      </w:r>
      <w:r w:rsidR="005E4724" w:rsidRPr="00811B88">
        <w:rPr>
          <w:rFonts w:ascii="Times New Roman" w:hAnsi="Times New Roman"/>
          <w:sz w:val="24"/>
          <w:szCs w:val="24"/>
        </w:rPr>
        <w:t>ations for the institution. One of</w:t>
      </w:r>
      <w:r w:rsidR="008D7EDE">
        <w:rPr>
          <w:rFonts w:ascii="Times New Roman" w:hAnsi="Times New Roman"/>
          <w:sz w:val="24"/>
          <w:szCs w:val="24"/>
        </w:rPr>
        <w:t xml:space="preserve"> the prerequisites of locating the</w:t>
      </w:r>
      <w:r w:rsidR="005E4724" w:rsidRPr="00811B88">
        <w:rPr>
          <w:rFonts w:ascii="Times New Roman" w:hAnsi="Times New Roman"/>
          <w:sz w:val="24"/>
          <w:szCs w:val="24"/>
        </w:rPr>
        <w:t xml:space="preserve"> student’s residential area is its proximity to the library. This enables the students to have maximum usage of library resources to meet their information needs. Onyike and Uche (2010) revealed that when building student hostels, proximity to the library and other library facilities such as Internet services should be considered.</w:t>
      </w:r>
      <w:r w:rsidR="005744B8" w:rsidRPr="00811B88">
        <w:rPr>
          <w:rFonts w:ascii="Times New Roman" w:hAnsi="Times New Roman"/>
          <w:sz w:val="24"/>
          <w:szCs w:val="24"/>
        </w:rPr>
        <w:t xml:space="preserve"> </w:t>
      </w:r>
      <w:r w:rsidR="005E4724" w:rsidRPr="00811B88">
        <w:rPr>
          <w:rFonts w:ascii="Times New Roman" w:hAnsi="Times New Roman"/>
          <w:sz w:val="24"/>
          <w:szCs w:val="24"/>
        </w:rPr>
        <w:t>It should be noted that, libraries that are close to hostel</w:t>
      </w:r>
      <w:r w:rsidR="007E7D3D">
        <w:rPr>
          <w:rFonts w:ascii="Times New Roman" w:hAnsi="Times New Roman"/>
          <w:sz w:val="24"/>
          <w:szCs w:val="24"/>
        </w:rPr>
        <w:t>s</w:t>
      </w:r>
      <w:r w:rsidR="005E4724" w:rsidRPr="00811B88">
        <w:rPr>
          <w:rFonts w:ascii="Times New Roman" w:hAnsi="Times New Roman"/>
          <w:sz w:val="24"/>
          <w:szCs w:val="24"/>
        </w:rPr>
        <w:t xml:space="preserve"> usually witness frequent use and access to print and e</w:t>
      </w:r>
      <w:r w:rsidR="007E7D3D">
        <w:rPr>
          <w:rFonts w:ascii="Times New Roman" w:hAnsi="Times New Roman"/>
          <w:sz w:val="24"/>
          <w:szCs w:val="24"/>
        </w:rPr>
        <w:t>lectronic resources by students unlike the l</w:t>
      </w:r>
      <w:r w:rsidR="005E4724" w:rsidRPr="00811B88">
        <w:rPr>
          <w:rFonts w:ascii="Times New Roman" w:hAnsi="Times New Roman"/>
          <w:sz w:val="24"/>
          <w:szCs w:val="24"/>
        </w:rPr>
        <w:t>ibraries</w:t>
      </w:r>
      <w:r w:rsidR="007E7D3D">
        <w:rPr>
          <w:rFonts w:ascii="Times New Roman" w:hAnsi="Times New Roman"/>
          <w:sz w:val="24"/>
          <w:szCs w:val="24"/>
        </w:rPr>
        <w:t xml:space="preserve"> located far away from the hostels</w:t>
      </w:r>
      <w:r w:rsidR="005E4724" w:rsidRPr="00811B88">
        <w:rPr>
          <w:rFonts w:ascii="Times New Roman" w:hAnsi="Times New Roman"/>
          <w:sz w:val="24"/>
          <w:szCs w:val="24"/>
        </w:rPr>
        <w:t xml:space="preserve">. </w:t>
      </w:r>
    </w:p>
    <w:p w:rsidR="00067216" w:rsidRPr="00811B88" w:rsidRDefault="00C56FAA" w:rsidP="005E4724">
      <w:pPr>
        <w:spacing w:after="0" w:line="480" w:lineRule="auto"/>
        <w:jc w:val="both"/>
        <w:rPr>
          <w:rFonts w:ascii="Times New Roman" w:hAnsi="Times New Roman"/>
          <w:sz w:val="24"/>
          <w:szCs w:val="24"/>
        </w:rPr>
      </w:pPr>
      <w:r w:rsidRPr="00811B88">
        <w:rPr>
          <w:rFonts w:ascii="Times New Roman" w:hAnsi="Times New Roman"/>
          <w:sz w:val="24"/>
          <w:szCs w:val="24"/>
        </w:rPr>
        <w:t>For</w:t>
      </w:r>
      <w:r>
        <w:rPr>
          <w:rFonts w:ascii="Times New Roman" w:hAnsi="Times New Roman"/>
          <w:sz w:val="24"/>
          <w:szCs w:val="24"/>
        </w:rPr>
        <w:t xml:space="preserve"> a</w:t>
      </w:r>
      <w:r w:rsidRPr="00811B88">
        <w:rPr>
          <w:rFonts w:ascii="Times New Roman" w:hAnsi="Times New Roman"/>
          <w:sz w:val="24"/>
          <w:szCs w:val="24"/>
        </w:rPr>
        <w:t xml:space="preserve"> univer</w:t>
      </w:r>
      <w:r w:rsidR="008E3F68">
        <w:rPr>
          <w:rFonts w:ascii="Times New Roman" w:hAnsi="Times New Roman"/>
          <w:sz w:val="24"/>
          <w:szCs w:val="24"/>
        </w:rPr>
        <w:t>sity library to justify its existence there is need</w:t>
      </w:r>
      <w:r w:rsidRPr="00811B88">
        <w:rPr>
          <w:rFonts w:ascii="Times New Roman" w:hAnsi="Times New Roman"/>
          <w:sz w:val="24"/>
          <w:szCs w:val="24"/>
        </w:rPr>
        <w:t xml:space="preserve"> for its resources to be fully utilised. Results from several researches and personal observations have shown that there is a low usage of library and its resources by under</w:t>
      </w:r>
      <w:r w:rsidR="005744B8">
        <w:rPr>
          <w:rFonts w:ascii="Times New Roman" w:hAnsi="Times New Roman"/>
          <w:sz w:val="24"/>
          <w:szCs w:val="24"/>
        </w:rPr>
        <w:t>graduate students (Eze</w:t>
      </w:r>
      <w:r>
        <w:rPr>
          <w:rFonts w:ascii="Times New Roman" w:hAnsi="Times New Roman"/>
          <w:sz w:val="24"/>
          <w:szCs w:val="24"/>
        </w:rPr>
        <w:t xml:space="preserve"> and Uzoigwe, 2013</w:t>
      </w:r>
      <w:r w:rsidRPr="00811B88">
        <w:rPr>
          <w:rFonts w:ascii="Times New Roman" w:hAnsi="Times New Roman"/>
          <w:sz w:val="24"/>
          <w:szCs w:val="24"/>
        </w:rPr>
        <w:t>). This situation has become worrisome, because adequate use of l</w:t>
      </w:r>
      <w:r w:rsidR="00EC4C53">
        <w:rPr>
          <w:rFonts w:ascii="Times New Roman" w:hAnsi="Times New Roman"/>
          <w:sz w:val="24"/>
          <w:szCs w:val="24"/>
        </w:rPr>
        <w:t>ibrary and its resources is</w:t>
      </w:r>
      <w:r w:rsidR="003A7F03">
        <w:rPr>
          <w:rFonts w:ascii="Times New Roman" w:hAnsi="Times New Roman"/>
          <w:sz w:val="24"/>
          <w:szCs w:val="24"/>
        </w:rPr>
        <w:t xml:space="preserve"> essential for   undergraduate</w:t>
      </w:r>
      <w:r w:rsidRPr="00811B88">
        <w:rPr>
          <w:rFonts w:ascii="Times New Roman" w:hAnsi="Times New Roman"/>
          <w:sz w:val="24"/>
          <w:szCs w:val="24"/>
        </w:rPr>
        <w:t xml:space="preserve"> students</w:t>
      </w:r>
      <w:r w:rsidR="003A7F03">
        <w:rPr>
          <w:rFonts w:ascii="Times New Roman" w:hAnsi="Times New Roman"/>
          <w:sz w:val="24"/>
          <w:szCs w:val="24"/>
        </w:rPr>
        <w:t xml:space="preserve"> to achieve their academic pursuit</w:t>
      </w:r>
      <w:r w:rsidR="00CF43AD">
        <w:rPr>
          <w:rFonts w:ascii="Times New Roman" w:hAnsi="Times New Roman"/>
          <w:sz w:val="24"/>
          <w:szCs w:val="24"/>
        </w:rPr>
        <w:t>s</w:t>
      </w:r>
    </w:p>
    <w:p w:rsidR="008A563F" w:rsidRPr="00AD5D97" w:rsidRDefault="008A563F" w:rsidP="008A563F">
      <w:pPr>
        <w:spacing w:after="0" w:line="480" w:lineRule="auto"/>
        <w:jc w:val="both"/>
        <w:rPr>
          <w:rFonts w:ascii="Times New Roman" w:hAnsi="Times New Roman"/>
          <w:sz w:val="8"/>
          <w:szCs w:val="24"/>
        </w:rPr>
      </w:pPr>
    </w:p>
    <w:p w:rsidR="002B17BE" w:rsidRDefault="00AC23E4">
      <w:pPr>
        <w:rPr>
          <w:rFonts w:ascii="Times New Roman" w:hAnsi="Times New Roman" w:cs="Times New Roman"/>
          <w:b/>
          <w:sz w:val="24"/>
          <w:szCs w:val="24"/>
        </w:rPr>
      </w:pPr>
      <w:r w:rsidRPr="00AC23E4">
        <w:rPr>
          <w:rFonts w:ascii="Times New Roman" w:hAnsi="Times New Roman" w:cs="Times New Roman"/>
          <w:b/>
          <w:sz w:val="24"/>
          <w:szCs w:val="24"/>
        </w:rPr>
        <w:t>Statement of</w:t>
      </w:r>
      <w:r w:rsidR="00AE4BBA">
        <w:rPr>
          <w:rFonts w:ascii="Times New Roman" w:hAnsi="Times New Roman" w:cs="Times New Roman"/>
          <w:b/>
          <w:sz w:val="24"/>
          <w:szCs w:val="24"/>
        </w:rPr>
        <w:t xml:space="preserve"> the</w:t>
      </w:r>
      <w:r w:rsidR="00D50351">
        <w:rPr>
          <w:rFonts w:ascii="Times New Roman" w:hAnsi="Times New Roman" w:cs="Times New Roman"/>
          <w:b/>
          <w:sz w:val="24"/>
          <w:szCs w:val="24"/>
        </w:rPr>
        <w:t xml:space="preserve"> P</w:t>
      </w:r>
      <w:r w:rsidRPr="00AC23E4">
        <w:rPr>
          <w:rFonts w:ascii="Times New Roman" w:hAnsi="Times New Roman" w:cs="Times New Roman"/>
          <w:b/>
          <w:sz w:val="24"/>
          <w:szCs w:val="24"/>
        </w:rPr>
        <w:t>roblem</w:t>
      </w:r>
    </w:p>
    <w:p w:rsidR="00AE4BBA" w:rsidRDefault="00AE4BBA" w:rsidP="00AE4BBA">
      <w:pPr>
        <w:spacing w:after="0" w:line="480" w:lineRule="auto"/>
        <w:jc w:val="both"/>
        <w:rPr>
          <w:rFonts w:ascii="Times New Roman" w:hAnsi="Times New Roman"/>
          <w:sz w:val="24"/>
          <w:szCs w:val="24"/>
        </w:rPr>
      </w:pPr>
      <w:r w:rsidRPr="00811B88">
        <w:rPr>
          <w:rFonts w:ascii="Times New Roman" w:hAnsi="Times New Roman"/>
          <w:sz w:val="24"/>
          <w:szCs w:val="24"/>
        </w:rPr>
        <w:t>University libraries usually support the objectives of unive</w:t>
      </w:r>
      <w:r>
        <w:rPr>
          <w:rFonts w:ascii="Times New Roman" w:hAnsi="Times New Roman"/>
          <w:sz w:val="24"/>
          <w:szCs w:val="24"/>
        </w:rPr>
        <w:t>rsities by</w:t>
      </w:r>
      <w:r w:rsidRPr="00811B88">
        <w:rPr>
          <w:rFonts w:ascii="Times New Roman" w:hAnsi="Times New Roman"/>
          <w:sz w:val="24"/>
          <w:szCs w:val="24"/>
        </w:rPr>
        <w:t xml:space="preserve"> providing adequate library resources that enhance the intellectual performance of undergraduate students. University </w:t>
      </w:r>
      <w:r w:rsidRPr="00811B88">
        <w:rPr>
          <w:rFonts w:ascii="Times New Roman" w:hAnsi="Times New Roman"/>
          <w:sz w:val="24"/>
          <w:szCs w:val="24"/>
        </w:rPr>
        <w:lastRenderedPageBreak/>
        <w:t>management usually allocate adequate financial resources in order to equip the university library. Unfortunately several researches have revealed that there is low usage of library resources in university library.</w:t>
      </w:r>
    </w:p>
    <w:p w:rsidR="00AE4BBA" w:rsidRPr="00AD5D97" w:rsidRDefault="00AE4BBA" w:rsidP="00AE4BBA">
      <w:pPr>
        <w:spacing w:after="0" w:line="480" w:lineRule="auto"/>
        <w:jc w:val="both"/>
        <w:rPr>
          <w:rFonts w:ascii="Times New Roman" w:hAnsi="Times New Roman"/>
          <w:sz w:val="6"/>
          <w:szCs w:val="24"/>
        </w:rPr>
      </w:pPr>
    </w:p>
    <w:p w:rsidR="00AE4BBA" w:rsidRDefault="00AE4BBA" w:rsidP="00AE4BBA">
      <w:pPr>
        <w:spacing w:after="0" w:line="480" w:lineRule="auto"/>
        <w:jc w:val="both"/>
        <w:rPr>
          <w:rFonts w:ascii="Times New Roman" w:hAnsi="Times New Roman"/>
          <w:sz w:val="24"/>
          <w:szCs w:val="24"/>
        </w:rPr>
      </w:pPr>
      <w:r w:rsidRPr="00811B88">
        <w:rPr>
          <w:rFonts w:ascii="Times New Roman" w:hAnsi="Times New Roman"/>
          <w:sz w:val="24"/>
          <w:szCs w:val="24"/>
        </w:rPr>
        <w:t>Preliminary investigations b</w:t>
      </w:r>
      <w:r>
        <w:rPr>
          <w:rFonts w:ascii="Times New Roman" w:hAnsi="Times New Roman"/>
          <w:sz w:val="24"/>
          <w:szCs w:val="24"/>
        </w:rPr>
        <w:t>y the researcher</w:t>
      </w:r>
      <w:r w:rsidR="00067216">
        <w:rPr>
          <w:rFonts w:ascii="Times New Roman" w:hAnsi="Times New Roman"/>
          <w:sz w:val="24"/>
          <w:szCs w:val="24"/>
        </w:rPr>
        <w:t>s</w:t>
      </w:r>
      <w:r>
        <w:rPr>
          <w:rFonts w:ascii="Times New Roman" w:hAnsi="Times New Roman"/>
          <w:sz w:val="24"/>
          <w:szCs w:val="24"/>
        </w:rPr>
        <w:t xml:space="preserve"> revealed that proximity of student</w:t>
      </w:r>
      <w:r w:rsidRPr="00811B88">
        <w:rPr>
          <w:rFonts w:ascii="Times New Roman" w:hAnsi="Times New Roman"/>
          <w:sz w:val="24"/>
          <w:szCs w:val="24"/>
        </w:rPr>
        <w:t>s</w:t>
      </w:r>
      <w:r>
        <w:rPr>
          <w:rFonts w:ascii="Times New Roman" w:hAnsi="Times New Roman"/>
          <w:sz w:val="24"/>
          <w:szCs w:val="24"/>
        </w:rPr>
        <w:t xml:space="preserve">’ residential </w:t>
      </w:r>
      <w:r w:rsidR="007131CC">
        <w:rPr>
          <w:rFonts w:ascii="Times New Roman" w:hAnsi="Times New Roman"/>
          <w:sz w:val="24"/>
          <w:szCs w:val="24"/>
        </w:rPr>
        <w:t xml:space="preserve">areas </w:t>
      </w:r>
      <w:r w:rsidR="007131CC" w:rsidRPr="00811B88">
        <w:rPr>
          <w:rFonts w:ascii="Times New Roman" w:hAnsi="Times New Roman"/>
          <w:sz w:val="24"/>
          <w:szCs w:val="24"/>
        </w:rPr>
        <w:t>usually</w:t>
      </w:r>
      <w:r w:rsidRPr="00811B88">
        <w:rPr>
          <w:rFonts w:ascii="Times New Roman" w:hAnsi="Times New Roman"/>
          <w:sz w:val="24"/>
          <w:szCs w:val="24"/>
        </w:rPr>
        <w:t xml:space="preserve"> attract students to make use of library resources. Unfo</w:t>
      </w:r>
      <w:r w:rsidR="00067216">
        <w:rPr>
          <w:rFonts w:ascii="Times New Roman" w:hAnsi="Times New Roman"/>
          <w:sz w:val="24"/>
          <w:szCs w:val="24"/>
        </w:rPr>
        <w:t>rtunately, from the researchers’</w:t>
      </w:r>
      <w:r w:rsidRPr="00811B88">
        <w:rPr>
          <w:rFonts w:ascii="Times New Roman" w:hAnsi="Times New Roman"/>
          <w:sz w:val="24"/>
          <w:szCs w:val="24"/>
        </w:rPr>
        <w:t xml:space="preserve"> observation</w:t>
      </w:r>
      <w:r w:rsidR="00067216">
        <w:rPr>
          <w:rFonts w:ascii="Times New Roman" w:hAnsi="Times New Roman"/>
          <w:sz w:val="24"/>
          <w:szCs w:val="24"/>
        </w:rPr>
        <w:t>s</w:t>
      </w:r>
      <w:r w:rsidRPr="00811B88">
        <w:rPr>
          <w:rFonts w:ascii="Times New Roman" w:hAnsi="Times New Roman"/>
          <w:sz w:val="24"/>
          <w:szCs w:val="24"/>
        </w:rPr>
        <w:t xml:space="preserve"> most federal university librar</w:t>
      </w:r>
      <w:r w:rsidR="00067216">
        <w:rPr>
          <w:rFonts w:ascii="Times New Roman" w:hAnsi="Times New Roman"/>
          <w:sz w:val="24"/>
          <w:szCs w:val="24"/>
        </w:rPr>
        <w:t>ies in North-C</w:t>
      </w:r>
      <w:r>
        <w:rPr>
          <w:rFonts w:ascii="Times New Roman" w:hAnsi="Times New Roman"/>
          <w:sz w:val="24"/>
          <w:szCs w:val="24"/>
        </w:rPr>
        <w:t>entral, Nigeria are underutilis</w:t>
      </w:r>
      <w:r w:rsidRPr="00811B88">
        <w:rPr>
          <w:rFonts w:ascii="Times New Roman" w:hAnsi="Times New Roman"/>
          <w:sz w:val="24"/>
          <w:szCs w:val="24"/>
        </w:rPr>
        <w:t>ed despite the financial resources allocated to them. It is</w:t>
      </w:r>
      <w:r>
        <w:rPr>
          <w:rFonts w:ascii="Times New Roman" w:hAnsi="Times New Roman"/>
          <w:sz w:val="24"/>
          <w:szCs w:val="24"/>
        </w:rPr>
        <w:t>,</w:t>
      </w:r>
      <w:r w:rsidRPr="00811B88">
        <w:rPr>
          <w:rFonts w:ascii="Times New Roman" w:hAnsi="Times New Roman"/>
          <w:sz w:val="24"/>
          <w:szCs w:val="24"/>
        </w:rPr>
        <w:t xml:space="preserve"> therefore</w:t>
      </w:r>
      <w:r>
        <w:rPr>
          <w:rFonts w:ascii="Times New Roman" w:hAnsi="Times New Roman"/>
          <w:sz w:val="24"/>
          <w:szCs w:val="24"/>
        </w:rPr>
        <w:t>,</w:t>
      </w:r>
      <w:r w:rsidRPr="00811B88">
        <w:rPr>
          <w:rFonts w:ascii="Times New Roman" w:hAnsi="Times New Roman"/>
          <w:sz w:val="24"/>
          <w:szCs w:val="24"/>
        </w:rPr>
        <w:t xml:space="preserve"> ne</w:t>
      </w:r>
      <w:r>
        <w:rPr>
          <w:rFonts w:ascii="Times New Roman" w:hAnsi="Times New Roman"/>
          <w:sz w:val="24"/>
          <w:szCs w:val="24"/>
        </w:rPr>
        <w:t xml:space="preserve">cessary to </w:t>
      </w:r>
      <w:r w:rsidR="00C43B65">
        <w:rPr>
          <w:rFonts w:ascii="Times New Roman" w:hAnsi="Times New Roman"/>
          <w:sz w:val="24"/>
          <w:szCs w:val="24"/>
        </w:rPr>
        <w:t>investigate and find out the factors</w:t>
      </w:r>
      <w:r>
        <w:rPr>
          <w:rFonts w:ascii="Times New Roman" w:hAnsi="Times New Roman"/>
          <w:sz w:val="24"/>
          <w:szCs w:val="24"/>
        </w:rPr>
        <w:t xml:space="preserve"> responsible for low use</w:t>
      </w:r>
      <w:r w:rsidRPr="00811B88">
        <w:rPr>
          <w:rFonts w:ascii="Times New Roman" w:hAnsi="Times New Roman"/>
          <w:sz w:val="24"/>
          <w:szCs w:val="24"/>
        </w:rPr>
        <w:t xml:space="preserve"> of library and its resources. Such knowledge is necessary in order to embark on appropriate measures to improve the student’s level of library use and its resources</w:t>
      </w:r>
      <w:r w:rsidR="00C43B65">
        <w:rPr>
          <w:rFonts w:ascii="Times New Roman" w:hAnsi="Times New Roman"/>
          <w:sz w:val="24"/>
          <w:szCs w:val="24"/>
        </w:rPr>
        <w:t xml:space="preserve">. </w:t>
      </w:r>
      <w:r w:rsidRPr="00811B88">
        <w:rPr>
          <w:rFonts w:ascii="Times New Roman" w:hAnsi="Times New Roman"/>
          <w:sz w:val="24"/>
          <w:szCs w:val="24"/>
        </w:rPr>
        <w:t xml:space="preserve">In the light of the foregoing, this study </w:t>
      </w:r>
      <w:r w:rsidR="00C43B65" w:rsidRPr="00811B88">
        <w:rPr>
          <w:rFonts w:ascii="Times New Roman" w:hAnsi="Times New Roman"/>
          <w:sz w:val="24"/>
          <w:szCs w:val="24"/>
        </w:rPr>
        <w:t>investigate</w:t>
      </w:r>
      <w:r w:rsidR="00C43B65">
        <w:rPr>
          <w:rFonts w:ascii="Times New Roman" w:hAnsi="Times New Roman"/>
          <w:sz w:val="24"/>
          <w:szCs w:val="24"/>
        </w:rPr>
        <w:t>s students’</w:t>
      </w:r>
      <w:r>
        <w:rPr>
          <w:rFonts w:ascii="Times New Roman" w:hAnsi="Times New Roman"/>
          <w:sz w:val="24"/>
          <w:szCs w:val="24"/>
        </w:rPr>
        <w:t xml:space="preserve"> residency</w:t>
      </w:r>
      <w:r w:rsidRPr="00811B88">
        <w:rPr>
          <w:rFonts w:ascii="Times New Roman" w:hAnsi="Times New Roman"/>
          <w:sz w:val="24"/>
          <w:szCs w:val="24"/>
        </w:rPr>
        <w:t xml:space="preserve"> as</w:t>
      </w:r>
      <w:r w:rsidR="00C43B65">
        <w:rPr>
          <w:rFonts w:ascii="Times New Roman" w:hAnsi="Times New Roman"/>
          <w:sz w:val="24"/>
          <w:szCs w:val="24"/>
        </w:rPr>
        <w:t xml:space="preserve"> a</w:t>
      </w:r>
      <w:r w:rsidRPr="00811B88">
        <w:rPr>
          <w:rFonts w:ascii="Times New Roman" w:hAnsi="Times New Roman"/>
          <w:sz w:val="24"/>
          <w:szCs w:val="24"/>
        </w:rPr>
        <w:t xml:space="preserve"> f</w:t>
      </w:r>
      <w:r w:rsidR="007131CC">
        <w:rPr>
          <w:rFonts w:ascii="Times New Roman" w:hAnsi="Times New Roman"/>
          <w:sz w:val="24"/>
          <w:szCs w:val="24"/>
        </w:rPr>
        <w:t>actor</w:t>
      </w:r>
      <w:r>
        <w:rPr>
          <w:rFonts w:ascii="Times New Roman" w:hAnsi="Times New Roman"/>
          <w:sz w:val="24"/>
          <w:szCs w:val="24"/>
        </w:rPr>
        <w:t xml:space="preserve"> affecting use of resources</w:t>
      </w:r>
      <w:r w:rsidRPr="00811B88">
        <w:rPr>
          <w:rFonts w:ascii="Times New Roman" w:hAnsi="Times New Roman"/>
          <w:sz w:val="24"/>
          <w:szCs w:val="24"/>
        </w:rPr>
        <w:t xml:space="preserve"> by u</w:t>
      </w:r>
      <w:r>
        <w:rPr>
          <w:rFonts w:ascii="Times New Roman" w:hAnsi="Times New Roman"/>
          <w:sz w:val="24"/>
          <w:szCs w:val="24"/>
        </w:rPr>
        <w:t>ndergraduate students of two selected</w:t>
      </w:r>
      <w:r w:rsidRPr="00811B88">
        <w:rPr>
          <w:rFonts w:ascii="Times New Roman" w:hAnsi="Times New Roman"/>
          <w:sz w:val="24"/>
          <w:szCs w:val="24"/>
        </w:rPr>
        <w:t xml:space="preserve"> universities in North Central Nigeria</w:t>
      </w:r>
      <w:r>
        <w:rPr>
          <w:rFonts w:ascii="Times New Roman" w:hAnsi="Times New Roman"/>
          <w:sz w:val="24"/>
          <w:szCs w:val="24"/>
        </w:rPr>
        <w:t>.</w:t>
      </w:r>
    </w:p>
    <w:p w:rsidR="00AE4BBA" w:rsidRDefault="006E1003">
      <w:pPr>
        <w:rPr>
          <w:rFonts w:ascii="Times New Roman" w:hAnsi="Times New Roman"/>
          <w:b/>
          <w:sz w:val="24"/>
          <w:szCs w:val="24"/>
        </w:rPr>
      </w:pPr>
      <w:r>
        <w:rPr>
          <w:rFonts w:ascii="Times New Roman" w:hAnsi="Times New Roman"/>
          <w:b/>
          <w:sz w:val="24"/>
          <w:szCs w:val="24"/>
        </w:rPr>
        <w:t xml:space="preserve"> O</w:t>
      </w:r>
      <w:r w:rsidRPr="00811B88">
        <w:rPr>
          <w:rFonts w:ascii="Times New Roman" w:hAnsi="Times New Roman"/>
          <w:b/>
          <w:sz w:val="24"/>
          <w:szCs w:val="24"/>
        </w:rPr>
        <w:t>bjectives of the Study</w:t>
      </w:r>
    </w:p>
    <w:p w:rsidR="006E1003" w:rsidRPr="00811B88" w:rsidRDefault="006E1003" w:rsidP="006E1003">
      <w:pPr>
        <w:spacing w:after="0" w:line="480" w:lineRule="auto"/>
        <w:jc w:val="both"/>
        <w:rPr>
          <w:rFonts w:ascii="Times New Roman" w:hAnsi="Times New Roman"/>
          <w:sz w:val="24"/>
          <w:szCs w:val="24"/>
        </w:rPr>
      </w:pPr>
      <w:r w:rsidRPr="00811B88">
        <w:rPr>
          <w:rFonts w:ascii="Times New Roman" w:hAnsi="Times New Roman"/>
          <w:sz w:val="24"/>
          <w:szCs w:val="24"/>
        </w:rPr>
        <w:t xml:space="preserve">The </w:t>
      </w:r>
      <w:r>
        <w:rPr>
          <w:rFonts w:ascii="Times New Roman" w:hAnsi="Times New Roman"/>
          <w:sz w:val="24"/>
          <w:szCs w:val="24"/>
        </w:rPr>
        <w:t>objectives of the study are to</w:t>
      </w:r>
      <w:r w:rsidRPr="00811B88">
        <w:rPr>
          <w:rFonts w:ascii="Times New Roman" w:hAnsi="Times New Roman"/>
          <w:sz w:val="24"/>
          <w:szCs w:val="24"/>
        </w:rPr>
        <w:t>:</w:t>
      </w:r>
    </w:p>
    <w:p w:rsidR="006E1003" w:rsidRDefault="00356FC1" w:rsidP="006E1003">
      <w:pPr>
        <w:pStyle w:val="ListParagraph"/>
        <w:numPr>
          <w:ilvl w:val="0"/>
          <w:numId w:val="2"/>
        </w:numPr>
        <w:spacing w:after="0" w:line="480" w:lineRule="auto"/>
        <w:jc w:val="both"/>
        <w:rPr>
          <w:rFonts w:ascii="Times New Roman" w:hAnsi="Times New Roman"/>
          <w:sz w:val="24"/>
          <w:szCs w:val="24"/>
          <w:lang w:val="en-GB"/>
        </w:rPr>
      </w:pPr>
      <w:r>
        <w:rPr>
          <w:rFonts w:ascii="Times New Roman" w:hAnsi="Times New Roman"/>
          <w:sz w:val="24"/>
          <w:szCs w:val="24"/>
          <w:lang w:val="en-GB"/>
        </w:rPr>
        <w:t>a</w:t>
      </w:r>
      <w:r w:rsidR="006E1003" w:rsidRPr="00811B88">
        <w:rPr>
          <w:rFonts w:ascii="Times New Roman" w:hAnsi="Times New Roman"/>
          <w:sz w:val="24"/>
          <w:szCs w:val="24"/>
          <w:lang w:val="en-GB"/>
        </w:rPr>
        <w:t>scertain the frequency of library u</w:t>
      </w:r>
      <w:r w:rsidR="006E1003">
        <w:rPr>
          <w:rFonts w:ascii="Times New Roman" w:hAnsi="Times New Roman"/>
          <w:sz w:val="24"/>
          <w:szCs w:val="24"/>
          <w:lang w:val="en-GB"/>
        </w:rPr>
        <w:t>se by the undergraduate students of the two unive</w:t>
      </w:r>
      <w:r>
        <w:rPr>
          <w:rFonts w:ascii="Times New Roman" w:hAnsi="Times New Roman"/>
          <w:sz w:val="24"/>
          <w:szCs w:val="24"/>
          <w:lang w:val="en-GB"/>
        </w:rPr>
        <w:t>rsities in North-C</w:t>
      </w:r>
      <w:r w:rsidR="006E1003" w:rsidRPr="00811B88">
        <w:rPr>
          <w:rFonts w:ascii="Times New Roman" w:hAnsi="Times New Roman"/>
          <w:sz w:val="24"/>
          <w:szCs w:val="24"/>
          <w:lang w:val="en-GB"/>
        </w:rPr>
        <w:t>entral</w:t>
      </w:r>
      <w:r w:rsidR="006E1003">
        <w:rPr>
          <w:rFonts w:ascii="Times New Roman" w:hAnsi="Times New Roman"/>
          <w:sz w:val="24"/>
          <w:szCs w:val="24"/>
          <w:lang w:val="en-GB"/>
        </w:rPr>
        <w:t>,</w:t>
      </w:r>
      <w:r w:rsidR="006E1003" w:rsidRPr="00811B88">
        <w:rPr>
          <w:rFonts w:ascii="Times New Roman" w:hAnsi="Times New Roman"/>
          <w:sz w:val="24"/>
          <w:szCs w:val="24"/>
          <w:lang w:val="en-GB"/>
        </w:rPr>
        <w:t xml:space="preserve"> Nigeria</w:t>
      </w:r>
      <w:r w:rsidR="006E1003">
        <w:rPr>
          <w:rFonts w:ascii="Times New Roman" w:hAnsi="Times New Roman"/>
          <w:sz w:val="24"/>
          <w:szCs w:val="24"/>
          <w:lang w:val="en-GB"/>
        </w:rPr>
        <w:t>.</w:t>
      </w:r>
    </w:p>
    <w:p w:rsidR="00222FCE" w:rsidRPr="00811B88" w:rsidRDefault="00222FCE" w:rsidP="006E1003">
      <w:pPr>
        <w:pStyle w:val="ListParagraph"/>
        <w:numPr>
          <w:ilvl w:val="0"/>
          <w:numId w:val="2"/>
        </w:numPr>
        <w:spacing w:after="0" w:line="480" w:lineRule="auto"/>
        <w:jc w:val="both"/>
        <w:rPr>
          <w:rFonts w:ascii="Times New Roman" w:hAnsi="Times New Roman"/>
          <w:sz w:val="24"/>
          <w:szCs w:val="24"/>
          <w:lang w:val="en-GB"/>
        </w:rPr>
      </w:pPr>
      <w:r>
        <w:rPr>
          <w:rFonts w:ascii="Times New Roman" w:hAnsi="Times New Roman"/>
          <w:sz w:val="24"/>
          <w:szCs w:val="24"/>
          <w:lang w:val="en-GB"/>
        </w:rPr>
        <w:t xml:space="preserve"> Determine the  purpose of undergraduate students visiting the library in the two studied universities</w:t>
      </w:r>
    </w:p>
    <w:p w:rsidR="006E1003" w:rsidRDefault="006E1003" w:rsidP="00F94EF5">
      <w:pPr>
        <w:pStyle w:val="ListParagraph"/>
        <w:numPr>
          <w:ilvl w:val="0"/>
          <w:numId w:val="2"/>
        </w:numPr>
        <w:spacing w:after="0" w:line="480" w:lineRule="auto"/>
        <w:jc w:val="both"/>
        <w:rPr>
          <w:rFonts w:ascii="Times New Roman" w:hAnsi="Times New Roman"/>
          <w:sz w:val="24"/>
          <w:szCs w:val="24"/>
          <w:lang w:val="en-GB"/>
        </w:rPr>
      </w:pPr>
      <w:r w:rsidRPr="00F94EF5">
        <w:rPr>
          <w:rFonts w:ascii="Times New Roman" w:hAnsi="Times New Roman"/>
          <w:sz w:val="24"/>
          <w:szCs w:val="24"/>
          <w:lang w:val="en-GB"/>
        </w:rPr>
        <w:t>Find out the effect of students’ residence on use of library</w:t>
      </w:r>
      <w:r w:rsidR="00356FC1" w:rsidRPr="00F94EF5">
        <w:rPr>
          <w:rFonts w:ascii="Times New Roman" w:hAnsi="Times New Roman"/>
          <w:sz w:val="24"/>
          <w:szCs w:val="24"/>
          <w:lang w:val="en-GB"/>
        </w:rPr>
        <w:t xml:space="preserve"> and its</w:t>
      </w:r>
      <w:r w:rsidRPr="00F94EF5">
        <w:rPr>
          <w:rFonts w:ascii="Times New Roman" w:hAnsi="Times New Roman"/>
          <w:sz w:val="24"/>
          <w:szCs w:val="24"/>
          <w:lang w:val="en-GB"/>
        </w:rPr>
        <w:t xml:space="preserve"> resources by undergraduate students’ in the universities.</w:t>
      </w:r>
    </w:p>
    <w:p w:rsidR="00F94EF5" w:rsidRPr="00222FCE" w:rsidRDefault="00F94EF5" w:rsidP="00222FCE">
      <w:pPr>
        <w:spacing w:after="0" w:line="480" w:lineRule="auto"/>
        <w:ind w:left="360"/>
        <w:jc w:val="both"/>
        <w:rPr>
          <w:rFonts w:ascii="Times New Roman" w:hAnsi="Times New Roman"/>
          <w:sz w:val="24"/>
          <w:szCs w:val="24"/>
        </w:rPr>
      </w:pPr>
    </w:p>
    <w:p w:rsidR="006E1003" w:rsidRDefault="006E1003">
      <w:pPr>
        <w:rPr>
          <w:rFonts w:ascii="Times New Roman" w:hAnsi="Times New Roman" w:cs="Times New Roman"/>
          <w:b/>
          <w:sz w:val="24"/>
          <w:szCs w:val="24"/>
        </w:rPr>
      </w:pPr>
    </w:p>
    <w:p w:rsidR="00AC23E4" w:rsidRDefault="00D50351">
      <w:pPr>
        <w:rPr>
          <w:rFonts w:ascii="Times New Roman" w:hAnsi="Times New Roman"/>
          <w:b/>
          <w:sz w:val="24"/>
          <w:szCs w:val="24"/>
        </w:rPr>
      </w:pPr>
      <w:r>
        <w:rPr>
          <w:rFonts w:ascii="Times New Roman" w:hAnsi="Times New Roman"/>
          <w:b/>
          <w:sz w:val="24"/>
          <w:szCs w:val="24"/>
        </w:rPr>
        <w:t>Research Q</w:t>
      </w:r>
      <w:r w:rsidRPr="00811B88">
        <w:rPr>
          <w:rFonts w:ascii="Times New Roman" w:hAnsi="Times New Roman"/>
          <w:b/>
          <w:sz w:val="24"/>
          <w:szCs w:val="24"/>
        </w:rPr>
        <w:t>uestions</w:t>
      </w:r>
    </w:p>
    <w:p w:rsidR="007A7F47" w:rsidRPr="00D51F88" w:rsidRDefault="007A7F47" w:rsidP="007A7F47">
      <w:pPr>
        <w:spacing w:after="0" w:line="480" w:lineRule="auto"/>
        <w:jc w:val="both"/>
        <w:rPr>
          <w:rFonts w:ascii="Times New Roman" w:hAnsi="Times New Roman"/>
          <w:b/>
          <w:sz w:val="24"/>
          <w:szCs w:val="24"/>
        </w:rPr>
      </w:pPr>
      <w:r>
        <w:rPr>
          <w:rFonts w:ascii="Times New Roman" w:hAnsi="Times New Roman"/>
          <w:sz w:val="24"/>
          <w:szCs w:val="24"/>
        </w:rPr>
        <w:lastRenderedPageBreak/>
        <w:t>The study was guided by the following research questions</w:t>
      </w:r>
      <w:r w:rsidR="004D0D8E">
        <w:rPr>
          <w:rFonts w:ascii="Times New Roman" w:hAnsi="Times New Roman"/>
          <w:sz w:val="24"/>
          <w:szCs w:val="24"/>
        </w:rPr>
        <w:t>:</w:t>
      </w:r>
    </w:p>
    <w:p w:rsidR="0039462D" w:rsidRDefault="007A7F47" w:rsidP="0039462D">
      <w:pPr>
        <w:pStyle w:val="ListParagraph"/>
        <w:numPr>
          <w:ilvl w:val="0"/>
          <w:numId w:val="3"/>
        </w:numPr>
        <w:spacing w:after="0" w:line="480" w:lineRule="auto"/>
        <w:jc w:val="both"/>
        <w:rPr>
          <w:rFonts w:ascii="Times New Roman" w:hAnsi="Times New Roman"/>
          <w:sz w:val="24"/>
          <w:szCs w:val="24"/>
          <w:lang w:val="en-GB"/>
        </w:rPr>
      </w:pPr>
      <w:r w:rsidRPr="00811B88">
        <w:rPr>
          <w:rFonts w:ascii="Times New Roman" w:hAnsi="Times New Roman"/>
          <w:sz w:val="24"/>
          <w:szCs w:val="24"/>
          <w:lang w:val="en-GB"/>
        </w:rPr>
        <w:t>What is the frequency of library us</w:t>
      </w:r>
      <w:r>
        <w:rPr>
          <w:rFonts w:ascii="Times New Roman" w:hAnsi="Times New Roman"/>
          <w:sz w:val="24"/>
          <w:szCs w:val="24"/>
          <w:lang w:val="en-GB"/>
        </w:rPr>
        <w:t>e by the undergraduate students of the two u</w:t>
      </w:r>
      <w:r w:rsidRPr="00811B88">
        <w:rPr>
          <w:rFonts w:ascii="Times New Roman" w:hAnsi="Times New Roman"/>
          <w:sz w:val="24"/>
          <w:szCs w:val="24"/>
          <w:lang w:val="en-GB"/>
        </w:rPr>
        <w:t>niversities in North Central Nigeria?</w:t>
      </w:r>
    </w:p>
    <w:p w:rsidR="009D661F" w:rsidRDefault="009D661F" w:rsidP="0039462D">
      <w:pPr>
        <w:pStyle w:val="ListParagraph"/>
        <w:numPr>
          <w:ilvl w:val="0"/>
          <w:numId w:val="3"/>
        </w:numPr>
        <w:spacing w:after="0" w:line="480" w:lineRule="auto"/>
        <w:jc w:val="both"/>
        <w:rPr>
          <w:rFonts w:ascii="Times New Roman" w:hAnsi="Times New Roman"/>
          <w:sz w:val="24"/>
          <w:szCs w:val="24"/>
          <w:lang w:val="en-GB"/>
        </w:rPr>
      </w:pPr>
      <w:r>
        <w:rPr>
          <w:rFonts w:ascii="Times New Roman" w:hAnsi="Times New Roman"/>
          <w:sz w:val="24"/>
          <w:szCs w:val="24"/>
          <w:lang w:val="en-GB"/>
        </w:rPr>
        <w:t>What is the purpose of undergraduate students visiting the library in the two studied universities?</w:t>
      </w:r>
    </w:p>
    <w:p w:rsidR="007D4D78" w:rsidRDefault="007A7F47" w:rsidP="0039462D">
      <w:pPr>
        <w:pStyle w:val="ListParagraph"/>
        <w:numPr>
          <w:ilvl w:val="0"/>
          <w:numId w:val="3"/>
        </w:numPr>
        <w:spacing w:after="0" w:line="480" w:lineRule="auto"/>
        <w:jc w:val="both"/>
        <w:rPr>
          <w:rFonts w:ascii="Times New Roman" w:hAnsi="Times New Roman"/>
          <w:sz w:val="24"/>
          <w:szCs w:val="24"/>
          <w:lang w:val="en-GB"/>
        </w:rPr>
      </w:pPr>
      <w:r w:rsidRPr="0039462D">
        <w:rPr>
          <w:rFonts w:ascii="Times New Roman" w:hAnsi="Times New Roman"/>
          <w:sz w:val="24"/>
          <w:szCs w:val="24"/>
          <w:lang w:val="en-GB"/>
        </w:rPr>
        <w:t>What is the effect of students’ residence on use of library</w:t>
      </w:r>
      <w:r w:rsidR="004D0D8E" w:rsidRPr="0039462D">
        <w:rPr>
          <w:rFonts w:ascii="Times New Roman" w:hAnsi="Times New Roman"/>
          <w:sz w:val="24"/>
          <w:szCs w:val="24"/>
          <w:lang w:val="en-GB"/>
        </w:rPr>
        <w:t xml:space="preserve"> and its</w:t>
      </w:r>
      <w:r w:rsidRPr="0039462D">
        <w:rPr>
          <w:rFonts w:ascii="Times New Roman" w:hAnsi="Times New Roman"/>
          <w:sz w:val="24"/>
          <w:szCs w:val="24"/>
          <w:lang w:val="en-GB"/>
        </w:rPr>
        <w:t xml:space="preserve"> resources by undergraduate students in the universities?</w:t>
      </w:r>
    </w:p>
    <w:p w:rsidR="0057295A" w:rsidRDefault="007D4D78" w:rsidP="0057295A">
      <w:pPr>
        <w:tabs>
          <w:tab w:val="left" w:pos="2914"/>
        </w:tabs>
        <w:spacing w:line="480" w:lineRule="auto"/>
        <w:jc w:val="both"/>
        <w:rPr>
          <w:rFonts w:ascii="Times New Roman" w:hAnsi="Times New Roman"/>
          <w:sz w:val="24"/>
          <w:szCs w:val="24"/>
        </w:rPr>
      </w:pPr>
      <w:r w:rsidRPr="007D4D78">
        <w:rPr>
          <w:rFonts w:ascii="Times New Roman" w:hAnsi="Times New Roman"/>
          <w:b/>
          <w:sz w:val="24"/>
          <w:szCs w:val="24"/>
        </w:rPr>
        <w:t>Literature Review</w:t>
      </w:r>
    </w:p>
    <w:p w:rsidR="001D7BB4" w:rsidRDefault="001D7BB4" w:rsidP="001D7BB4">
      <w:pPr>
        <w:spacing w:after="0" w:line="480" w:lineRule="auto"/>
        <w:jc w:val="both"/>
        <w:rPr>
          <w:rFonts w:ascii="Times New Roman" w:hAnsi="Times New Roman"/>
          <w:sz w:val="24"/>
          <w:szCs w:val="24"/>
        </w:rPr>
      </w:pPr>
      <w:r w:rsidRPr="00811B88">
        <w:rPr>
          <w:rFonts w:ascii="Times New Roman" w:hAnsi="Times New Roman"/>
          <w:sz w:val="24"/>
          <w:szCs w:val="24"/>
        </w:rPr>
        <w:t>In recent years, university libraries across the globe have become more useful in the area</w:t>
      </w:r>
      <w:r w:rsidR="00330C3D">
        <w:rPr>
          <w:rFonts w:ascii="Times New Roman" w:hAnsi="Times New Roman"/>
          <w:sz w:val="24"/>
          <w:szCs w:val="24"/>
        </w:rPr>
        <w:t>s</w:t>
      </w:r>
      <w:r w:rsidRPr="00811B88">
        <w:rPr>
          <w:rFonts w:ascii="Times New Roman" w:hAnsi="Times New Roman"/>
          <w:sz w:val="24"/>
          <w:szCs w:val="24"/>
        </w:rPr>
        <w:t xml:space="preserve"> of providing enabling environment and provision of adequate resources for the benefit of the undergraduate students. However, these resources have not been fully utilised. Several researches conducted in the area of use of library and its resources could not profound solution for underutilization of library resources. T</w:t>
      </w:r>
      <w:r w:rsidR="00330C3D">
        <w:rPr>
          <w:rFonts w:ascii="Times New Roman" w:hAnsi="Times New Roman"/>
          <w:sz w:val="24"/>
          <w:szCs w:val="24"/>
        </w:rPr>
        <w:t>hese studies intend to identify</w:t>
      </w:r>
      <w:r w:rsidR="00601EED">
        <w:rPr>
          <w:rFonts w:ascii="Times New Roman" w:hAnsi="Times New Roman"/>
          <w:sz w:val="24"/>
          <w:szCs w:val="24"/>
        </w:rPr>
        <w:t xml:space="preserve"> </w:t>
      </w:r>
      <w:r w:rsidRPr="00811B88">
        <w:rPr>
          <w:rFonts w:ascii="Times New Roman" w:hAnsi="Times New Roman"/>
          <w:sz w:val="24"/>
          <w:szCs w:val="24"/>
        </w:rPr>
        <w:t xml:space="preserve">students’ </w:t>
      </w:r>
      <w:r w:rsidR="00601EED" w:rsidRPr="00811B88">
        <w:rPr>
          <w:rFonts w:ascii="Times New Roman" w:hAnsi="Times New Roman"/>
          <w:sz w:val="24"/>
          <w:szCs w:val="24"/>
        </w:rPr>
        <w:t>residency as</w:t>
      </w:r>
      <w:r w:rsidR="00330C3D">
        <w:rPr>
          <w:rFonts w:ascii="Times New Roman" w:hAnsi="Times New Roman"/>
          <w:sz w:val="24"/>
          <w:szCs w:val="24"/>
        </w:rPr>
        <w:t xml:space="preserve"> the major challenge</w:t>
      </w:r>
      <w:r w:rsidRPr="00811B88">
        <w:rPr>
          <w:rFonts w:ascii="Times New Roman" w:hAnsi="Times New Roman"/>
          <w:sz w:val="24"/>
          <w:szCs w:val="24"/>
        </w:rPr>
        <w:t xml:space="preserve"> for underutilisation. In view of this,</w:t>
      </w:r>
      <w:r>
        <w:rPr>
          <w:rFonts w:ascii="Times New Roman" w:hAnsi="Times New Roman"/>
          <w:sz w:val="24"/>
          <w:szCs w:val="24"/>
        </w:rPr>
        <w:t xml:space="preserve">   Onifade, </w:t>
      </w:r>
      <w:r w:rsidRPr="004B678B">
        <w:rPr>
          <w:rFonts w:ascii="Times New Roman" w:hAnsi="Times New Roman"/>
          <w:i/>
          <w:sz w:val="24"/>
          <w:szCs w:val="24"/>
        </w:rPr>
        <w:t>et al</w:t>
      </w:r>
      <w:r>
        <w:rPr>
          <w:rFonts w:ascii="Times New Roman" w:hAnsi="Times New Roman"/>
          <w:i/>
          <w:sz w:val="24"/>
          <w:szCs w:val="24"/>
        </w:rPr>
        <w:t>.</w:t>
      </w:r>
      <w:r w:rsidRPr="00811B88">
        <w:rPr>
          <w:rFonts w:ascii="Times New Roman" w:hAnsi="Times New Roman"/>
          <w:sz w:val="24"/>
          <w:szCs w:val="24"/>
        </w:rPr>
        <w:t xml:space="preserve"> (2013) revealed that university libraries must make sure that the resources within their libraries are well utilized as this is essential for better performance of undergraduate students. Similarly, Olorunfemi, Mostert and Ocholla, (2012) stressed that for law students to accomplish their educational objectives there is need for them to make effective use of the library resources relevant to their study. Effective utilisation of library resources is very important to undergraduate students especially the law students who need a lot of literature to satisfy their information needs. </w:t>
      </w:r>
    </w:p>
    <w:p w:rsidR="001D7BB4" w:rsidRPr="00F50105" w:rsidRDefault="001D7BB4" w:rsidP="001D7BB4">
      <w:pPr>
        <w:spacing w:after="0" w:line="480" w:lineRule="auto"/>
        <w:jc w:val="both"/>
        <w:rPr>
          <w:rFonts w:ascii="Times New Roman" w:hAnsi="Times New Roman"/>
          <w:sz w:val="8"/>
          <w:szCs w:val="24"/>
        </w:rPr>
      </w:pPr>
    </w:p>
    <w:p w:rsidR="001D7BB4" w:rsidRPr="00F50105" w:rsidRDefault="001D7BB4" w:rsidP="001D7BB4">
      <w:pPr>
        <w:spacing w:after="0" w:line="480" w:lineRule="auto"/>
        <w:jc w:val="both"/>
        <w:rPr>
          <w:rFonts w:ascii="Times New Roman" w:hAnsi="Times New Roman"/>
          <w:sz w:val="10"/>
          <w:szCs w:val="24"/>
        </w:rPr>
      </w:pPr>
      <w:r w:rsidRPr="00811B88">
        <w:rPr>
          <w:rFonts w:ascii="Times New Roman" w:hAnsi="Times New Roman"/>
          <w:sz w:val="24"/>
          <w:szCs w:val="24"/>
        </w:rPr>
        <w:t>Several studies on use of</w:t>
      </w:r>
      <w:r>
        <w:rPr>
          <w:rFonts w:ascii="Times New Roman" w:hAnsi="Times New Roman"/>
          <w:sz w:val="24"/>
          <w:szCs w:val="24"/>
        </w:rPr>
        <w:t xml:space="preserve"> library resources have showed</w:t>
      </w:r>
      <w:r w:rsidRPr="00811B88">
        <w:rPr>
          <w:rFonts w:ascii="Times New Roman" w:hAnsi="Times New Roman"/>
          <w:sz w:val="24"/>
          <w:szCs w:val="24"/>
        </w:rPr>
        <w:t xml:space="preserve"> that use of library among the undergraduate students is low. This is attributed to the fact that most of the undergraduate students usually visit the library not to consult library resources but for pleasure or to see friends.  </w:t>
      </w:r>
    </w:p>
    <w:p w:rsidR="001D7BB4" w:rsidRPr="002A6679" w:rsidRDefault="00413875" w:rsidP="001D7BB4">
      <w:pPr>
        <w:spacing w:after="0" w:line="480" w:lineRule="auto"/>
        <w:jc w:val="both"/>
        <w:rPr>
          <w:rFonts w:ascii="Times New Roman" w:hAnsi="Times New Roman"/>
          <w:sz w:val="24"/>
          <w:szCs w:val="24"/>
        </w:rPr>
      </w:pPr>
      <w:r>
        <w:rPr>
          <w:rFonts w:ascii="Times New Roman" w:hAnsi="Times New Roman"/>
          <w:sz w:val="24"/>
          <w:szCs w:val="24"/>
        </w:rPr>
        <w:lastRenderedPageBreak/>
        <w:t xml:space="preserve"> Owusu-Ach</w:t>
      </w:r>
      <w:r w:rsidR="001D7BB4" w:rsidRPr="00811B88">
        <w:rPr>
          <w:rFonts w:ascii="Times New Roman" w:hAnsi="Times New Roman"/>
          <w:sz w:val="24"/>
          <w:szCs w:val="24"/>
        </w:rPr>
        <w:t>eaw and Larson (2014)</w:t>
      </w:r>
      <w:r w:rsidR="001D7BB4">
        <w:rPr>
          <w:rFonts w:ascii="Times New Roman" w:hAnsi="Times New Roman"/>
          <w:sz w:val="24"/>
          <w:szCs w:val="24"/>
        </w:rPr>
        <w:t xml:space="preserve"> stated that many of the students</w:t>
      </w:r>
      <w:r w:rsidR="001D7BB4" w:rsidRPr="00811B88">
        <w:rPr>
          <w:rFonts w:ascii="Times New Roman" w:hAnsi="Times New Roman"/>
          <w:sz w:val="24"/>
          <w:szCs w:val="24"/>
        </w:rPr>
        <w:t xml:space="preserve"> are aware of the availabi</w:t>
      </w:r>
      <w:r w:rsidR="001D7BB4">
        <w:rPr>
          <w:rFonts w:ascii="Times New Roman" w:hAnsi="Times New Roman"/>
          <w:sz w:val="24"/>
          <w:szCs w:val="24"/>
        </w:rPr>
        <w:t>lity of library resources, but only few</w:t>
      </w:r>
      <w:r w:rsidR="001D7BB4" w:rsidRPr="00811B88">
        <w:rPr>
          <w:rFonts w:ascii="Times New Roman" w:hAnsi="Times New Roman"/>
          <w:sz w:val="24"/>
          <w:szCs w:val="24"/>
        </w:rPr>
        <w:t xml:space="preserve"> make eff</w:t>
      </w:r>
      <w:r w:rsidR="001D7BB4">
        <w:rPr>
          <w:rFonts w:ascii="Times New Roman" w:hAnsi="Times New Roman"/>
          <w:sz w:val="24"/>
          <w:szCs w:val="24"/>
        </w:rPr>
        <w:t>ective use of library resources and even the few that make use of it are face</w:t>
      </w:r>
      <w:r w:rsidR="00330C3D">
        <w:rPr>
          <w:rFonts w:ascii="Times New Roman" w:hAnsi="Times New Roman"/>
          <w:sz w:val="24"/>
          <w:szCs w:val="24"/>
        </w:rPr>
        <w:t>d</w:t>
      </w:r>
      <w:r w:rsidR="001D7BB4">
        <w:rPr>
          <w:rFonts w:ascii="Times New Roman" w:hAnsi="Times New Roman"/>
          <w:sz w:val="24"/>
          <w:szCs w:val="24"/>
        </w:rPr>
        <w:t xml:space="preserve"> with difficulties in </w:t>
      </w:r>
      <w:r w:rsidR="001D7BB4" w:rsidRPr="00811B88">
        <w:rPr>
          <w:rFonts w:ascii="Times New Roman" w:hAnsi="Times New Roman"/>
          <w:sz w:val="24"/>
          <w:szCs w:val="24"/>
        </w:rPr>
        <w:t>retrieving materials fro</w:t>
      </w:r>
      <w:r w:rsidR="001D7BB4">
        <w:rPr>
          <w:rFonts w:ascii="Times New Roman" w:hAnsi="Times New Roman"/>
          <w:sz w:val="24"/>
          <w:szCs w:val="24"/>
        </w:rPr>
        <w:t>m the shelves</w:t>
      </w:r>
      <w:r w:rsidR="001D7BB4" w:rsidRPr="00811B88">
        <w:rPr>
          <w:rFonts w:ascii="Times New Roman" w:hAnsi="Times New Roman"/>
          <w:sz w:val="24"/>
          <w:szCs w:val="24"/>
        </w:rPr>
        <w:t xml:space="preserve">. This shows that there is heavily decreasing level of utilization of library resources by students of  Koforidua Polytechnic, Ghana  since majority of the students occasionally make use of the library. </w:t>
      </w:r>
    </w:p>
    <w:p w:rsidR="00601EED" w:rsidRPr="00811B88" w:rsidRDefault="00601EED" w:rsidP="00601EED">
      <w:pPr>
        <w:spacing w:after="0" w:line="480" w:lineRule="auto"/>
        <w:jc w:val="both"/>
        <w:rPr>
          <w:rFonts w:ascii="Times New Roman" w:hAnsi="Times New Roman"/>
          <w:sz w:val="24"/>
          <w:szCs w:val="24"/>
        </w:rPr>
      </w:pPr>
      <w:r w:rsidRPr="00811B88">
        <w:rPr>
          <w:rFonts w:ascii="Times New Roman" w:hAnsi="Times New Roman"/>
          <w:sz w:val="24"/>
          <w:szCs w:val="24"/>
        </w:rPr>
        <w:t xml:space="preserve">It is generally believed that the locating of students’ residential areas in any tertiary institution is essential for their academic achievement. </w:t>
      </w:r>
      <w:r w:rsidR="00B378CB">
        <w:rPr>
          <w:rFonts w:ascii="Times New Roman" w:hAnsi="Times New Roman"/>
          <w:sz w:val="24"/>
          <w:szCs w:val="24"/>
        </w:rPr>
        <w:t>Thus, it is expected that when c</w:t>
      </w:r>
      <w:r w:rsidRPr="00811B88">
        <w:rPr>
          <w:rFonts w:ascii="Times New Roman" w:hAnsi="Times New Roman"/>
          <w:sz w:val="24"/>
          <w:szCs w:val="24"/>
        </w:rPr>
        <w:t>iting student’s hostel</w:t>
      </w:r>
      <w:r w:rsidR="00B378CB">
        <w:rPr>
          <w:rFonts w:ascii="Times New Roman" w:hAnsi="Times New Roman"/>
          <w:sz w:val="24"/>
          <w:szCs w:val="24"/>
        </w:rPr>
        <w:t>s</w:t>
      </w:r>
      <w:r w:rsidRPr="00811B88">
        <w:rPr>
          <w:rFonts w:ascii="Times New Roman" w:hAnsi="Times New Roman"/>
          <w:sz w:val="24"/>
          <w:szCs w:val="24"/>
        </w:rPr>
        <w:t>, c</w:t>
      </w:r>
      <w:r w:rsidR="00B378CB">
        <w:rPr>
          <w:rFonts w:ascii="Times New Roman" w:hAnsi="Times New Roman"/>
          <w:sz w:val="24"/>
          <w:szCs w:val="24"/>
        </w:rPr>
        <w:t>lose proximity to basic facilities</w:t>
      </w:r>
      <w:r w:rsidRPr="00811B88">
        <w:rPr>
          <w:rFonts w:ascii="Times New Roman" w:hAnsi="Times New Roman"/>
          <w:sz w:val="24"/>
          <w:szCs w:val="24"/>
        </w:rPr>
        <w:t xml:space="preserve"> of students</w:t>
      </w:r>
      <w:r w:rsidR="00B378CB">
        <w:rPr>
          <w:rFonts w:ascii="Times New Roman" w:hAnsi="Times New Roman"/>
          <w:sz w:val="24"/>
          <w:szCs w:val="24"/>
        </w:rPr>
        <w:t xml:space="preserve"> such as libraries or reading rooms</w:t>
      </w:r>
      <w:r w:rsidRPr="00811B88">
        <w:rPr>
          <w:rFonts w:ascii="Times New Roman" w:hAnsi="Times New Roman"/>
          <w:sz w:val="24"/>
          <w:szCs w:val="24"/>
        </w:rPr>
        <w:t xml:space="preserve"> should be put into consideration for effective</w:t>
      </w:r>
      <w:r w:rsidR="00B378CB">
        <w:rPr>
          <w:rFonts w:ascii="Times New Roman" w:hAnsi="Times New Roman"/>
          <w:sz w:val="24"/>
          <w:szCs w:val="24"/>
        </w:rPr>
        <w:t xml:space="preserve"> utilisation of the facilities</w:t>
      </w:r>
      <w:r w:rsidRPr="00811B88">
        <w:rPr>
          <w:rFonts w:ascii="Times New Roman" w:hAnsi="Times New Roman"/>
          <w:sz w:val="24"/>
          <w:szCs w:val="24"/>
        </w:rPr>
        <w:t>.</w:t>
      </w:r>
      <w:r>
        <w:rPr>
          <w:rFonts w:ascii="Times New Roman" w:hAnsi="Times New Roman"/>
          <w:sz w:val="24"/>
          <w:szCs w:val="24"/>
        </w:rPr>
        <w:t xml:space="preserve"> Onyike and Uche (2010) mention</w:t>
      </w:r>
      <w:r w:rsidR="00967C0A">
        <w:rPr>
          <w:rFonts w:ascii="Times New Roman" w:hAnsi="Times New Roman"/>
          <w:sz w:val="24"/>
          <w:szCs w:val="24"/>
        </w:rPr>
        <w:t>ed</w:t>
      </w:r>
      <w:r w:rsidRPr="00811B88">
        <w:rPr>
          <w:rFonts w:ascii="Times New Roman" w:hAnsi="Times New Roman"/>
          <w:sz w:val="24"/>
          <w:szCs w:val="24"/>
        </w:rPr>
        <w:t xml:space="preserve"> that when building students’ hostels, proximity to the library and other library facilities such as Internet services should be considered. Similarly, in stressing the need for hostel</w:t>
      </w:r>
      <w:r w:rsidR="00967C0A">
        <w:rPr>
          <w:rFonts w:ascii="Times New Roman" w:hAnsi="Times New Roman"/>
          <w:sz w:val="24"/>
          <w:szCs w:val="24"/>
        </w:rPr>
        <w:t>s’</w:t>
      </w:r>
      <w:r w:rsidRPr="00811B88">
        <w:rPr>
          <w:rFonts w:ascii="Times New Roman" w:hAnsi="Times New Roman"/>
          <w:sz w:val="24"/>
          <w:szCs w:val="24"/>
        </w:rPr>
        <w:t xml:space="preserve"> proximity to library Aluko (2011)</w:t>
      </w:r>
      <w:r w:rsidRPr="00811B88">
        <w:t xml:space="preserve"> </w:t>
      </w:r>
      <w:r>
        <w:rPr>
          <w:rFonts w:ascii="Times New Roman" w:hAnsi="Times New Roman"/>
          <w:sz w:val="24"/>
          <w:szCs w:val="24"/>
        </w:rPr>
        <w:t xml:space="preserve">stated </w:t>
      </w:r>
      <w:r w:rsidR="00A77E3E">
        <w:rPr>
          <w:rFonts w:ascii="Times New Roman" w:hAnsi="Times New Roman"/>
          <w:sz w:val="24"/>
          <w:szCs w:val="24"/>
        </w:rPr>
        <w:t xml:space="preserve">that </w:t>
      </w:r>
      <w:r>
        <w:rPr>
          <w:rFonts w:ascii="Times New Roman" w:hAnsi="Times New Roman"/>
          <w:sz w:val="24"/>
          <w:szCs w:val="24"/>
        </w:rPr>
        <w:t xml:space="preserve">the </w:t>
      </w:r>
      <w:r w:rsidRPr="005A24BA">
        <w:rPr>
          <w:rFonts w:ascii="Times New Roman" w:hAnsi="Times New Roman"/>
          <w:sz w:val="24"/>
          <w:szCs w:val="24"/>
        </w:rPr>
        <w:t>significance and advantages of evaluating the under</w:t>
      </w:r>
      <w:r w:rsidR="00A77E3E">
        <w:rPr>
          <w:rFonts w:ascii="Times New Roman" w:hAnsi="Times New Roman"/>
          <w:sz w:val="24"/>
          <w:szCs w:val="24"/>
        </w:rPr>
        <w:t>graduate lodging in University of Lagos is due to t</w:t>
      </w:r>
      <w:r w:rsidRPr="00811B88">
        <w:rPr>
          <w:rFonts w:ascii="Times New Roman" w:hAnsi="Times New Roman"/>
          <w:sz w:val="24"/>
          <w:szCs w:val="24"/>
        </w:rPr>
        <w:t>he cost of transportation</w:t>
      </w:r>
      <w:r w:rsidR="00A77E3E">
        <w:rPr>
          <w:rFonts w:ascii="Times New Roman" w:hAnsi="Times New Roman"/>
          <w:sz w:val="24"/>
          <w:szCs w:val="24"/>
        </w:rPr>
        <w:t xml:space="preserve">. Thus, </w:t>
      </w:r>
      <w:r w:rsidRPr="005A24BA">
        <w:rPr>
          <w:rFonts w:ascii="Times New Roman" w:hAnsi="Times New Roman"/>
          <w:sz w:val="24"/>
          <w:szCs w:val="24"/>
        </w:rPr>
        <w:t xml:space="preserve">closeness to class territory is normally a noteworthy determinant of </w:t>
      </w:r>
      <w:r>
        <w:rPr>
          <w:rFonts w:ascii="Times New Roman" w:hAnsi="Times New Roman"/>
          <w:sz w:val="24"/>
          <w:szCs w:val="24"/>
        </w:rPr>
        <w:t>understudies dw</w:t>
      </w:r>
      <w:r w:rsidR="00A77E3E">
        <w:rPr>
          <w:rFonts w:ascii="Times New Roman" w:hAnsi="Times New Roman"/>
          <w:sz w:val="24"/>
          <w:szCs w:val="24"/>
        </w:rPr>
        <w:t>elling in campus.</w:t>
      </w:r>
    </w:p>
    <w:p w:rsidR="00601EED" w:rsidRDefault="00601EED" w:rsidP="00DC3E41">
      <w:pPr>
        <w:spacing w:after="0" w:line="480" w:lineRule="auto"/>
        <w:jc w:val="both"/>
        <w:rPr>
          <w:rFonts w:ascii="Times New Roman" w:hAnsi="Times New Roman"/>
          <w:sz w:val="24"/>
          <w:szCs w:val="24"/>
        </w:rPr>
      </w:pPr>
      <w:r w:rsidRPr="00811B88">
        <w:rPr>
          <w:rFonts w:ascii="Times New Roman" w:hAnsi="Times New Roman"/>
          <w:sz w:val="24"/>
          <w:szCs w:val="24"/>
        </w:rPr>
        <w:t xml:space="preserve"> </w:t>
      </w:r>
      <w:r>
        <w:rPr>
          <w:rFonts w:ascii="Times New Roman" w:hAnsi="Times New Roman"/>
          <w:sz w:val="24"/>
          <w:szCs w:val="24"/>
        </w:rPr>
        <w:t>In another study Kwadzo, (2014) reported that around 74% of the understudies utilised library, a greater part of the respondents, 70.7% utilised the faculty</w:t>
      </w:r>
      <w:r w:rsidRPr="00811B88">
        <w:rPr>
          <w:rFonts w:ascii="Times New Roman" w:hAnsi="Times New Roman"/>
          <w:sz w:val="24"/>
          <w:szCs w:val="24"/>
        </w:rPr>
        <w:t xml:space="preserve"> library more </w:t>
      </w:r>
      <w:r>
        <w:rPr>
          <w:rFonts w:ascii="Times New Roman" w:hAnsi="Times New Roman"/>
          <w:sz w:val="24"/>
          <w:szCs w:val="24"/>
        </w:rPr>
        <w:t>than any other library.</w:t>
      </w:r>
      <w:r w:rsidRPr="00811B88">
        <w:rPr>
          <w:rFonts w:ascii="Times New Roman" w:hAnsi="Times New Roman"/>
          <w:sz w:val="24"/>
          <w:szCs w:val="24"/>
        </w:rPr>
        <w:t xml:space="preserve"> The main reason for using the library was because of its proximity to their hostels, as well as the need to use the Internet facilities available in the library. The inadequacy of the existing housing f</w:t>
      </w:r>
      <w:r>
        <w:rPr>
          <w:rFonts w:ascii="Times New Roman" w:hAnsi="Times New Roman"/>
          <w:sz w:val="24"/>
          <w:szCs w:val="24"/>
        </w:rPr>
        <w:t>acilities has led to underutilis</w:t>
      </w:r>
      <w:r w:rsidRPr="00811B88">
        <w:rPr>
          <w:rFonts w:ascii="Times New Roman" w:hAnsi="Times New Roman"/>
          <w:sz w:val="24"/>
          <w:szCs w:val="24"/>
        </w:rPr>
        <w:t>ation of library resources.  The aforementioned studies have discussed the dissatisfaction of undergraduate students on the existing university facilities such as the libraries and students’ hostels; however, they did not discuss their effect on undergraduate student’s access to library resources. This study intends to investigate the effect of students’ residency on undergraduates’ use of library resources.</w:t>
      </w:r>
    </w:p>
    <w:p w:rsidR="002E61CE" w:rsidRPr="002E61CE" w:rsidRDefault="002E61CE" w:rsidP="002E61CE">
      <w:pPr>
        <w:rPr>
          <w:rFonts w:ascii="Times New Roman" w:hAnsi="Times New Roman"/>
          <w:b/>
          <w:sz w:val="24"/>
          <w:szCs w:val="24"/>
        </w:rPr>
      </w:pPr>
      <w:r>
        <w:rPr>
          <w:rFonts w:ascii="Times New Roman" w:hAnsi="Times New Roman"/>
          <w:b/>
          <w:sz w:val="24"/>
          <w:szCs w:val="24"/>
        </w:rPr>
        <w:lastRenderedPageBreak/>
        <w:t>Research Methodology</w:t>
      </w:r>
    </w:p>
    <w:p w:rsidR="0017175C" w:rsidRDefault="002E61CE" w:rsidP="002E61CE">
      <w:pPr>
        <w:spacing w:after="0" w:line="480" w:lineRule="auto"/>
        <w:jc w:val="both"/>
        <w:rPr>
          <w:rFonts w:ascii="Times New Roman" w:hAnsi="Times New Roman"/>
          <w:sz w:val="24"/>
          <w:szCs w:val="24"/>
        </w:rPr>
      </w:pPr>
      <w:r w:rsidRPr="00AC41AE">
        <w:rPr>
          <w:rFonts w:ascii="Times New Roman" w:hAnsi="Times New Roman"/>
          <w:sz w:val="24"/>
          <w:szCs w:val="24"/>
        </w:rPr>
        <w:t>For the purpose of this study, descriptive survey research design was adopted</w:t>
      </w:r>
      <w:r>
        <w:rPr>
          <w:rFonts w:ascii="Times New Roman" w:hAnsi="Times New Roman"/>
          <w:sz w:val="24"/>
          <w:szCs w:val="24"/>
        </w:rPr>
        <w:t>.</w:t>
      </w:r>
      <w:r w:rsidRPr="00AC41AE">
        <w:rPr>
          <w:rFonts w:ascii="Times New Roman" w:hAnsi="Times New Roman"/>
          <w:sz w:val="24"/>
          <w:szCs w:val="24"/>
        </w:rPr>
        <w:t xml:space="preserve"> A total of</w:t>
      </w:r>
      <w:r>
        <w:rPr>
          <w:rFonts w:ascii="Times New Roman" w:hAnsi="Times New Roman"/>
          <w:sz w:val="24"/>
          <w:szCs w:val="24"/>
        </w:rPr>
        <w:t xml:space="preserve"> 11,732</w:t>
      </w:r>
      <w:r w:rsidRPr="00AC41AE">
        <w:rPr>
          <w:rFonts w:ascii="Times New Roman" w:hAnsi="Times New Roman"/>
          <w:sz w:val="24"/>
          <w:szCs w:val="24"/>
        </w:rPr>
        <w:t xml:space="preserve"> undergraduate students</w:t>
      </w:r>
      <w:r w:rsidR="00A77E3E">
        <w:rPr>
          <w:rFonts w:ascii="Times New Roman" w:hAnsi="Times New Roman"/>
          <w:sz w:val="24"/>
          <w:szCs w:val="24"/>
        </w:rPr>
        <w:t xml:space="preserve"> was the</w:t>
      </w:r>
      <w:r>
        <w:rPr>
          <w:rFonts w:ascii="Times New Roman" w:hAnsi="Times New Roman"/>
          <w:sz w:val="24"/>
          <w:szCs w:val="24"/>
        </w:rPr>
        <w:t xml:space="preserve"> population</w:t>
      </w:r>
      <w:r w:rsidR="00A77E3E">
        <w:rPr>
          <w:rFonts w:ascii="Times New Roman" w:hAnsi="Times New Roman"/>
          <w:sz w:val="24"/>
          <w:szCs w:val="24"/>
        </w:rPr>
        <w:t xml:space="preserve"> for the study</w:t>
      </w:r>
      <w:r w:rsidRPr="00AC41AE">
        <w:rPr>
          <w:rFonts w:ascii="Times New Roman" w:hAnsi="Times New Roman"/>
          <w:sz w:val="24"/>
          <w:szCs w:val="24"/>
        </w:rPr>
        <w:t>. The study used proportionate stratified random sampling technique to sample 500 undergraduate students</w:t>
      </w:r>
      <w:r w:rsidR="004B2984">
        <w:rPr>
          <w:rFonts w:ascii="Times New Roman" w:hAnsi="Times New Roman"/>
          <w:sz w:val="24"/>
          <w:szCs w:val="24"/>
        </w:rPr>
        <w:t xml:space="preserve"> from two Federal Universities in North-Central, Nigeria namely Federal University of Technology Minna </w:t>
      </w:r>
      <w:r w:rsidR="009F7022">
        <w:rPr>
          <w:rFonts w:ascii="Times New Roman" w:hAnsi="Times New Roman"/>
          <w:sz w:val="24"/>
          <w:szCs w:val="24"/>
        </w:rPr>
        <w:t xml:space="preserve"> which is a technological base  university w</w:t>
      </w:r>
      <w:r w:rsidR="004B2984">
        <w:rPr>
          <w:rFonts w:ascii="Times New Roman" w:hAnsi="Times New Roman"/>
          <w:sz w:val="24"/>
          <w:szCs w:val="24"/>
        </w:rPr>
        <w:t xml:space="preserve">ere undergraduate students were randomly selected  from faculties of </w:t>
      </w:r>
      <w:r w:rsidR="004B2984" w:rsidRPr="0018060A">
        <w:rPr>
          <w:rFonts w:ascii="Times New Roman" w:hAnsi="Times New Roman"/>
          <w:sz w:val="20"/>
          <w:szCs w:val="20"/>
        </w:rPr>
        <w:t>Engineering</w:t>
      </w:r>
      <w:r w:rsidR="004B2984">
        <w:rPr>
          <w:rFonts w:ascii="Times New Roman" w:hAnsi="Times New Roman"/>
          <w:sz w:val="20"/>
          <w:szCs w:val="20"/>
        </w:rPr>
        <w:t xml:space="preserve"> and Education</w:t>
      </w:r>
      <w:r w:rsidR="004B2984">
        <w:rPr>
          <w:rFonts w:ascii="Times New Roman" w:hAnsi="Times New Roman"/>
          <w:sz w:val="24"/>
          <w:szCs w:val="24"/>
        </w:rPr>
        <w:t xml:space="preserve">  why in  University of Ilorin, student were also selected </w:t>
      </w:r>
      <w:r w:rsidR="009F7022">
        <w:rPr>
          <w:rFonts w:ascii="Times New Roman" w:hAnsi="Times New Roman"/>
          <w:sz w:val="24"/>
          <w:szCs w:val="24"/>
        </w:rPr>
        <w:t>from</w:t>
      </w:r>
      <w:r w:rsidR="004B2984">
        <w:rPr>
          <w:rFonts w:ascii="Times New Roman" w:hAnsi="Times New Roman"/>
          <w:sz w:val="24"/>
          <w:szCs w:val="24"/>
        </w:rPr>
        <w:t xml:space="preserve"> faculties of arts and social </w:t>
      </w:r>
      <w:r w:rsidR="009F7022">
        <w:rPr>
          <w:rFonts w:ascii="Times New Roman" w:hAnsi="Times New Roman"/>
          <w:sz w:val="24"/>
          <w:szCs w:val="24"/>
        </w:rPr>
        <w:t>sciences</w:t>
      </w:r>
      <w:r w:rsidR="004B2984">
        <w:rPr>
          <w:rFonts w:ascii="Times New Roman" w:hAnsi="Times New Roman"/>
          <w:sz w:val="24"/>
          <w:szCs w:val="24"/>
        </w:rPr>
        <w:t>.</w:t>
      </w:r>
      <w:r w:rsidRPr="00AC41AE">
        <w:rPr>
          <w:rFonts w:ascii="Times New Roman" w:hAnsi="Times New Roman"/>
          <w:sz w:val="24"/>
          <w:szCs w:val="24"/>
        </w:rPr>
        <w:t xml:space="preserve"> Five hundred (500) copies of</w:t>
      </w:r>
      <w:r w:rsidR="00C826C9">
        <w:rPr>
          <w:rFonts w:ascii="Times New Roman" w:hAnsi="Times New Roman"/>
          <w:sz w:val="24"/>
          <w:szCs w:val="24"/>
        </w:rPr>
        <w:t xml:space="preserve"> the</w:t>
      </w:r>
      <w:r w:rsidRPr="00AC41AE">
        <w:rPr>
          <w:rFonts w:ascii="Times New Roman" w:hAnsi="Times New Roman"/>
          <w:sz w:val="24"/>
          <w:szCs w:val="24"/>
        </w:rPr>
        <w:t xml:space="preserve"> questionnaire were distributed and four hundred and twenty nine (429) returned; representing a return rate of 86%. The data collected were analysed using descriptive statistics of percentages as well as mean and standard deviation frequency. The decision rule for research questions one through three was based on whether the mean score value was lower than or above the criterion mean value of 2.50 bench-mark</w:t>
      </w:r>
      <w:r w:rsidR="00EB42B9">
        <w:rPr>
          <w:rFonts w:ascii="Times New Roman" w:hAnsi="Times New Roman"/>
          <w:sz w:val="24"/>
          <w:szCs w:val="24"/>
        </w:rPr>
        <w:t xml:space="preserve"> on a 5 point scale.</w:t>
      </w:r>
    </w:p>
    <w:p w:rsidR="002E61CE" w:rsidRPr="005519BB" w:rsidRDefault="002E61CE" w:rsidP="002E61CE">
      <w:pPr>
        <w:spacing w:after="0" w:line="480" w:lineRule="auto"/>
        <w:jc w:val="both"/>
        <w:rPr>
          <w:rFonts w:ascii="Times New Roman" w:hAnsi="Times New Roman"/>
          <w:sz w:val="24"/>
          <w:szCs w:val="24"/>
        </w:rPr>
      </w:pPr>
      <w:r w:rsidRPr="005B1A2E">
        <w:rPr>
          <w:rFonts w:ascii="Times New Roman" w:hAnsi="Times New Roman"/>
          <w:b/>
          <w:sz w:val="24"/>
          <w:szCs w:val="24"/>
        </w:rPr>
        <w:t>Data Presentation</w:t>
      </w:r>
    </w:p>
    <w:p w:rsidR="002E61CE" w:rsidRPr="00E02929" w:rsidRDefault="002E61CE" w:rsidP="002E61CE">
      <w:pPr>
        <w:spacing w:line="240" w:lineRule="auto"/>
        <w:jc w:val="both"/>
        <w:rPr>
          <w:rFonts w:ascii="Times New Roman" w:hAnsi="Times New Roman"/>
          <w:sz w:val="24"/>
          <w:szCs w:val="24"/>
        </w:rPr>
      </w:pPr>
      <w:r>
        <w:rPr>
          <w:rFonts w:ascii="Times New Roman" w:hAnsi="Times New Roman"/>
          <w:b/>
          <w:bCs/>
          <w:iCs/>
          <w:sz w:val="24"/>
          <w:szCs w:val="24"/>
        </w:rPr>
        <w:t>Table 1: D</w:t>
      </w:r>
      <w:r w:rsidRPr="00E02929">
        <w:rPr>
          <w:rFonts w:ascii="Times New Roman" w:hAnsi="Times New Roman"/>
          <w:b/>
          <w:bCs/>
          <w:iCs/>
          <w:sz w:val="24"/>
          <w:szCs w:val="24"/>
        </w:rPr>
        <w:t>emographic characteristics of respondents</w:t>
      </w:r>
    </w:p>
    <w:p w:rsidR="002E61CE" w:rsidRPr="00D86EA8" w:rsidRDefault="002E61CE" w:rsidP="002E61CE">
      <w:pPr>
        <w:pBdr>
          <w:bottom w:val="single" w:sz="4" w:space="1" w:color="auto"/>
        </w:pBdr>
        <w:spacing w:after="0" w:line="240" w:lineRule="auto"/>
        <w:rPr>
          <w:rFonts w:ascii="Times New Roman" w:hAnsi="Times New Roman"/>
          <w:b/>
          <w:sz w:val="20"/>
          <w:szCs w:val="20"/>
        </w:rPr>
      </w:pPr>
      <w:r w:rsidRPr="00D86EA8">
        <w:rPr>
          <w:rFonts w:ascii="Times New Roman" w:hAnsi="Times New Roman"/>
          <w:b/>
          <w:sz w:val="20"/>
          <w:szCs w:val="20"/>
        </w:rPr>
        <w:t>Profile                   Frequency                                  Percentage (%)</w:t>
      </w:r>
    </w:p>
    <w:p w:rsidR="002E61CE" w:rsidRPr="00D86EA8" w:rsidRDefault="002E61CE" w:rsidP="002E61CE">
      <w:pPr>
        <w:spacing w:after="0" w:line="240" w:lineRule="auto"/>
        <w:rPr>
          <w:rFonts w:ascii="Times New Roman" w:hAnsi="Times New Roman"/>
          <w:b/>
          <w:sz w:val="20"/>
          <w:szCs w:val="20"/>
        </w:rPr>
      </w:pPr>
      <w:r w:rsidRPr="00D86EA8">
        <w:rPr>
          <w:rFonts w:ascii="Times New Roman" w:hAnsi="Times New Roman"/>
          <w:b/>
          <w:sz w:val="20"/>
          <w:szCs w:val="20"/>
        </w:rPr>
        <w:t>University</w:t>
      </w:r>
    </w:p>
    <w:p w:rsidR="002E61CE" w:rsidRPr="00D34FC9" w:rsidRDefault="002E61CE" w:rsidP="002E61CE">
      <w:pPr>
        <w:spacing w:after="0" w:line="240" w:lineRule="auto"/>
        <w:rPr>
          <w:rFonts w:ascii="Times New Roman" w:hAnsi="Times New Roman"/>
          <w:sz w:val="20"/>
          <w:szCs w:val="20"/>
        </w:rPr>
      </w:pPr>
      <w:r w:rsidRPr="00D34FC9">
        <w:rPr>
          <w:rFonts w:ascii="Times New Roman" w:hAnsi="Times New Roman"/>
          <w:sz w:val="20"/>
          <w:szCs w:val="20"/>
        </w:rPr>
        <w:t>Unilorin</w:t>
      </w:r>
      <w:r>
        <w:rPr>
          <w:rFonts w:ascii="Times New Roman" w:hAnsi="Times New Roman"/>
          <w:sz w:val="20"/>
          <w:szCs w:val="20"/>
        </w:rPr>
        <w:t xml:space="preserve">                  </w:t>
      </w:r>
      <w:r w:rsidRPr="00D34FC9">
        <w:rPr>
          <w:rFonts w:ascii="Times New Roman" w:hAnsi="Times New Roman"/>
          <w:sz w:val="20"/>
          <w:szCs w:val="20"/>
        </w:rPr>
        <w:t xml:space="preserve">234          </w:t>
      </w:r>
      <w:r>
        <w:rPr>
          <w:rFonts w:ascii="Times New Roman" w:hAnsi="Times New Roman"/>
          <w:sz w:val="20"/>
          <w:szCs w:val="20"/>
        </w:rPr>
        <w:t xml:space="preserve">                                             </w:t>
      </w:r>
      <w:r w:rsidRPr="00D34FC9">
        <w:rPr>
          <w:rFonts w:ascii="Times New Roman" w:hAnsi="Times New Roman"/>
          <w:sz w:val="20"/>
          <w:szCs w:val="20"/>
        </w:rPr>
        <w:t>47</w:t>
      </w:r>
    </w:p>
    <w:p w:rsidR="002E61CE" w:rsidRPr="00D34FC9" w:rsidRDefault="002E61CE" w:rsidP="002E61CE">
      <w:pPr>
        <w:spacing w:after="0" w:line="240" w:lineRule="auto"/>
        <w:rPr>
          <w:rFonts w:ascii="Times New Roman" w:hAnsi="Times New Roman"/>
          <w:sz w:val="20"/>
          <w:szCs w:val="20"/>
        </w:rPr>
      </w:pPr>
      <w:r w:rsidRPr="00D34FC9">
        <w:rPr>
          <w:rFonts w:ascii="Times New Roman" w:hAnsi="Times New Roman"/>
          <w:sz w:val="20"/>
          <w:szCs w:val="20"/>
        </w:rPr>
        <w:t xml:space="preserve">FUTM             </w:t>
      </w:r>
      <w:r>
        <w:rPr>
          <w:rFonts w:ascii="Times New Roman" w:hAnsi="Times New Roman"/>
          <w:sz w:val="20"/>
          <w:szCs w:val="20"/>
        </w:rPr>
        <w:t xml:space="preserve">      </w:t>
      </w:r>
      <w:r w:rsidRPr="00D34FC9">
        <w:rPr>
          <w:rFonts w:ascii="Times New Roman" w:hAnsi="Times New Roman"/>
          <w:sz w:val="20"/>
          <w:szCs w:val="20"/>
        </w:rPr>
        <w:t xml:space="preserve"> 195</w:t>
      </w:r>
      <w:r>
        <w:rPr>
          <w:rFonts w:ascii="Times New Roman" w:hAnsi="Times New Roman"/>
          <w:sz w:val="20"/>
          <w:szCs w:val="20"/>
        </w:rPr>
        <w:t xml:space="preserve">                                                       </w:t>
      </w:r>
      <w:r w:rsidRPr="00D34FC9">
        <w:rPr>
          <w:rFonts w:ascii="Times New Roman" w:hAnsi="Times New Roman"/>
          <w:sz w:val="20"/>
          <w:szCs w:val="20"/>
        </w:rPr>
        <w:t>39</w:t>
      </w:r>
    </w:p>
    <w:p w:rsidR="002E61CE" w:rsidRDefault="002E61CE" w:rsidP="002E61CE">
      <w:pPr>
        <w:spacing w:after="0" w:line="240" w:lineRule="auto"/>
        <w:jc w:val="both"/>
        <w:rPr>
          <w:rFonts w:ascii="Times New Roman" w:hAnsi="Times New Roman"/>
          <w:b/>
          <w:sz w:val="20"/>
          <w:szCs w:val="20"/>
        </w:rPr>
      </w:pPr>
      <w:r>
        <w:rPr>
          <w:rFonts w:ascii="Times New Roman" w:hAnsi="Times New Roman"/>
          <w:b/>
          <w:sz w:val="20"/>
          <w:szCs w:val="20"/>
        </w:rPr>
        <w:t xml:space="preserve">TOTAL                 </w:t>
      </w:r>
      <w:r w:rsidRPr="00D34FC9">
        <w:rPr>
          <w:rFonts w:ascii="Times New Roman" w:hAnsi="Times New Roman"/>
          <w:b/>
          <w:sz w:val="20"/>
          <w:szCs w:val="20"/>
        </w:rPr>
        <w:t xml:space="preserve">429                        </w:t>
      </w:r>
      <w:r>
        <w:rPr>
          <w:rFonts w:ascii="Times New Roman" w:hAnsi="Times New Roman"/>
          <w:b/>
          <w:sz w:val="20"/>
          <w:szCs w:val="20"/>
        </w:rPr>
        <w:t xml:space="preserve">                               </w:t>
      </w:r>
      <w:r w:rsidRPr="00D34FC9">
        <w:rPr>
          <w:rFonts w:ascii="Times New Roman" w:hAnsi="Times New Roman"/>
          <w:b/>
          <w:sz w:val="20"/>
          <w:szCs w:val="20"/>
        </w:rPr>
        <w:t>86</w:t>
      </w:r>
    </w:p>
    <w:p w:rsidR="002E61CE" w:rsidRDefault="002E61CE" w:rsidP="002E61CE">
      <w:pPr>
        <w:spacing w:after="0" w:line="240" w:lineRule="auto"/>
        <w:jc w:val="both"/>
        <w:rPr>
          <w:rFonts w:ascii="Times New Roman" w:hAnsi="Times New Roman"/>
          <w:b/>
          <w:sz w:val="20"/>
          <w:szCs w:val="20"/>
        </w:rPr>
      </w:pPr>
      <w:r>
        <w:rPr>
          <w:rFonts w:ascii="Times New Roman" w:hAnsi="Times New Roman"/>
          <w:b/>
          <w:sz w:val="20"/>
          <w:szCs w:val="20"/>
        </w:rPr>
        <w:t>Gender</w:t>
      </w:r>
    </w:p>
    <w:p w:rsidR="002E61CE" w:rsidRPr="00D34FC9" w:rsidRDefault="002E61CE" w:rsidP="002E61CE">
      <w:pPr>
        <w:spacing w:after="0" w:line="240" w:lineRule="auto"/>
        <w:jc w:val="both"/>
        <w:rPr>
          <w:rFonts w:ascii="Times New Roman" w:hAnsi="Times New Roman"/>
          <w:sz w:val="20"/>
          <w:szCs w:val="20"/>
        </w:rPr>
      </w:pPr>
      <w:r>
        <w:rPr>
          <w:rFonts w:ascii="Times New Roman" w:hAnsi="Times New Roman"/>
          <w:sz w:val="20"/>
          <w:szCs w:val="20"/>
        </w:rPr>
        <w:t>Male                       295                                                       69</w:t>
      </w:r>
    </w:p>
    <w:p w:rsidR="002E61CE" w:rsidRPr="00D34FC9" w:rsidRDefault="002E61CE" w:rsidP="002E61CE">
      <w:pPr>
        <w:spacing w:after="0" w:line="240" w:lineRule="auto"/>
        <w:jc w:val="both"/>
        <w:rPr>
          <w:rFonts w:ascii="Times New Roman" w:hAnsi="Times New Roman"/>
          <w:sz w:val="20"/>
          <w:szCs w:val="20"/>
        </w:rPr>
      </w:pPr>
      <w:r w:rsidRPr="00D34FC9">
        <w:rPr>
          <w:rFonts w:ascii="Times New Roman" w:hAnsi="Times New Roman"/>
          <w:sz w:val="20"/>
          <w:szCs w:val="20"/>
        </w:rPr>
        <w:t xml:space="preserve">Female               </w:t>
      </w:r>
      <w:r>
        <w:rPr>
          <w:rFonts w:ascii="Times New Roman" w:hAnsi="Times New Roman"/>
          <w:sz w:val="20"/>
          <w:szCs w:val="20"/>
        </w:rPr>
        <w:t xml:space="preserve">  </w:t>
      </w:r>
      <w:r>
        <w:rPr>
          <w:rFonts w:ascii="Times New Roman" w:hAnsi="Times New Roman"/>
          <w:sz w:val="20"/>
          <w:szCs w:val="20"/>
        </w:rPr>
        <w:tab/>
        <w:t xml:space="preserve">  </w:t>
      </w:r>
      <w:r w:rsidRPr="00D34FC9">
        <w:rPr>
          <w:rFonts w:ascii="Times New Roman" w:hAnsi="Times New Roman"/>
          <w:sz w:val="20"/>
          <w:szCs w:val="20"/>
        </w:rPr>
        <w:t>134</w:t>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t xml:space="preserve">      31 </w:t>
      </w:r>
    </w:p>
    <w:p w:rsidR="002E61CE" w:rsidRPr="003122E8" w:rsidRDefault="002E61CE" w:rsidP="002E61CE">
      <w:pPr>
        <w:spacing w:after="0" w:line="240" w:lineRule="auto"/>
        <w:jc w:val="both"/>
        <w:rPr>
          <w:rFonts w:ascii="Times New Roman" w:hAnsi="Times New Roman"/>
          <w:b/>
          <w:sz w:val="20"/>
          <w:szCs w:val="20"/>
        </w:rPr>
      </w:pPr>
      <w:r w:rsidRPr="003122E8">
        <w:rPr>
          <w:rFonts w:ascii="Times New Roman" w:hAnsi="Times New Roman"/>
          <w:b/>
          <w:sz w:val="20"/>
          <w:szCs w:val="20"/>
        </w:rPr>
        <w:t>TOTAL</w:t>
      </w:r>
      <w:r>
        <w:rPr>
          <w:rFonts w:ascii="Times New Roman" w:hAnsi="Times New Roman"/>
          <w:b/>
          <w:sz w:val="20"/>
          <w:szCs w:val="20"/>
        </w:rPr>
        <w:tab/>
      </w:r>
      <w:r>
        <w:rPr>
          <w:rFonts w:ascii="Times New Roman" w:hAnsi="Times New Roman"/>
          <w:b/>
          <w:sz w:val="20"/>
          <w:szCs w:val="20"/>
        </w:rPr>
        <w:tab/>
        <w:t xml:space="preserve">  </w:t>
      </w:r>
      <w:r w:rsidRPr="003122E8">
        <w:rPr>
          <w:rFonts w:ascii="Times New Roman" w:hAnsi="Times New Roman"/>
          <w:b/>
          <w:sz w:val="20"/>
          <w:szCs w:val="20"/>
        </w:rPr>
        <w:t xml:space="preserve">429                           </w:t>
      </w:r>
      <w:r>
        <w:rPr>
          <w:rFonts w:ascii="Times New Roman" w:hAnsi="Times New Roman"/>
          <w:b/>
          <w:sz w:val="20"/>
          <w:szCs w:val="20"/>
        </w:rPr>
        <w:tab/>
      </w:r>
      <w:r>
        <w:rPr>
          <w:rFonts w:ascii="Times New Roman" w:hAnsi="Times New Roman"/>
          <w:b/>
          <w:sz w:val="20"/>
          <w:szCs w:val="20"/>
        </w:rPr>
        <w:tab/>
        <w:t xml:space="preserve">     </w:t>
      </w:r>
      <w:r w:rsidRPr="003122E8">
        <w:rPr>
          <w:rFonts w:ascii="Times New Roman" w:hAnsi="Times New Roman"/>
          <w:b/>
          <w:sz w:val="20"/>
          <w:szCs w:val="20"/>
        </w:rPr>
        <w:t>100</w:t>
      </w:r>
    </w:p>
    <w:p w:rsidR="002E61CE" w:rsidRPr="0018060A" w:rsidRDefault="002E61CE" w:rsidP="002E61CE">
      <w:pPr>
        <w:spacing w:after="0" w:line="240" w:lineRule="auto"/>
        <w:jc w:val="both"/>
        <w:rPr>
          <w:rFonts w:ascii="Times New Roman" w:hAnsi="Times New Roman"/>
          <w:b/>
          <w:sz w:val="20"/>
          <w:szCs w:val="20"/>
        </w:rPr>
      </w:pPr>
      <w:r w:rsidRPr="0018060A">
        <w:rPr>
          <w:rFonts w:ascii="Times New Roman" w:hAnsi="Times New Roman"/>
          <w:b/>
          <w:sz w:val="20"/>
          <w:szCs w:val="20"/>
        </w:rPr>
        <w:t>Faculties</w:t>
      </w:r>
    </w:p>
    <w:p w:rsidR="002E61CE" w:rsidRPr="0018060A" w:rsidRDefault="002E61CE" w:rsidP="002E61CE">
      <w:pPr>
        <w:spacing w:after="0" w:line="240" w:lineRule="auto"/>
        <w:jc w:val="both"/>
        <w:rPr>
          <w:rFonts w:ascii="Times New Roman" w:hAnsi="Times New Roman"/>
          <w:sz w:val="20"/>
          <w:szCs w:val="20"/>
        </w:rPr>
      </w:pPr>
      <w:r w:rsidRPr="0018060A">
        <w:rPr>
          <w:rFonts w:ascii="Times New Roman" w:hAnsi="Times New Roman"/>
          <w:sz w:val="20"/>
          <w:szCs w:val="20"/>
        </w:rPr>
        <w:t xml:space="preserve">Arts                 </w:t>
      </w:r>
      <w:r>
        <w:rPr>
          <w:rFonts w:ascii="Times New Roman" w:hAnsi="Times New Roman"/>
          <w:sz w:val="20"/>
          <w:szCs w:val="20"/>
        </w:rPr>
        <w:t xml:space="preserve">      </w:t>
      </w:r>
      <w:r w:rsidRPr="0018060A">
        <w:rPr>
          <w:rFonts w:ascii="Times New Roman" w:hAnsi="Times New Roman"/>
          <w:sz w:val="20"/>
          <w:szCs w:val="20"/>
        </w:rPr>
        <w:t xml:space="preserve"> 103                                          </w:t>
      </w:r>
      <w:r>
        <w:rPr>
          <w:rFonts w:ascii="Times New Roman" w:hAnsi="Times New Roman"/>
          <w:sz w:val="20"/>
          <w:szCs w:val="20"/>
        </w:rPr>
        <w:tab/>
        <w:t xml:space="preserve">    </w:t>
      </w:r>
      <w:r w:rsidRPr="0018060A">
        <w:rPr>
          <w:rFonts w:ascii="Times New Roman" w:hAnsi="Times New Roman"/>
          <w:sz w:val="20"/>
          <w:szCs w:val="20"/>
        </w:rPr>
        <w:t xml:space="preserve"> 24</w:t>
      </w:r>
    </w:p>
    <w:p w:rsidR="002E61CE" w:rsidRPr="0018060A" w:rsidRDefault="002E61CE" w:rsidP="002E61CE">
      <w:pPr>
        <w:spacing w:after="0" w:line="240" w:lineRule="auto"/>
        <w:jc w:val="both"/>
        <w:rPr>
          <w:rFonts w:ascii="Times New Roman" w:hAnsi="Times New Roman"/>
          <w:sz w:val="20"/>
          <w:szCs w:val="20"/>
        </w:rPr>
      </w:pPr>
      <w:r w:rsidRPr="0018060A">
        <w:rPr>
          <w:rFonts w:ascii="Times New Roman" w:hAnsi="Times New Roman"/>
          <w:sz w:val="20"/>
          <w:szCs w:val="20"/>
        </w:rPr>
        <w:t xml:space="preserve">Social science  </w:t>
      </w:r>
      <w:r>
        <w:rPr>
          <w:rFonts w:ascii="Times New Roman" w:hAnsi="Times New Roman"/>
          <w:sz w:val="20"/>
          <w:szCs w:val="20"/>
        </w:rPr>
        <w:t xml:space="preserve">     </w:t>
      </w:r>
      <w:r w:rsidRPr="0018060A">
        <w:rPr>
          <w:rFonts w:ascii="Times New Roman" w:hAnsi="Times New Roman"/>
          <w:sz w:val="20"/>
          <w:szCs w:val="20"/>
        </w:rPr>
        <w:t xml:space="preserve"> 131                                         </w:t>
      </w:r>
      <w:r>
        <w:rPr>
          <w:rFonts w:ascii="Times New Roman" w:hAnsi="Times New Roman"/>
          <w:sz w:val="20"/>
          <w:szCs w:val="20"/>
        </w:rPr>
        <w:t xml:space="preserve">          </w:t>
      </w:r>
      <w:r w:rsidRPr="0018060A">
        <w:rPr>
          <w:rFonts w:ascii="Times New Roman" w:hAnsi="Times New Roman"/>
          <w:sz w:val="20"/>
          <w:szCs w:val="20"/>
        </w:rPr>
        <w:t xml:space="preserve">   31</w:t>
      </w:r>
    </w:p>
    <w:p w:rsidR="002E61CE" w:rsidRPr="0018060A" w:rsidRDefault="002E61CE" w:rsidP="002E61CE">
      <w:pPr>
        <w:spacing w:after="0" w:line="240" w:lineRule="auto"/>
        <w:jc w:val="both"/>
        <w:rPr>
          <w:rFonts w:ascii="Times New Roman" w:hAnsi="Times New Roman"/>
          <w:sz w:val="20"/>
          <w:szCs w:val="20"/>
        </w:rPr>
      </w:pPr>
      <w:r w:rsidRPr="0018060A">
        <w:rPr>
          <w:rFonts w:ascii="Times New Roman" w:hAnsi="Times New Roman"/>
          <w:sz w:val="20"/>
          <w:szCs w:val="20"/>
        </w:rPr>
        <w:t xml:space="preserve">Engineering    </w:t>
      </w:r>
      <w:r>
        <w:rPr>
          <w:rFonts w:ascii="Times New Roman" w:hAnsi="Times New Roman"/>
          <w:sz w:val="20"/>
          <w:szCs w:val="20"/>
        </w:rPr>
        <w:t xml:space="preserve">     </w:t>
      </w:r>
      <w:r w:rsidRPr="0018060A">
        <w:rPr>
          <w:rFonts w:ascii="Times New Roman" w:hAnsi="Times New Roman"/>
          <w:sz w:val="20"/>
          <w:szCs w:val="20"/>
        </w:rPr>
        <w:t xml:space="preserve">  131                                          </w:t>
      </w:r>
      <w:r>
        <w:rPr>
          <w:rFonts w:ascii="Times New Roman" w:hAnsi="Times New Roman"/>
          <w:sz w:val="20"/>
          <w:szCs w:val="20"/>
        </w:rPr>
        <w:t xml:space="preserve">         </w:t>
      </w:r>
      <w:r w:rsidRPr="0018060A">
        <w:rPr>
          <w:rFonts w:ascii="Times New Roman" w:hAnsi="Times New Roman"/>
          <w:sz w:val="20"/>
          <w:szCs w:val="20"/>
        </w:rPr>
        <w:t xml:space="preserve">   31</w:t>
      </w:r>
    </w:p>
    <w:p w:rsidR="002E61CE" w:rsidRPr="0018060A" w:rsidRDefault="002E61CE" w:rsidP="002E61CE">
      <w:pPr>
        <w:spacing w:after="0" w:line="240" w:lineRule="auto"/>
        <w:jc w:val="both"/>
        <w:rPr>
          <w:rFonts w:ascii="Times New Roman" w:hAnsi="Times New Roman"/>
          <w:sz w:val="20"/>
          <w:szCs w:val="20"/>
        </w:rPr>
      </w:pPr>
      <w:r w:rsidRPr="0018060A">
        <w:rPr>
          <w:rFonts w:ascii="Times New Roman" w:hAnsi="Times New Roman"/>
          <w:sz w:val="20"/>
          <w:szCs w:val="20"/>
        </w:rPr>
        <w:t xml:space="preserve">Education       </w:t>
      </w:r>
      <w:r>
        <w:rPr>
          <w:rFonts w:ascii="Times New Roman" w:hAnsi="Times New Roman"/>
          <w:sz w:val="20"/>
          <w:szCs w:val="20"/>
        </w:rPr>
        <w:t xml:space="preserve">      </w:t>
      </w:r>
      <w:r w:rsidRPr="0018060A">
        <w:rPr>
          <w:rFonts w:ascii="Times New Roman" w:hAnsi="Times New Roman"/>
          <w:sz w:val="20"/>
          <w:szCs w:val="20"/>
        </w:rPr>
        <w:t xml:space="preserve">  64                                           </w:t>
      </w:r>
      <w:r>
        <w:rPr>
          <w:rFonts w:ascii="Times New Roman" w:hAnsi="Times New Roman"/>
          <w:sz w:val="20"/>
          <w:szCs w:val="20"/>
        </w:rPr>
        <w:t xml:space="preserve">         </w:t>
      </w:r>
      <w:r w:rsidRPr="0018060A">
        <w:rPr>
          <w:rFonts w:ascii="Times New Roman" w:hAnsi="Times New Roman"/>
          <w:sz w:val="20"/>
          <w:szCs w:val="20"/>
        </w:rPr>
        <w:t xml:space="preserve">   14</w:t>
      </w:r>
    </w:p>
    <w:p w:rsidR="002E61CE" w:rsidRPr="003D11DE" w:rsidRDefault="002E61CE" w:rsidP="002E61CE">
      <w:pPr>
        <w:pBdr>
          <w:bottom w:val="single" w:sz="4" w:space="1" w:color="auto"/>
        </w:pBdr>
        <w:spacing w:after="0" w:line="240" w:lineRule="auto"/>
        <w:jc w:val="both"/>
        <w:rPr>
          <w:rFonts w:ascii="Times New Roman" w:hAnsi="Times New Roman"/>
          <w:b/>
          <w:sz w:val="20"/>
          <w:szCs w:val="20"/>
        </w:rPr>
      </w:pPr>
      <w:r w:rsidRPr="0018060A">
        <w:rPr>
          <w:rFonts w:ascii="Times New Roman" w:hAnsi="Times New Roman"/>
          <w:b/>
          <w:sz w:val="20"/>
          <w:szCs w:val="20"/>
        </w:rPr>
        <w:t xml:space="preserve">TOTAL         </w:t>
      </w:r>
      <w:r>
        <w:rPr>
          <w:rFonts w:ascii="Times New Roman" w:hAnsi="Times New Roman"/>
          <w:b/>
          <w:sz w:val="20"/>
          <w:szCs w:val="20"/>
        </w:rPr>
        <w:t xml:space="preserve">      </w:t>
      </w:r>
      <w:r w:rsidRPr="0018060A">
        <w:rPr>
          <w:rFonts w:ascii="Times New Roman" w:hAnsi="Times New Roman"/>
          <w:b/>
          <w:sz w:val="20"/>
          <w:szCs w:val="20"/>
        </w:rPr>
        <w:t xml:space="preserve"> 429                                           </w:t>
      </w:r>
      <w:r>
        <w:rPr>
          <w:rFonts w:ascii="Times New Roman" w:hAnsi="Times New Roman"/>
          <w:b/>
          <w:sz w:val="20"/>
          <w:szCs w:val="20"/>
        </w:rPr>
        <w:t xml:space="preserve">         </w:t>
      </w:r>
      <w:r w:rsidRPr="0018060A">
        <w:rPr>
          <w:rFonts w:ascii="Times New Roman" w:hAnsi="Times New Roman"/>
          <w:b/>
          <w:sz w:val="20"/>
          <w:szCs w:val="20"/>
        </w:rPr>
        <w:t xml:space="preserve"> 100</w:t>
      </w:r>
      <w:r w:rsidRPr="0018060A">
        <w:rPr>
          <w:sz w:val="20"/>
          <w:szCs w:val="20"/>
        </w:rPr>
        <w:tab/>
      </w:r>
    </w:p>
    <w:p w:rsidR="002E61CE" w:rsidRPr="00811B88" w:rsidRDefault="002E61CE" w:rsidP="002E61CE">
      <w:pPr>
        <w:spacing w:after="0" w:line="480" w:lineRule="auto"/>
        <w:jc w:val="both"/>
        <w:rPr>
          <w:rFonts w:ascii="Times New Roman" w:hAnsi="Times New Roman"/>
          <w:sz w:val="24"/>
          <w:szCs w:val="24"/>
        </w:rPr>
      </w:pPr>
      <w:r>
        <w:rPr>
          <w:rFonts w:ascii="Times New Roman" w:hAnsi="Times New Roman"/>
          <w:sz w:val="24"/>
          <w:szCs w:val="24"/>
        </w:rPr>
        <w:t>Table 1</w:t>
      </w:r>
      <w:r w:rsidRPr="00811B88">
        <w:rPr>
          <w:rFonts w:ascii="Times New Roman" w:hAnsi="Times New Roman"/>
          <w:sz w:val="24"/>
          <w:szCs w:val="24"/>
        </w:rPr>
        <w:t xml:space="preserve"> shows the breakdown of the copies of the questionnaire </w:t>
      </w:r>
      <w:r>
        <w:rPr>
          <w:rFonts w:ascii="Times New Roman" w:hAnsi="Times New Roman"/>
          <w:sz w:val="24"/>
          <w:szCs w:val="24"/>
        </w:rPr>
        <w:t>returned. The Table shows</w:t>
      </w:r>
      <w:r w:rsidRPr="00811B88">
        <w:rPr>
          <w:rFonts w:ascii="Times New Roman" w:hAnsi="Times New Roman"/>
          <w:sz w:val="24"/>
          <w:szCs w:val="24"/>
        </w:rPr>
        <w:t xml:space="preserve"> that </w:t>
      </w:r>
      <w:r>
        <w:rPr>
          <w:rFonts w:ascii="Times New Roman" w:hAnsi="Times New Roman"/>
          <w:sz w:val="24"/>
          <w:szCs w:val="24"/>
        </w:rPr>
        <w:t>234 (47</w:t>
      </w:r>
      <w:r w:rsidRPr="00811B88">
        <w:rPr>
          <w:rFonts w:ascii="Times New Roman" w:hAnsi="Times New Roman"/>
          <w:sz w:val="24"/>
          <w:szCs w:val="24"/>
        </w:rPr>
        <w:t xml:space="preserve">%) copies of </w:t>
      </w:r>
      <w:r>
        <w:rPr>
          <w:rFonts w:ascii="Times New Roman" w:hAnsi="Times New Roman"/>
          <w:sz w:val="24"/>
          <w:szCs w:val="24"/>
        </w:rPr>
        <w:t xml:space="preserve">the </w:t>
      </w:r>
      <w:r w:rsidRPr="00811B88">
        <w:rPr>
          <w:rFonts w:ascii="Times New Roman" w:hAnsi="Times New Roman"/>
          <w:sz w:val="24"/>
          <w:szCs w:val="24"/>
        </w:rPr>
        <w:t>questionnaire were returned from Uni</w:t>
      </w:r>
      <w:r>
        <w:rPr>
          <w:rFonts w:ascii="Times New Roman" w:hAnsi="Times New Roman"/>
          <w:sz w:val="24"/>
          <w:szCs w:val="24"/>
        </w:rPr>
        <w:t>versity of l</w:t>
      </w:r>
      <w:r w:rsidRPr="00811B88">
        <w:rPr>
          <w:rFonts w:ascii="Times New Roman" w:hAnsi="Times New Roman"/>
          <w:sz w:val="24"/>
          <w:szCs w:val="24"/>
        </w:rPr>
        <w:t xml:space="preserve">lorin and Federal </w:t>
      </w:r>
      <w:r w:rsidRPr="00811B88">
        <w:rPr>
          <w:rFonts w:ascii="Times New Roman" w:hAnsi="Times New Roman"/>
          <w:sz w:val="24"/>
          <w:szCs w:val="24"/>
        </w:rPr>
        <w:lastRenderedPageBreak/>
        <w:t>University of Technology</w:t>
      </w:r>
      <w:r>
        <w:rPr>
          <w:rFonts w:ascii="Times New Roman" w:hAnsi="Times New Roman"/>
          <w:sz w:val="24"/>
          <w:szCs w:val="24"/>
        </w:rPr>
        <w:t xml:space="preserve"> Minna returned 195 (39</w:t>
      </w:r>
      <w:r w:rsidRPr="00811B88">
        <w:rPr>
          <w:rFonts w:ascii="Times New Roman" w:hAnsi="Times New Roman"/>
          <w:sz w:val="24"/>
          <w:szCs w:val="24"/>
        </w:rPr>
        <w:t>%) copies of the questionnaire. The General response rate was 86% success.</w:t>
      </w:r>
      <w:r w:rsidR="00FB1495">
        <w:rPr>
          <w:rFonts w:ascii="Times New Roman" w:hAnsi="Times New Roman"/>
          <w:sz w:val="24"/>
          <w:szCs w:val="24"/>
        </w:rPr>
        <w:t xml:space="preserve"> T</w:t>
      </w:r>
      <w:r w:rsidRPr="003D11DE">
        <w:rPr>
          <w:rFonts w:ascii="Times New Roman" w:hAnsi="Times New Roman"/>
          <w:sz w:val="24"/>
          <w:szCs w:val="24"/>
        </w:rPr>
        <w:t>able</w:t>
      </w:r>
      <w:r w:rsidR="00FB1495">
        <w:rPr>
          <w:rFonts w:ascii="Times New Roman" w:hAnsi="Times New Roman"/>
          <w:sz w:val="24"/>
          <w:szCs w:val="24"/>
        </w:rPr>
        <w:t xml:space="preserve"> 1</w:t>
      </w:r>
      <w:r w:rsidRPr="003D11DE">
        <w:rPr>
          <w:rFonts w:ascii="Times New Roman" w:hAnsi="Times New Roman"/>
          <w:sz w:val="24"/>
          <w:szCs w:val="24"/>
        </w:rPr>
        <w:t xml:space="preserve"> also</w:t>
      </w:r>
      <w:r w:rsidR="00D70C4F">
        <w:rPr>
          <w:rFonts w:ascii="Times New Roman" w:hAnsi="Times New Roman"/>
          <w:sz w:val="24"/>
          <w:szCs w:val="24"/>
        </w:rPr>
        <w:t xml:space="preserve"> </w:t>
      </w:r>
      <w:r w:rsidRPr="003D11DE">
        <w:rPr>
          <w:rFonts w:ascii="Times New Roman" w:hAnsi="Times New Roman"/>
          <w:sz w:val="24"/>
          <w:szCs w:val="24"/>
        </w:rPr>
        <w:t>showed that 295 (69%) of the respondents were males, while 134 (31%) of them were females.</w:t>
      </w:r>
    </w:p>
    <w:p w:rsidR="00B065AD" w:rsidRPr="006B694C" w:rsidRDefault="00FB1495" w:rsidP="006B694C">
      <w:pPr>
        <w:tabs>
          <w:tab w:val="left" w:pos="3324"/>
        </w:tabs>
        <w:spacing w:line="480" w:lineRule="auto"/>
        <w:jc w:val="both"/>
        <w:rPr>
          <w:rFonts w:ascii="Times New Roman" w:hAnsi="Times New Roman"/>
          <w:sz w:val="24"/>
          <w:szCs w:val="20"/>
        </w:rPr>
      </w:pPr>
      <w:r>
        <w:rPr>
          <w:rFonts w:ascii="Times New Roman" w:hAnsi="Times New Roman"/>
          <w:sz w:val="24"/>
          <w:szCs w:val="20"/>
        </w:rPr>
        <w:t>The Table equally revealed</w:t>
      </w:r>
      <w:r w:rsidR="002E61CE" w:rsidRPr="003D11DE">
        <w:rPr>
          <w:rFonts w:ascii="Times New Roman" w:hAnsi="Times New Roman"/>
          <w:sz w:val="24"/>
          <w:szCs w:val="20"/>
        </w:rPr>
        <w:t xml:space="preserve"> that 1</w:t>
      </w:r>
      <w:r w:rsidR="00534F70">
        <w:rPr>
          <w:rFonts w:ascii="Times New Roman" w:hAnsi="Times New Roman"/>
          <w:sz w:val="24"/>
          <w:szCs w:val="20"/>
        </w:rPr>
        <w:t>31(31%) of the respondents were the majority and they came</w:t>
      </w:r>
      <w:r w:rsidR="002E61CE" w:rsidRPr="003D11DE">
        <w:rPr>
          <w:rFonts w:ascii="Times New Roman" w:hAnsi="Times New Roman"/>
          <w:sz w:val="24"/>
          <w:szCs w:val="20"/>
        </w:rPr>
        <w:t xml:space="preserve"> from the Faculties of A</w:t>
      </w:r>
      <w:r w:rsidR="00534F70">
        <w:rPr>
          <w:rFonts w:ascii="Times New Roman" w:hAnsi="Times New Roman"/>
          <w:sz w:val="24"/>
          <w:szCs w:val="20"/>
        </w:rPr>
        <w:t>rts and Engineering</w:t>
      </w:r>
      <w:r w:rsidR="002E61CE" w:rsidRPr="003D11DE">
        <w:rPr>
          <w:rFonts w:ascii="Times New Roman" w:hAnsi="Times New Roman"/>
          <w:sz w:val="24"/>
          <w:szCs w:val="20"/>
        </w:rPr>
        <w:t>, 103(24%) of the respondents were from Social Sciences, wh</w:t>
      </w:r>
      <w:r w:rsidR="00534F70">
        <w:rPr>
          <w:rFonts w:ascii="Times New Roman" w:hAnsi="Times New Roman"/>
          <w:sz w:val="24"/>
          <w:szCs w:val="20"/>
        </w:rPr>
        <w:t>ile 64 (14%) of them were from F</w:t>
      </w:r>
      <w:r w:rsidR="002E61CE" w:rsidRPr="003D11DE">
        <w:rPr>
          <w:rFonts w:ascii="Times New Roman" w:hAnsi="Times New Roman"/>
          <w:sz w:val="24"/>
          <w:szCs w:val="20"/>
        </w:rPr>
        <w:t>aculty of Education</w:t>
      </w:r>
      <w:r w:rsidR="007B3E55">
        <w:rPr>
          <w:rFonts w:ascii="Times New Roman" w:hAnsi="Times New Roman"/>
          <w:sz w:val="24"/>
          <w:szCs w:val="20"/>
        </w:rPr>
        <w:t>.</w:t>
      </w:r>
    </w:p>
    <w:p w:rsidR="006B694C" w:rsidRDefault="006B694C" w:rsidP="006B694C">
      <w:pPr>
        <w:spacing w:after="0" w:line="480" w:lineRule="auto"/>
        <w:rPr>
          <w:rFonts w:ascii="Times New Roman" w:hAnsi="Times New Roman"/>
          <w:b/>
          <w:sz w:val="24"/>
          <w:szCs w:val="24"/>
        </w:rPr>
      </w:pPr>
      <w:r w:rsidRPr="00811B88">
        <w:rPr>
          <w:rFonts w:ascii="Times New Roman" w:hAnsi="Times New Roman"/>
          <w:b/>
          <w:sz w:val="24"/>
          <w:szCs w:val="24"/>
        </w:rPr>
        <w:t>T</w:t>
      </w:r>
      <w:r>
        <w:rPr>
          <w:rFonts w:ascii="Times New Roman" w:hAnsi="Times New Roman"/>
          <w:b/>
          <w:sz w:val="24"/>
          <w:szCs w:val="24"/>
        </w:rPr>
        <w:t>able 2</w:t>
      </w:r>
      <w:r w:rsidRPr="00811B88">
        <w:rPr>
          <w:rFonts w:ascii="Times New Roman" w:hAnsi="Times New Roman"/>
          <w:b/>
          <w:sz w:val="24"/>
          <w:szCs w:val="24"/>
        </w:rPr>
        <w:t>: Frequency of library use and its resource</w:t>
      </w:r>
      <w:r>
        <w:rPr>
          <w:rFonts w:ascii="Times New Roman" w:hAnsi="Times New Roman"/>
          <w:b/>
          <w:sz w:val="24"/>
          <w:szCs w:val="24"/>
        </w:rPr>
        <w:t>s</w:t>
      </w:r>
    </w:p>
    <w:tbl>
      <w:tblPr>
        <w:tblW w:w="8760" w:type="dxa"/>
        <w:tblLook w:val="04A0" w:firstRow="1" w:lastRow="0" w:firstColumn="1" w:lastColumn="0" w:noHBand="0" w:noVBand="1"/>
      </w:tblPr>
      <w:tblGrid>
        <w:gridCol w:w="641"/>
        <w:gridCol w:w="2157"/>
        <w:gridCol w:w="1266"/>
        <w:gridCol w:w="992"/>
        <w:gridCol w:w="1043"/>
        <w:gridCol w:w="1043"/>
        <w:gridCol w:w="672"/>
        <w:gridCol w:w="946"/>
      </w:tblGrid>
      <w:tr w:rsidR="006B694C" w:rsidRPr="00C32D18" w:rsidTr="00EC4C53">
        <w:trPr>
          <w:trHeight w:val="509"/>
        </w:trPr>
        <w:tc>
          <w:tcPr>
            <w:tcW w:w="641" w:type="dxa"/>
            <w:tcBorders>
              <w:top w:val="single" w:sz="4" w:space="0" w:color="auto"/>
              <w:bottom w:val="single" w:sz="4" w:space="0" w:color="auto"/>
            </w:tcBorders>
            <w:shd w:val="clear" w:color="auto" w:fill="auto"/>
            <w:noWrap/>
            <w:hideMark/>
          </w:tcPr>
          <w:p w:rsidR="006B694C" w:rsidRPr="0060476A" w:rsidRDefault="006B694C" w:rsidP="00EC4C53">
            <w:pPr>
              <w:spacing w:after="0" w:line="240" w:lineRule="auto"/>
              <w:jc w:val="center"/>
              <w:rPr>
                <w:rFonts w:ascii="Times New Roman" w:eastAsia="Times New Roman" w:hAnsi="Times New Roman"/>
                <w:b/>
                <w:color w:val="000000"/>
                <w:sz w:val="20"/>
                <w:szCs w:val="20"/>
              </w:rPr>
            </w:pPr>
            <w:r w:rsidRPr="0060476A">
              <w:rPr>
                <w:rFonts w:ascii="Times New Roman" w:eastAsia="Times New Roman" w:hAnsi="Times New Roman"/>
                <w:b/>
                <w:color w:val="000000"/>
                <w:sz w:val="20"/>
                <w:szCs w:val="20"/>
              </w:rPr>
              <w:t>S/No</w:t>
            </w:r>
          </w:p>
        </w:tc>
        <w:tc>
          <w:tcPr>
            <w:tcW w:w="2157" w:type="dxa"/>
            <w:tcBorders>
              <w:top w:val="single" w:sz="4" w:space="0" w:color="auto"/>
              <w:bottom w:val="single" w:sz="4" w:space="0" w:color="auto"/>
            </w:tcBorders>
            <w:shd w:val="clear" w:color="auto" w:fill="auto"/>
            <w:hideMark/>
          </w:tcPr>
          <w:p w:rsidR="006B694C" w:rsidRPr="0060476A" w:rsidRDefault="006B694C" w:rsidP="00EC4C53">
            <w:pPr>
              <w:spacing w:after="0" w:line="240" w:lineRule="auto"/>
              <w:rPr>
                <w:rFonts w:ascii="Times New Roman" w:eastAsia="Times New Roman" w:hAnsi="Times New Roman"/>
                <w:b/>
                <w:color w:val="000000"/>
                <w:sz w:val="20"/>
                <w:szCs w:val="20"/>
              </w:rPr>
            </w:pPr>
            <w:r w:rsidRPr="0060476A">
              <w:rPr>
                <w:rFonts w:ascii="Times New Roman" w:eastAsia="Times New Roman" w:hAnsi="Times New Roman"/>
                <w:b/>
                <w:color w:val="000000"/>
                <w:sz w:val="20"/>
                <w:szCs w:val="20"/>
              </w:rPr>
              <w:t>Statements</w:t>
            </w:r>
          </w:p>
        </w:tc>
        <w:tc>
          <w:tcPr>
            <w:tcW w:w="1266" w:type="dxa"/>
            <w:tcBorders>
              <w:top w:val="single" w:sz="4" w:space="0" w:color="auto"/>
              <w:bottom w:val="single" w:sz="4" w:space="0" w:color="auto"/>
            </w:tcBorders>
            <w:shd w:val="clear" w:color="auto" w:fill="auto"/>
            <w:hideMark/>
          </w:tcPr>
          <w:p w:rsidR="006B694C" w:rsidRPr="0060476A" w:rsidRDefault="006B694C" w:rsidP="00EC4C53">
            <w:pPr>
              <w:spacing w:after="0" w:line="240" w:lineRule="auto"/>
              <w:rPr>
                <w:rFonts w:ascii="Times New Roman" w:eastAsia="Times New Roman" w:hAnsi="Times New Roman"/>
                <w:b/>
                <w:color w:val="000000"/>
                <w:sz w:val="20"/>
                <w:szCs w:val="20"/>
              </w:rPr>
            </w:pPr>
            <w:r w:rsidRPr="0060476A">
              <w:rPr>
                <w:rFonts w:ascii="Times New Roman" w:eastAsia="Times New Roman" w:hAnsi="Times New Roman"/>
                <w:b/>
                <w:color w:val="000000"/>
                <w:sz w:val="20"/>
                <w:szCs w:val="20"/>
              </w:rPr>
              <w:t>SA</w:t>
            </w:r>
          </w:p>
          <w:p w:rsidR="006B694C" w:rsidRPr="0060476A" w:rsidRDefault="006B694C" w:rsidP="00EC4C53">
            <w:pPr>
              <w:spacing w:after="0" w:line="240" w:lineRule="auto"/>
              <w:rPr>
                <w:rFonts w:ascii="Times New Roman" w:eastAsia="Times New Roman" w:hAnsi="Times New Roman"/>
                <w:b/>
                <w:color w:val="000000"/>
                <w:sz w:val="20"/>
                <w:szCs w:val="20"/>
              </w:rPr>
            </w:pPr>
            <w:r w:rsidRPr="0060476A">
              <w:rPr>
                <w:rFonts w:ascii="Times New Roman" w:eastAsia="Times New Roman" w:hAnsi="Times New Roman"/>
                <w:b/>
                <w:color w:val="000000"/>
                <w:sz w:val="20"/>
                <w:szCs w:val="20"/>
              </w:rPr>
              <w:t xml:space="preserve"> (4)</w:t>
            </w:r>
          </w:p>
        </w:tc>
        <w:tc>
          <w:tcPr>
            <w:tcW w:w="992" w:type="dxa"/>
            <w:tcBorders>
              <w:top w:val="single" w:sz="4" w:space="0" w:color="auto"/>
              <w:bottom w:val="single" w:sz="4" w:space="0" w:color="auto"/>
            </w:tcBorders>
            <w:shd w:val="clear" w:color="auto" w:fill="auto"/>
            <w:hideMark/>
          </w:tcPr>
          <w:p w:rsidR="006B694C" w:rsidRPr="0060476A" w:rsidRDefault="006B694C" w:rsidP="00EC4C53">
            <w:pPr>
              <w:spacing w:after="0" w:line="240" w:lineRule="auto"/>
              <w:rPr>
                <w:rFonts w:ascii="Times New Roman" w:eastAsia="Times New Roman" w:hAnsi="Times New Roman"/>
                <w:b/>
                <w:color w:val="000000"/>
                <w:sz w:val="20"/>
                <w:szCs w:val="20"/>
              </w:rPr>
            </w:pPr>
            <w:r w:rsidRPr="0060476A">
              <w:rPr>
                <w:rFonts w:ascii="Times New Roman" w:eastAsia="Times New Roman" w:hAnsi="Times New Roman"/>
                <w:b/>
                <w:color w:val="000000"/>
                <w:sz w:val="20"/>
                <w:szCs w:val="20"/>
              </w:rPr>
              <w:t xml:space="preserve">A </w:t>
            </w:r>
          </w:p>
          <w:p w:rsidR="006B694C" w:rsidRPr="0060476A" w:rsidRDefault="006B694C" w:rsidP="00EC4C53">
            <w:pPr>
              <w:spacing w:after="0" w:line="240" w:lineRule="auto"/>
              <w:rPr>
                <w:rFonts w:ascii="Times New Roman" w:eastAsia="Times New Roman" w:hAnsi="Times New Roman"/>
                <w:b/>
                <w:color w:val="000000"/>
                <w:sz w:val="20"/>
                <w:szCs w:val="20"/>
              </w:rPr>
            </w:pPr>
            <w:r w:rsidRPr="0060476A">
              <w:rPr>
                <w:rFonts w:ascii="Times New Roman" w:eastAsia="Times New Roman" w:hAnsi="Times New Roman"/>
                <w:b/>
                <w:color w:val="000000"/>
                <w:sz w:val="20"/>
                <w:szCs w:val="20"/>
              </w:rPr>
              <w:t>(3)</w:t>
            </w:r>
          </w:p>
        </w:tc>
        <w:tc>
          <w:tcPr>
            <w:tcW w:w="1043" w:type="dxa"/>
            <w:tcBorders>
              <w:top w:val="single" w:sz="4" w:space="0" w:color="auto"/>
              <w:bottom w:val="single" w:sz="4" w:space="0" w:color="auto"/>
            </w:tcBorders>
            <w:shd w:val="clear" w:color="auto" w:fill="auto"/>
            <w:hideMark/>
          </w:tcPr>
          <w:p w:rsidR="006B694C" w:rsidRPr="0060476A" w:rsidRDefault="006B694C" w:rsidP="00EC4C53">
            <w:pPr>
              <w:spacing w:after="0" w:line="240" w:lineRule="auto"/>
              <w:rPr>
                <w:rFonts w:ascii="Times New Roman" w:eastAsia="Times New Roman" w:hAnsi="Times New Roman"/>
                <w:b/>
                <w:color w:val="000000"/>
                <w:sz w:val="20"/>
                <w:szCs w:val="20"/>
              </w:rPr>
            </w:pPr>
            <w:r w:rsidRPr="0060476A">
              <w:rPr>
                <w:rFonts w:ascii="Times New Roman" w:eastAsia="Times New Roman" w:hAnsi="Times New Roman"/>
                <w:b/>
                <w:color w:val="000000"/>
                <w:sz w:val="20"/>
                <w:szCs w:val="20"/>
              </w:rPr>
              <w:t>D</w:t>
            </w:r>
          </w:p>
          <w:p w:rsidR="006B694C" w:rsidRPr="0060476A" w:rsidRDefault="006B694C" w:rsidP="00EC4C53">
            <w:pPr>
              <w:spacing w:after="0" w:line="240" w:lineRule="auto"/>
              <w:rPr>
                <w:rFonts w:ascii="Times New Roman" w:eastAsia="Times New Roman" w:hAnsi="Times New Roman"/>
                <w:b/>
                <w:color w:val="000000"/>
                <w:sz w:val="20"/>
                <w:szCs w:val="20"/>
              </w:rPr>
            </w:pPr>
            <w:r w:rsidRPr="0060476A">
              <w:rPr>
                <w:rFonts w:ascii="Times New Roman" w:eastAsia="Times New Roman" w:hAnsi="Times New Roman"/>
                <w:b/>
                <w:color w:val="000000"/>
                <w:sz w:val="20"/>
                <w:szCs w:val="20"/>
              </w:rPr>
              <w:t xml:space="preserve"> (2)</w:t>
            </w:r>
          </w:p>
        </w:tc>
        <w:tc>
          <w:tcPr>
            <w:tcW w:w="1043" w:type="dxa"/>
            <w:tcBorders>
              <w:top w:val="single" w:sz="4" w:space="0" w:color="auto"/>
              <w:bottom w:val="single" w:sz="4" w:space="0" w:color="auto"/>
            </w:tcBorders>
            <w:shd w:val="clear" w:color="auto" w:fill="auto"/>
            <w:hideMark/>
          </w:tcPr>
          <w:p w:rsidR="006B694C" w:rsidRPr="0060476A" w:rsidRDefault="006B694C" w:rsidP="00EC4C53">
            <w:pPr>
              <w:spacing w:after="0" w:line="240" w:lineRule="auto"/>
              <w:rPr>
                <w:rFonts w:ascii="Times New Roman" w:eastAsia="Times New Roman" w:hAnsi="Times New Roman"/>
                <w:b/>
                <w:color w:val="000000"/>
                <w:sz w:val="20"/>
                <w:szCs w:val="20"/>
              </w:rPr>
            </w:pPr>
            <w:r w:rsidRPr="0060476A">
              <w:rPr>
                <w:rFonts w:ascii="Times New Roman" w:eastAsia="Times New Roman" w:hAnsi="Times New Roman"/>
                <w:b/>
                <w:color w:val="000000"/>
                <w:sz w:val="20"/>
                <w:szCs w:val="20"/>
              </w:rPr>
              <w:t xml:space="preserve">SD    </w:t>
            </w:r>
          </w:p>
          <w:p w:rsidR="006B694C" w:rsidRPr="0060476A" w:rsidRDefault="006B694C" w:rsidP="00EC4C53">
            <w:pPr>
              <w:spacing w:after="0" w:line="240" w:lineRule="auto"/>
              <w:rPr>
                <w:rFonts w:ascii="Times New Roman" w:eastAsia="Times New Roman" w:hAnsi="Times New Roman"/>
                <w:b/>
                <w:color w:val="000000"/>
                <w:sz w:val="20"/>
                <w:szCs w:val="20"/>
              </w:rPr>
            </w:pPr>
            <w:r w:rsidRPr="0060476A">
              <w:rPr>
                <w:rFonts w:ascii="Times New Roman" w:eastAsia="Times New Roman" w:hAnsi="Times New Roman"/>
                <w:b/>
                <w:color w:val="000000"/>
                <w:sz w:val="20"/>
                <w:szCs w:val="20"/>
              </w:rPr>
              <w:t xml:space="preserve"> (1)</w:t>
            </w:r>
          </w:p>
        </w:tc>
        <w:tc>
          <w:tcPr>
            <w:tcW w:w="672" w:type="dxa"/>
            <w:tcBorders>
              <w:top w:val="single" w:sz="4" w:space="0" w:color="auto"/>
              <w:bottom w:val="single" w:sz="4" w:space="0" w:color="auto"/>
            </w:tcBorders>
            <w:shd w:val="clear" w:color="auto" w:fill="auto"/>
            <w:hideMark/>
          </w:tcPr>
          <w:p w:rsidR="006B694C" w:rsidRPr="0060476A" w:rsidRDefault="006B694C" w:rsidP="00EC4C53">
            <w:pPr>
              <w:spacing w:after="0"/>
            </w:pPr>
            <w:r w:rsidRPr="0060476A">
              <w:rPr>
                <w:rFonts w:ascii="Times New Roman" w:hAnsi="Times New Roman"/>
                <w:position w:val="-4"/>
                <w:sz w:val="24"/>
                <w:szCs w:val="24"/>
              </w:rPr>
              <w:object w:dxaOrig="220" w:dyaOrig="2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pt;height:12pt" o:ole="">
                  <v:imagedata r:id="rId10" o:title=""/>
                </v:shape>
                <o:OLEObject Type="Embed" ProgID="Equation" ShapeID="_x0000_i1025" DrawAspect="Content" ObjectID="_1692398750" r:id="rId11"/>
              </w:object>
            </w:r>
          </w:p>
        </w:tc>
        <w:tc>
          <w:tcPr>
            <w:tcW w:w="946" w:type="dxa"/>
            <w:tcBorders>
              <w:top w:val="single" w:sz="4" w:space="0" w:color="auto"/>
              <w:bottom w:val="single" w:sz="4" w:space="0" w:color="auto"/>
            </w:tcBorders>
            <w:shd w:val="clear" w:color="auto" w:fill="auto"/>
            <w:hideMark/>
          </w:tcPr>
          <w:p w:rsidR="006B694C" w:rsidRPr="0060476A" w:rsidRDefault="006B694C" w:rsidP="00EC4C53">
            <w:pPr>
              <w:spacing w:after="0" w:line="240" w:lineRule="auto"/>
              <w:rPr>
                <w:b/>
                <w:sz w:val="24"/>
              </w:rPr>
            </w:pPr>
            <w:r w:rsidRPr="0060476A">
              <w:rPr>
                <w:b/>
                <w:sz w:val="24"/>
              </w:rPr>
              <w:sym w:font="Symbol" w:char="F073"/>
            </w:r>
          </w:p>
          <w:p w:rsidR="006B694C" w:rsidRPr="0060476A" w:rsidRDefault="006B694C" w:rsidP="00EC4C53">
            <w:pPr>
              <w:spacing w:after="0" w:line="240" w:lineRule="auto"/>
              <w:rPr>
                <w:b/>
                <w:sz w:val="24"/>
              </w:rPr>
            </w:pPr>
          </w:p>
          <w:p w:rsidR="006B694C" w:rsidRPr="0060476A" w:rsidRDefault="006B694C" w:rsidP="00EC4C53">
            <w:pPr>
              <w:spacing w:after="0" w:line="240" w:lineRule="auto"/>
              <w:jc w:val="center"/>
              <w:rPr>
                <w:rFonts w:ascii="Times New Roman" w:eastAsia="Times New Roman" w:hAnsi="Times New Roman"/>
                <w:b/>
                <w:color w:val="000000"/>
                <w:sz w:val="20"/>
                <w:szCs w:val="20"/>
              </w:rPr>
            </w:pPr>
          </w:p>
        </w:tc>
      </w:tr>
      <w:tr w:rsidR="006B694C" w:rsidRPr="00C32D18" w:rsidTr="00EC4C53">
        <w:trPr>
          <w:trHeight w:val="169"/>
        </w:trPr>
        <w:tc>
          <w:tcPr>
            <w:tcW w:w="641" w:type="dxa"/>
            <w:vMerge w:val="restart"/>
            <w:tcBorders>
              <w:top w:val="single" w:sz="4" w:space="0" w:color="auto"/>
            </w:tcBorders>
            <w:shd w:val="clear" w:color="auto" w:fill="auto"/>
            <w:noWrap/>
          </w:tcPr>
          <w:p w:rsidR="006B694C" w:rsidRDefault="006B694C" w:rsidP="00EC4C53">
            <w:pPr>
              <w:spacing w:after="0" w:line="240" w:lineRule="auto"/>
              <w:jc w:val="center"/>
              <w:rPr>
                <w:rFonts w:ascii="Times New Roman" w:eastAsia="Times New Roman" w:hAnsi="Times New Roman"/>
                <w:color w:val="000000"/>
                <w:sz w:val="20"/>
                <w:szCs w:val="20"/>
              </w:rPr>
            </w:pPr>
          </w:p>
          <w:p w:rsidR="006B694C" w:rsidRPr="00C32D18" w:rsidRDefault="006B694C" w:rsidP="00EC4C53">
            <w:pPr>
              <w:spacing w:after="0" w:line="240" w:lineRule="auto"/>
              <w:jc w:val="center"/>
              <w:rPr>
                <w:rFonts w:ascii="Times New Roman" w:eastAsia="Times New Roman" w:hAnsi="Times New Roman"/>
                <w:color w:val="000000"/>
                <w:sz w:val="20"/>
                <w:szCs w:val="20"/>
              </w:rPr>
            </w:pPr>
            <w:r w:rsidRPr="00C32D18">
              <w:rPr>
                <w:rFonts w:ascii="Times New Roman" w:eastAsia="Times New Roman" w:hAnsi="Times New Roman"/>
                <w:color w:val="000000"/>
                <w:sz w:val="20"/>
                <w:szCs w:val="20"/>
              </w:rPr>
              <w:t>1</w:t>
            </w:r>
          </w:p>
        </w:tc>
        <w:tc>
          <w:tcPr>
            <w:tcW w:w="2157" w:type="dxa"/>
            <w:tcBorders>
              <w:top w:val="single" w:sz="4" w:space="0" w:color="auto"/>
            </w:tcBorders>
            <w:shd w:val="clear" w:color="auto" w:fill="auto"/>
          </w:tcPr>
          <w:p w:rsidR="006B694C" w:rsidRPr="00C32D18" w:rsidRDefault="006B694C" w:rsidP="00EC4C53">
            <w:pPr>
              <w:spacing w:after="0" w:line="240" w:lineRule="auto"/>
              <w:rPr>
                <w:rFonts w:ascii="Times New Roman" w:eastAsia="Times New Roman" w:hAnsi="Times New Roman"/>
                <w:color w:val="000000"/>
                <w:sz w:val="20"/>
                <w:szCs w:val="20"/>
              </w:rPr>
            </w:pPr>
          </w:p>
        </w:tc>
        <w:tc>
          <w:tcPr>
            <w:tcW w:w="1266" w:type="dxa"/>
            <w:tcBorders>
              <w:top w:val="single" w:sz="4" w:space="0" w:color="auto"/>
            </w:tcBorders>
            <w:shd w:val="clear" w:color="auto" w:fill="auto"/>
          </w:tcPr>
          <w:p w:rsidR="006B694C" w:rsidRPr="00C32D18" w:rsidRDefault="006B694C" w:rsidP="00EC4C53">
            <w:pPr>
              <w:spacing w:after="0" w:line="240" w:lineRule="auto"/>
              <w:jc w:val="center"/>
              <w:rPr>
                <w:rFonts w:ascii="Times New Roman" w:eastAsia="Times New Roman" w:hAnsi="Times New Roman"/>
                <w:color w:val="000000"/>
                <w:sz w:val="20"/>
                <w:szCs w:val="20"/>
              </w:rPr>
            </w:pPr>
          </w:p>
        </w:tc>
        <w:tc>
          <w:tcPr>
            <w:tcW w:w="992" w:type="dxa"/>
            <w:tcBorders>
              <w:top w:val="single" w:sz="4" w:space="0" w:color="auto"/>
            </w:tcBorders>
            <w:shd w:val="clear" w:color="auto" w:fill="auto"/>
          </w:tcPr>
          <w:p w:rsidR="006B694C" w:rsidRPr="00C32D18" w:rsidRDefault="006B694C" w:rsidP="00EC4C53">
            <w:pPr>
              <w:spacing w:after="0" w:line="240" w:lineRule="auto"/>
              <w:jc w:val="center"/>
              <w:rPr>
                <w:rFonts w:ascii="Times New Roman" w:eastAsia="Times New Roman" w:hAnsi="Times New Roman"/>
                <w:color w:val="000000"/>
                <w:sz w:val="20"/>
                <w:szCs w:val="20"/>
              </w:rPr>
            </w:pPr>
          </w:p>
        </w:tc>
        <w:tc>
          <w:tcPr>
            <w:tcW w:w="1043" w:type="dxa"/>
            <w:tcBorders>
              <w:top w:val="single" w:sz="4" w:space="0" w:color="auto"/>
            </w:tcBorders>
            <w:shd w:val="clear" w:color="auto" w:fill="auto"/>
          </w:tcPr>
          <w:p w:rsidR="006B694C" w:rsidRPr="00C32D18" w:rsidRDefault="006B694C" w:rsidP="00EC4C53">
            <w:pPr>
              <w:spacing w:after="0" w:line="240" w:lineRule="auto"/>
              <w:jc w:val="center"/>
              <w:rPr>
                <w:rFonts w:ascii="Times New Roman" w:eastAsia="Times New Roman" w:hAnsi="Times New Roman"/>
                <w:color w:val="000000"/>
                <w:sz w:val="20"/>
                <w:szCs w:val="20"/>
              </w:rPr>
            </w:pPr>
          </w:p>
        </w:tc>
        <w:tc>
          <w:tcPr>
            <w:tcW w:w="1043" w:type="dxa"/>
            <w:tcBorders>
              <w:top w:val="single" w:sz="4" w:space="0" w:color="auto"/>
            </w:tcBorders>
            <w:shd w:val="clear" w:color="auto" w:fill="auto"/>
          </w:tcPr>
          <w:p w:rsidR="006B694C" w:rsidRPr="00C32D18" w:rsidRDefault="006B694C" w:rsidP="00EC4C53">
            <w:pPr>
              <w:spacing w:after="0" w:line="240" w:lineRule="auto"/>
              <w:jc w:val="center"/>
              <w:rPr>
                <w:rFonts w:ascii="Times New Roman" w:eastAsia="Times New Roman" w:hAnsi="Times New Roman"/>
                <w:color w:val="000000"/>
                <w:sz w:val="20"/>
                <w:szCs w:val="20"/>
              </w:rPr>
            </w:pPr>
          </w:p>
        </w:tc>
        <w:tc>
          <w:tcPr>
            <w:tcW w:w="672" w:type="dxa"/>
            <w:tcBorders>
              <w:top w:val="single" w:sz="4" w:space="0" w:color="auto"/>
            </w:tcBorders>
            <w:shd w:val="clear" w:color="auto" w:fill="auto"/>
          </w:tcPr>
          <w:p w:rsidR="006B694C" w:rsidRPr="00C32D18" w:rsidRDefault="006B694C" w:rsidP="00EC4C53">
            <w:pPr>
              <w:spacing w:after="0" w:line="240" w:lineRule="auto"/>
              <w:rPr>
                <w:rFonts w:ascii="Times New Roman" w:eastAsia="Times New Roman" w:hAnsi="Times New Roman"/>
                <w:color w:val="000000"/>
                <w:sz w:val="20"/>
                <w:szCs w:val="20"/>
              </w:rPr>
            </w:pPr>
          </w:p>
        </w:tc>
        <w:tc>
          <w:tcPr>
            <w:tcW w:w="946" w:type="dxa"/>
            <w:tcBorders>
              <w:top w:val="single" w:sz="4" w:space="0" w:color="auto"/>
            </w:tcBorders>
            <w:shd w:val="clear" w:color="auto" w:fill="auto"/>
          </w:tcPr>
          <w:p w:rsidR="006B694C" w:rsidRPr="00C32D18" w:rsidRDefault="006B694C" w:rsidP="00EC4C53">
            <w:pPr>
              <w:spacing w:after="0" w:line="240" w:lineRule="auto"/>
              <w:jc w:val="center"/>
              <w:rPr>
                <w:rFonts w:ascii="Times New Roman" w:eastAsia="Times New Roman" w:hAnsi="Times New Roman"/>
                <w:color w:val="000000"/>
                <w:sz w:val="20"/>
                <w:szCs w:val="20"/>
              </w:rPr>
            </w:pPr>
          </w:p>
        </w:tc>
      </w:tr>
      <w:tr w:rsidR="006B694C" w:rsidRPr="00C32D18" w:rsidTr="00EC4C53">
        <w:trPr>
          <w:trHeight w:val="525"/>
        </w:trPr>
        <w:tc>
          <w:tcPr>
            <w:tcW w:w="641" w:type="dxa"/>
            <w:vMerge/>
            <w:shd w:val="clear" w:color="auto" w:fill="auto"/>
            <w:noWrap/>
            <w:hideMark/>
          </w:tcPr>
          <w:p w:rsidR="006B694C" w:rsidRPr="00C32D18" w:rsidRDefault="006B694C" w:rsidP="00EC4C53">
            <w:pPr>
              <w:spacing w:after="0" w:line="240" w:lineRule="auto"/>
              <w:jc w:val="center"/>
              <w:rPr>
                <w:rFonts w:ascii="Times New Roman" w:eastAsia="Times New Roman" w:hAnsi="Times New Roman"/>
                <w:color w:val="000000"/>
                <w:sz w:val="20"/>
                <w:szCs w:val="20"/>
              </w:rPr>
            </w:pPr>
          </w:p>
        </w:tc>
        <w:tc>
          <w:tcPr>
            <w:tcW w:w="2157" w:type="dxa"/>
            <w:shd w:val="clear" w:color="auto" w:fill="auto"/>
            <w:hideMark/>
          </w:tcPr>
          <w:p w:rsidR="006B694C" w:rsidRPr="00C32D18" w:rsidRDefault="006B694C" w:rsidP="00EC4C53">
            <w:pPr>
              <w:spacing w:after="0" w:line="240" w:lineRule="auto"/>
              <w:rPr>
                <w:rFonts w:ascii="Times New Roman" w:eastAsia="Times New Roman" w:hAnsi="Times New Roman"/>
                <w:color w:val="000000"/>
                <w:sz w:val="20"/>
                <w:szCs w:val="20"/>
              </w:rPr>
            </w:pPr>
            <w:r w:rsidRPr="00C32D18">
              <w:rPr>
                <w:rFonts w:ascii="Times New Roman" w:eastAsia="Times New Roman" w:hAnsi="Times New Roman"/>
                <w:color w:val="000000"/>
                <w:sz w:val="20"/>
                <w:szCs w:val="20"/>
              </w:rPr>
              <w:t>I visit the library daily</w:t>
            </w:r>
          </w:p>
        </w:tc>
        <w:tc>
          <w:tcPr>
            <w:tcW w:w="1266" w:type="dxa"/>
            <w:shd w:val="clear" w:color="auto" w:fill="auto"/>
            <w:hideMark/>
          </w:tcPr>
          <w:p w:rsidR="006B694C" w:rsidRPr="00C32D18" w:rsidRDefault="006B694C" w:rsidP="00EC4C53">
            <w:pPr>
              <w:spacing w:after="0" w:line="240" w:lineRule="auto"/>
              <w:jc w:val="center"/>
              <w:rPr>
                <w:rFonts w:ascii="Times New Roman" w:eastAsia="Times New Roman" w:hAnsi="Times New Roman"/>
                <w:color w:val="000000"/>
                <w:sz w:val="20"/>
                <w:szCs w:val="20"/>
              </w:rPr>
            </w:pPr>
            <w:r w:rsidRPr="00C32D18">
              <w:rPr>
                <w:rFonts w:ascii="Times New Roman" w:eastAsia="Times New Roman" w:hAnsi="Times New Roman"/>
                <w:color w:val="000000"/>
                <w:sz w:val="20"/>
                <w:szCs w:val="20"/>
              </w:rPr>
              <w:t xml:space="preserve">99 </w:t>
            </w:r>
          </w:p>
          <w:p w:rsidR="006B694C" w:rsidRPr="00C32D18" w:rsidRDefault="006B694C" w:rsidP="00EC4C53">
            <w:pPr>
              <w:spacing w:after="0" w:line="240" w:lineRule="auto"/>
              <w:jc w:val="center"/>
              <w:rPr>
                <w:rFonts w:ascii="Times New Roman" w:eastAsia="Times New Roman" w:hAnsi="Times New Roman"/>
                <w:color w:val="000000"/>
                <w:sz w:val="20"/>
                <w:szCs w:val="20"/>
              </w:rPr>
            </w:pPr>
            <w:r w:rsidRPr="00C32D18">
              <w:rPr>
                <w:rFonts w:ascii="Times New Roman" w:eastAsia="Times New Roman" w:hAnsi="Times New Roman"/>
                <w:color w:val="000000"/>
                <w:sz w:val="20"/>
                <w:szCs w:val="20"/>
              </w:rPr>
              <w:t>(27.80%)</w:t>
            </w:r>
          </w:p>
          <w:p w:rsidR="006B694C" w:rsidRPr="00C32D18" w:rsidRDefault="006B694C" w:rsidP="00EC4C53">
            <w:pPr>
              <w:spacing w:after="0" w:line="240" w:lineRule="auto"/>
              <w:jc w:val="center"/>
              <w:rPr>
                <w:rFonts w:ascii="Times New Roman" w:eastAsia="Times New Roman" w:hAnsi="Times New Roman"/>
                <w:color w:val="000000"/>
                <w:sz w:val="20"/>
                <w:szCs w:val="20"/>
              </w:rPr>
            </w:pPr>
          </w:p>
        </w:tc>
        <w:tc>
          <w:tcPr>
            <w:tcW w:w="992" w:type="dxa"/>
            <w:shd w:val="clear" w:color="auto" w:fill="auto"/>
            <w:hideMark/>
          </w:tcPr>
          <w:p w:rsidR="006B694C" w:rsidRPr="00C32D18" w:rsidRDefault="006B694C" w:rsidP="00EC4C53">
            <w:pPr>
              <w:spacing w:after="0" w:line="240" w:lineRule="auto"/>
              <w:jc w:val="center"/>
              <w:rPr>
                <w:rFonts w:ascii="Times New Roman" w:eastAsia="Times New Roman" w:hAnsi="Times New Roman"/>
                <w:color w:val="000000"/>
                <w:sz w:val="20"/>
                <w:szCs w:val="20"/>
              </w:rPr>
            </w:pPr>
            <w:r w:rsidRPr="00C32D18">
              <w:rPr>
                <w:rFonts w:ascii="Times New Roman" w:eastAsia="Times New Roman" w:hAnsi="Times New Roman"/>
                <w:color w:val="000000"/>
                <w:sz w:val="20"/>
                <w:szCs w:val="20"/>
              </w:rPr>
              <w:t>51 (11.80%)</w:t>
            </w:r>
          </w:p>
          <w:p w:rsidR="006B694C" w:rsidRPr="00C32D18" w:rsidRDefault="006B694C" w:rsidP="00EC4C53">
            <w:pPr>
              <w:spacing w:after="0" w:line="240" w:lineRule="auto"/>
              <w:jc w:val="center"/>
              <w:rPr>
                <w:rFonts w:ascii="Times New Roman" w:eastAsia="Times New Roman" w:hAnsi="Times New Roman"/>
                <w:color w:val="000000"/>
                <w:sz w:val="20"/>
                <w:szCs w:val="20"/>
              </w:rPr>
            </w:pPr>
          </w:p>
        </w:tc>
        <w:tc>
          <w:tcPr>
            <w:tcW w:w="1043" w:type="dxa"/>
            <w:shd w:val="clear" w:color="auto" w:fill="auto"/>
            <w:hideMark/>
          </w:tcPr>
          <w:p w:rsidR="006B694C" w:rsidRPr="00C32D18" w:rsidRDefault="006B694C" w:rsidP="00EC4C53">
            <w:pPr>
              <w:spacing w:after="0" w:line="240" w:lineRule="auto"/>
              <w:jc w:val="center"/>
              <w:rPr>
                <w:rFonts w:ascii="Times New Roman" w:eastAsia="Times New Roman" w:hAnsi="Times New Roman"/>
                <w:color w:val="000000"/>
                <w:sz w:val="20"/>
                <w:szCs w:val="20"/>
              </w:rPr>
            </w:pPr>
            <w:r w:rsidRPr="00C32D18">
              <w:rPr>
                <w:rFonts w:ascii="Times New Roman" w:eastAsia="Times New Roman" w:hAnsi="Times New Roman"/>
                <w:color w:val="000000"/>
                <w:sz w:val="20"/>
                <w:szCs w:val="20"/>
              </w:rPr>
              <w:t>59 (13.70%)</w:t>
            </w:r>
          </w:p>
          <w:p w:rsidR="006B694C" w:rsidRPr="00C32D18" w:rsidRDefault="006B694C" w:rsidP="00EC4C53">
            <w:pPr>
              <w:spacing w:after="0" w:line="240" w:lineRule="auto"/>
              <w:jc w:val="center"/>
              <w:rPr>
                <w:rFonts w:ascii="Times New Roman" w:eastAsia="Times New Roman" w:hAnsi="Times New Roman"/>
                <w:color w:val="000000"/>
                <w:sz w:val="20"/>
                <w:szCs w:val="20"/>
              </w:rPr>
            </w:pPr>
          </w:p>
        </w:tc>
        <w:tc>
          <w:tcPr>
            <w:tcW w:w="1043" w:type="dxa"/>
            <w:shd w:val="clear" w:color="auto" w:fill="auto"/>
            <w:hideMark/>
          </w:tcPr>
          <w:p w:rsidR="006B694C" w:rsidRPr="00C32D18" w:rsidRDefault="006B694C" w:rsidP="00EC4C53">
            <w:pPr>
              <w:spacing w:after="0" w:line="240" w:lineRule="auto"/>
              <w:jc w:val="center"/>
              <w:rPr>
                <w:rFonts w:ascii="Times New Roman" w:eastAsia="Times New Roman" w:hAnsi="Times New Roman"/>
                <w:color w:val="000000"/>
                <w:sz w:val="20"/>
                <w:szCs w:val="20"/>
              </w:rPr>
            </w:pPr>
            <w:r w:rsidRPr="00C32D18">
              <w:rPr>
                <w:rFonts w:ascii="Times New Roman" w:eastAsia="Times New Roman" w:hAnsi="Times New Roman"/>
                <w:color w:val="000000"/>
                <w:sz w:val="20"/>
                <w:szCs w:val="20"/>
              </w:rPr>
              <w:t>120 (46.70%)</w:t>
            </w:r>
          </w:p>
          <w:p w:rsidR="006B694C" w:rsidRPr="00C32D18" w:rsidRDefault="006B694C" w:rsidP="00EC4C53">
            <w:pPr>
              <w:spacing w:after="0" w:line="240" w:lineRule="auto"/>
              <w:jc w:val="center"/>
              <w:rPr>
                <w:rFonts w:ascii="Times New Roman" w:eastAsia="Times New Roman" w:hAnsi="Times New Roman"/>
                <w:color w:val="000000"/>
                <w:sz w:val="20"/>
                <w:szCs w:val="20"/>
              </w:rPr>
            </w:pPr>
          </w:p>
        </w:tc>
        <w:tc>
          <w:tcPr>
            <w:tcW w:w="672" w:type="dxa"/>
            <w:shd w:val="clear" w:color="auto" w:fill="auto"/>
            <w:hideMark/>
          </w:tcPr>
          <w:p w:rsidR="006B694C" w:rsidRPr="00C32D18" w:rsidRDefault="006B694C" w:rsidP="00EC4C53">
            <w:pPr>
              <w:spacing w:after="0" w:line="240" w:lineRule="auto"/>
              <w:jc w:val="center"/>
              <w:rPr>
                <w:rFonts w:ascii="Times New Roman" w:eastAsia="Times New Roman" w:hAnsi="Times New Roman"/>
                <w:color w:val="000000"/>
                <w:sz w:val="20"/>
                <w:szCs w:val="20"/>
              </w:rPr>
            </w:pPr>
            <w:r w:rsidRPr="00C32D18">
              <w:rPr>
                <w:rFonts w:ascii="Times New Roman" w:eastAsia="Times New Roman" w:hAnsi="Times New Roman"/>
                <w:color w:val="000000"/>
                <w:sz w:val="20"/>
                <w:szCs w:val="20"/>
              </w:rPr>
              <w:t>2.21</w:t>
            </w:r>
          </w:p>
          <w:p w:rsidR="006B694C" w:rsidRPr="00C32D18" w:rsidRDefault="006B694C" w:rsidP="00EC4C53">
            <w:pPr>
              <w:spacing w:after="0" w:line="240" w:lineRule="auto"/>
              <w:jc w:val="center"/>
              <w:rPr>
                <w:rFonts w:ascii="Times New Roman" w:eastAsia="Times New Roman" w:hAnsi="Times New Roman"/>
                <w:color w:val="000000"/>
                <w:sz w:val="20"/>
                <w:szCs w:val="20"/>
              </w:rPr>
            </w:pPr>
          </w:p>
        </w:tc>
        <w:tc>
          <w:tcPr>
            <w:tcW w:w="946" w:type="dxa"/>
            <w:shd w:val="clear" w:color="auto" w:fill="auto"/>
            <w:hideMark/>
          </w:tcPr>
          <w:p w:rsidR="006B694C" w:rsidRPr="00C32D18" w:rsidRDefault="006B694C" w:rsidP="00EC4C53">
            <w:pPr>
              <w:spacing w:after="0" w:line="240" w:lineRule="auto"/>
              <w:jc w:val="center"/>
              <w:rPr>
                <w:rFonts w:ascii="Times New Roman" w:eastAsia="Times New Roman" w:hAnsi="Times New Roman"/>
                <w:color w:val="000000"/>
                <w:sz w:val="20"/>
                <w:szCs w:val="20"/>
              </w:rPr>
            </w:pPr>
            <w:r w:rsidRPr="00C32D18">
              <w:rPr>
                <w:rFonts w:ascii="Times New Roman" w:eastAsia="Times New Roman" w:hAnsi="Times New Roman"/>
                <w:color w:val="000000"/>
                <w:sz w:val="20"/>
                <w:szCs w:val="20"/>
              </w:rPr>
              <w:t>1.29</w:t>
            </w:r>
          </w:p>
        </w:tc>
      </w:tr>
      <w:tr w:rsidR="006B694C" w:rsidRPr="00C32D18" w:rsidTr="00EC4C53">
        <w:trPr>
          <w:trHeight w:val="525"/>
        </w:trPr>
        <w:tc>
          <w:tcPr>
            <w:tcW w:w="641" w:type="dxa"/>
            <w:shd w:val="clear" w:color="auto" w:fill="auto"/>
            <w:noWrap/>
            <w:hideMark/>
          </w:tcPr>
          <w:p w:rsidR="006B694C" w:rsidRPr="00C32D18" w:rsidRDefault="006B694C" w:rsidP="00EC4C53">
            <w:pPr>
              <w:spacing w:after="0" w:line="240" w:lineRule="auto"/>
              <w:jc w:val="center"/>
              <w:rPr>
                <w:rFonts w:ascii="Times New Roman" w:eastAsia="Times New Roman" w:hAnsi="Times New Roman"/>
                <w:color w:val="000000"/>
                <w:sz w:val="20"/>
                <w:szCs w:val="20"/>
              </w:rPr>
            </w:pPr>
            <w:r w:rsidRPr="00C32D18">
              <w:rPr>
                <w:rFonts w:ascii="Times New Roman" w:eastAsia="Times New Roman" w:hAnsi="Times New Roman"/>
                <w:color w:val="000000"/>
                <w:sz w:val="20"/>
                <w:szCs w:val="20"/>
              </w:rPr>
              <w:t>2</w:t>
            </w:r>
          </w:p>
        </w:tc>
        <w:tc>
          <w:tcPr>
            <w:tcW w:w="2157" w:type="dxa"/>
            <w:shd w:val="clear" w:color="auto" w:fill="auto"/>
            <w:hideMark/>
          </w:tcPr>
          <w:p w:rsidR="006B694C" w:rsidRPr="00C32D18" w:rsidRDefault="006B694C" w:rsidP="00EC4C53">
            <w:pPr>
              <w:spacing w:after="0" w:line="240" w:lineRule="auto"/>
              <w:rPr>
                <w:rFonts w:ascii="Times New Roman" w:eastAsia="Times New Roman" w:hAnsi="Times New Roman"/>
                <w:color w:val="000000"/>
                <w:sz w:val="20"/>
                <w:szCs w:val="20"/>
              </w:rPr>
            </w:pPr>
            <w:r w:rsidRPr="00C32D18">
              <w:rPr>
                <w:rFonts w:ascii="Times New Roman" w:eastAsia="Times New Roman" w:hAnsi="Times New Roman"/>
                <w:color w:val="000000"/>
                <w:sz w:val="20"/>
                <w:szCs w:val="20"/>
              </w:rPr>
              <w:t>I visit the library twice a week</w:t>
            </w:r>
          </w:p>
        </w:tc>
        <w:tc>
          <w:tcPr>
            <w:tcW w:w="1266" w:type="dxa"/>
            <w:shd w:val="clear" w:color="auto" w:fill="auto"/>
            <w:hideMark/>
          </w:tcPr>
          <w:p w:rsidR="006B694C" w:rsidRPr="00C32D18" w:rsidRDefault="006B694C" w:rsidP="00EC4C53">
            <w:pPr>
              <w:spacing w:after="0" w:line="240" w:lineRule="auto"/>
              <w:jc w:val="center"/>
              <w:rPr>
                <w:rFonts w:ascii="Times New Roman" w:eastAsia="Times New Roman" w:hAnsi="Times New Roman"/>
                <w:color w:val="000000"/>
                <w:sz w:val="20"/>
                <w:szCs w:val="20"/>
              </w:rPr>
            </w:pPr>
            <w:r w:rsidRPr="00C32D18">
              <w:rPr>
                <w:rFonts w:ascii="Times New Roman" w:eastAsia="Times New Roman" w:hAnsi="Times New Roman"/>
                <w:color w:val="000000"/>
                <w:sz w:val="20"/>
                <w:szCs w:val="20"/>
              </w:rPr>
              <w:t xml:space="preserve">96 </w:t>
            </w:r>
          </w:p>
          <w:p w:rsidR="006B694C" w:rsidRPr="00C32D18" w:rsidRDefault="006B694C" w:rsidP="00EC4C53">
            <w:pPr>
              <w:spacing w:after="0" w:line="240" w:lineRule="auto"/>
              <w:jc w:val="center"/>
              <w:rPr>
                <w:rFonts w:ascii="Times New Roman" w:eastAsia="Times New Roman" w:hAnsi="Times New Roman"/>
                <w:color w:val="000000"/>
                <w:sz w:val="20"/>
                <w:szCs w:val="20"/>
              </w:rPr>
            </w:pPr>
            <w:r w:rsidRPr="00C32D18">
              <w:rPr>
                <w:rFonts w:ascii="Times New Roman" w:eastAsia="Times New Roman" w:hAnsi="Times New Roman"/>
                <w:color w:val="000000"/>
                <w:sz w:val="20"/>
                <w:szCs w:val="20"/>
              </w:rPr>
              <w:t>(22.30%)</w:t>
            </w:r>
          </w:p>
          <w:p w:rsidR="006B694C" w:rsidRPr="00C32D18" w:rsidRDefault="006B694C" w:rsidP="00EC4C53">
            <w:pPr>
              <w:spacing w:after="0" w:line="240" w:lineRule="auto"/>
              <w:jc w:val="center"/>
              <w:rPr>
                <w:rFonts w:ascii="Times New Roman" w:eastAsia="Times New Roman" w:hAnsi="Times New Roman"/>
                <w:color w:val="000000"/>
                <w:sz w:val="20"/>
                <w:szCs w:val="20"/>
              </w:rPr>
            </w:pPr>
          </w:p>
        </w:tc>
        <w:tc>
          <w:tcPr>
            <w:tcW w:w="992" w:type="dxa"/>
            <w:shd w:val="clear" w:color="auto" w:fill="auto"/>
            <w:hideMark/>
          </w:tcPr>
          <w:p w:rsidR="006B694C" w:rsidRPr="00C32D18" w:rsidRDefault="006B694C" w:rsidP="00EC4C53">
            <w:pPr>
              <w:spacing w:after="0" w:line="240" w:lineRule="auto"/>
              <w:jc w:val="center"/>
              <w:rPr>
                <w:rFonts w:ascii="Times New Roman" w:eastAsia="Times New Roman" w:hAnsi="Times New Roman"/>
                <w:color w:val="000000"/>
                <w:sz w:val="20"/>
                <w:szCs w:val="20"/>
              </w:rPr>
            </w:pPr>
            <w:r w:rsidRPr="00C32D18">
              <w:rPr>
                <w:rFonts w:ascii="Times New Roman" w:eastAsia="Times New Roman" w:hAnsi="Times New Roman"/>
                <w:color w:val="000000"/>
                <w:sz w:val="20"/>
                <w:szCs w:val="20"/>
              </w:rPr>
              <w:t>52 (11.80%)</w:t>
            </w:r>
          </w:p>
          <w:p w:rsidR="006B694C" w:rsidRPr="00C32D18" w:rsidRDefault="006B694C" w:rsidP="00EC4C53">
            <w:pPr>
              <w:spacing w:after="0" w:line="240" w:lineRule="auto"/>
              <w:jc w:val="center"/>
              <w:rPr>
                <w:rFonts w:ascii="Times New Roman" w:eastAsia="Times New Roman" w:hAnsi="Times New Roman"/>
                <w:color w:val="000000"/>
                <w:sz w:val="20"/>
                <w:szCs w:val="20"/>
              </w:rPr>
            </w:pPr>
          </w:p>
        </w:tc>
        <w:tc>
          <w:tcPr>
            <w:tcW w:w="1043" w:type="dxa"/>
            <w:shd w:val="clear" w:color="auto" w:fill="auto"/>
            <w:hideMark/>
          </w:tcPr>
          <w:p w:rsidR="006B694C" w:rsidRPr="00C32D18" w:rsidRDefault="006B694C" w:rsidP="00EC4C53">
            <w:pPr>
              <w:spacing w:after="0" w:line="240" w:lineRule="auto"/>
              <w:jc w:val="center"/>
              <w:rPr>
                <w:rFonts w:ascii="Times New Roman" w:eastAsia="Times New Roman" w:hAnsi="Times New Roman"/>
                <w:color w:val="000000"/>
                <w:sz w:val="20"/>
                <w:szCs w:val="20"/>
              </w:rPr>
            </w:pPr>
            <w:r w:rsidRPr="00C32D18">
              <w:rPr>
                <w:rFonts w:ascii="Times New Roman" w:eastAsia="Times New Roman" w:hAnsi="Times New Roman"/>
                <w:color w:val="000000"/>
                <w:sz w:val="20"/>
                <w:szCs w:val="20"/>
              </w:rPr>
              <w:t>120 (27.80%)</w:t>
            </w:r>
          </w:p>
          <w:p w:rsidR="006B694C" w:rsidRPr="00C32D18" w:rsidRDefault="006B694C" w:rsidP="00EC4C53">
            <w:pPr>
              <w:spacing w:after="0" w:line="240" w:lineRule="auto"/>
              <w:jc w:val="center"/>
              <w:rPr>
                <w:rFonts w:ascii="Times New Roman" w:eastAsia="Times New Roman" w:hAnsi="Times New Roman"/>
                <w:color w:val="000000"/>
                <w:sz w:val="20"/>
                <w:szCs w:val="20"/>
              </w:rPr>
            </w:pPr>
          </w:p>
        </w:tc>
        <w:tc>
          <w:tcPr>
            <w:tcW w:w="1043" w:type="dxa"/>
            <w:shd w:val="clear" w:color="auto" w:fill="auto"/>
            <w:hideMark/>
          </w:tcPr>
          <w:p w:rsidR="006B694C" w:rsidRPr="00C32D18" w:rsidRDefault="006B694C" w:rsidP="00EC4C53">
            <w:pPr>
              <w:spacing w:after="0" w:line="240" w:lineRule="auto"/>
              <w:jc w:val="center"/>
              <w:rPr>
                <w:rFonts w:ascii="Times New Roman" w:eastAsia="Times New Roman" w:hAnsi="Times New Roman"/>
                <w:color w:val="000000"/>
                <w:sz w:val="20"/>
                <w:szCs w:val="20"/>
              </w:rPr>
            </w:pPr>
            <w:r w:rsidRPr="00C32D18">
              <w:rPr>
                <w:rFonts w:ascii="Times New Roman" w:eastAsia="Times New Roman" w:hAnsi="Times New Roman"/>
                <w:color w:val="000000"/>
                <w:sz w:val="20"/>
                <w:szCs w:val="20"/>
              </w:rPr>
              <w:t>200 (46.40%)</w:t>
            </w:r>
          </w:p>
          <w:p w:rsidR="006B694C" w:rsidRPr="00C32D18" w:rsidRDefault="006B694C" w:rsidP="00EC4C53">
            <w:pPr>
              <w:spacing w:after="0" w:line="240" w:lineRule="auto"/>
              <w:jc w:val="center"/>
              <w:rPr>
                <w:rFonts w:ascii="Times New Roman" w:eastAsia="Times New Roman" w:hAnsi="Times New Roman"/>
                <w:color w:val="000000"/>
                <w:sz w:val="20"/>
                <w:szCs w:val="20"/>
              </w:rPr>
            </w:pPr>
          </w:p>
        </w:tc>
        <w:tc>
          <w:tcPr>
            <w:tcW w:w="672" w:type="dxa"/>
            <w:shd w:val="clear" w:color="auto" w:fill="auto"/>
            <w:hideMark/>
          </w:tcPr>
          <w:p w:rsidR="006B694C" w:rsidRPr="00C32D18" w:rsidRDefault="006B694C" w:rsidP="00EC4C53">
            <w:pPr>
              <w:spacing w:after="0" w:line="240" w:lineRule="auto"/>
              <w:jc w:val="center"/>
              <w:rPr>
                <w:rFonts w:ascii="Times New Roman" w:eastAsia="Times New Roman" w:hAnsi="Times New Roman"/>
                <w:color w:val="000000"/>
                <w:sz w:val="20"/>
                <w:szCs w:val="20"/>
              </w:rPr>
            </w:pPr>
            <w:r w:rsidRPr="00C32D18">
              <w:rPr>
                <w:rFonts w:ascii="Times New Roman" w:eastAsia="Times New Roman" w:hAnsi="Times New Roman"/>
                <w:color w:val="000000"/>
                <w:sz w:val="20"/>
                <w:szCs w:val="20"/>
              </w:rPr>
              <w:t>2.01</w:t>
            </w:r>
          </w:p>
          <w:p w:rsidR="006B694C" w:rsidRPr="00C32D18" w:rsidRDefault="006B694C" w:rsidP="00EC4C53">
            <w:pPr>
              <w:spacing w:after="0" w:line="240" w:lineRule="auto"/>
              <w:jc w:val="center"/>
              <w:rPr>
                <w:rFonts w:ascii="Times New Roman" w:eastAsia="Times New Roman" w:hAnsi="Times New Roman"/>
                <w:color w:val="000000"/>
                <w:sz w:val="20"/>
                <w:szCs w:val="20"/>
              </w:rPr>
            </w:pPr>
          </w:p>
        </w:tc>
        <w:tc>
          <w:tcPr>
            <w:tcW w:w="946" w:type="dxa"/>
            <w:shd w:val="clear" w:color="auto" w:fill="auto"/>
            <w:hideMark/>
          </w:tcPr>
          <w:p w:rsidR="006B694C" w:rsidRPr="00C32D18" w:rsidRDefault="006B694C" w:rsidP="00EC4C53">
            <w:pPr>
              <w:spacing w:after="0" w:line="240" w:lineRule="auto"/>
              <w:jc w:val="center"/>
              <w:rPr>
                <w:rFonts w:ascii="Times New Roman" w:eastAsia="Times New Roman" w:hAnsi="Times New Roman"/>
                <w:color w:val="000000"/>
                <w:sz w:val="20"/>
                <w:szCs w:val="20"/>
              </w:rPr>
            </w:pPr>
            <w:r w:rsidRPr="00C32D18">
              <w:rPr>
                <w:rFonts w:ascii="Times New Roman" w:eastAsia="Times New Roman" w:hAnsi="Times New Roman"/>
                <w:color w:val="000000"/>
                <w:sz w:val="20"/>
                <w:szCs w:val="20"/>
              </w:rPr>
              <w:t>1.18</w:t>
            </w:r>
          </w:p>
        </w:tc>
      </w:tr>
      <w:tr w:rsidR="006B694C" w:rsidRPr="00C32D18" w:rsidTr="00EC4C53">
        <w:trPr>
          <w:trHeight w:val="315"/>
        </w:trPr>
        <w:tc>
          <w:tcPr>
            <w:tcW w:w="641" w:type="dxa"/>
            <w:shd w:val="clear" w:color="auto" w:fill="auto"/>
            <w:noWrap/>
            <w:hideMark/>
          </w:tcPr>
          <w:p w:rsidR="006B694C" w:rsidRPr="00C32D18" w:rsidRDefault="006B694C" w:rsidP="00EC4C53">
            <w:pPr>
              <w:spacing w:after="0" w:line="240" w:lineRule="auto"/>
              <w:jc w:val="center"/>
              <w:rPr>
                <w:rFonts w:ascii="Times New Roman" w:eastAsia="Times New Roman" w:hAnsi="Times New Roman"/>
                <w:color w:val="000000"/>
                <w:sz w:val="20"/>
                <w:szCs w:val="20"/>
              </w:rPr>
            </w:pPr>
            <w:r w:rsidRPr="00C32D18">
              <w:rPr>
                <w:rFonts w:ascii="Times New Roman" w:eastAsia="Times New Roman" w:hAnsi="Times New Roman"/>
                <w:color w:val="000000"/>
                <w:sz w:val="20"/>
                <w:szCs w:val="20"/>
              </w:rPr>
              <w:t>3</w:t>
            </w:r>
          </w:p>
        </w:tc>
        <w:tc>
          <w:tcPr>
            <w:tcW w:w="2157" w:type="dxa"/>
            <w:shd w:val="clear" w:color="auto" w:fill="auto"/>
            <w:hideMark/>
          </w:tcPr>
          <w:p w:rsidR="006B694C" w:rsidRPr="00C32D18" w:rsidRDefault="006B694C" w:rsidP="00EC4C53">
            <w:pPr>
              <w:spacing w:after="0" w:line="240" w:lineRule="auto"/>
              <w:rPr>
                <w:rFonts w:ascii="Times New Roman" w:eastAsia="Times New Roman" w:hAnsi="Times New Roman"/>
                <w:color w:val="000000"/>
                <w:sz w:val="20"/>
                <w:szCs w:val="20"/>
              </w:rPr>
            </w:pPr>
            <w:r w:rsidRPr="00C32D18">
              <w:rPr>
                <w:rFonts w:ascii="Times New Roman" w:eastAsia="Times New Roman" w:hAnsi="Times New Roman"/>
                <w:color w:val="000000"/>
                <w:sz w:val="20"/>
                <w:szCs w:val="20"/>
              </w:rPr>
              <w:t>I visit the library thrice a week</w:t>
            </w:r>
          </w:p>
        </w:tc>
        <w:tc>
          <w:tcPr>
            <w:tcW w:w="1266" w:type="dxa"/>
            <w:shd w:val="clear" w:color="auto" w:fill="auto"/>
            <w:hideMark/>
          </w:tcPr>
          <w:p w:rsidR="006B694C" w:rsidRPr="00C32D18" w:rsidRDefault="006B694C" w:rsidP="00EC4C53">
            <w:pPr>
              <w:spacing w:after="0" w:line="240" w:lineRule="auto"/>
              <w:jc w:val="center"/>
              <w:rPr>
                <w:rFonts w:ascii="Times New Roman" w:eastAsia="Times New Roman" w:hAnsi="Times New Roman"/>
                <w:color w:val="000000"/>
                <w:sz w:val="20"/>
                <w:szCs w:val="20"/>
              </w:rPr>
            </w:pPr>
            <w:r w:rsidRPr="00C32D18">
              <w:rPr>
                <w:rFonts w:ascii="Times New Roman" w:eastAsia="Times New Roman" w:hAnsi="Times New Roman"/>
                <w:color w:val="000000"/>
                <w:sz w:val="20"/>
                <w:szCs w:val="20"/>
              </w:rPr>
              <w:t>266</w:t>
            </w:r>
          </w:p>
          <w:p w:rsidR="006B694C" w:rsidRPr="00C32D18" w:rsidRDefault="006B694C" w:rsidP="00EC4C53">
            <w:pPr>
              <w:spacing w:after="0" w:line="240" w:lineRule="auto"/>
              <w:jc w:val="center"/>
              <w:rPr>
                <w:rFonts w:ascii="Times New Roman" w:eastAsia="Times New Roman" w:hAnsi="Times New Roman"/>
                <w:color w:val="000000"/>
                <w:sz w:val="20"/>
                <w:szCs w:val="20"/>
              </w:rPr>
            </w:pPr>
            <w:r w:rsidRPr="00C32D18">
              <w:rPr>
                <w:rFonts w:ascii="Times New Roman" w:eastAsia="Times New Roman" w:hAnsi="Times New Roman"/>
                <w:color w:val="000000"/>
                <w:sz w:val="20"/>
                <w:szCs w:val="20"/>
              </w:rPr>
              <w:t>(61.70%)</w:t>
            </w:r>
          </w:p>
          <w:p w:rsidR="006B694C" w:rsidRPr="00C32D18" w:rsidRDefault="006B694C" w:rsidP="00EC4C53">
            <w:pPr>
              <w:spacing w:after="0" w:line="240" w:lineRule="auto"/>
              <w:jc w:val="center"/>
              <w:rPr>
                <w:rFonts w:ascii="Times New Roman" w:eastAsia="Times New Roman" w:hAnsi="Times New Roman"/>
                <w:color w:val="000000"/>
                <w:sz w:val="20"/>
                <w:szCs w:val="20"/>
              </w:rPr>
            </w:pPr>
          </w:p>
        </w:tc>
        <w:tc>
          <w:tcPr>
            <w:tcW w:w="992" w:type="dxa"/>
            <w:shd w:val="clear" w:color="auto" w:fill="auto"/>
            <w:hideMark/>
          </w:tcPr>
          <w:p w:rsidR="006B694C" w:rsidRPr="00C32D18" w:rsidRDefault="006B694C" w:rsidP="00EC4C53">
            <w:pPr>
              <w:spacing w:after="0" w:line="240" w:lineRule="auto"/>
              <w:jc w:val="center"/>
              <w:rPr>
                <w:rFonts w:ascii="Times New Roman" w:eastAsia="Times New Roman" w:hAnsi="Times New Roman"/>
                <w:color w:val="000000"/>
                <w:sz w:val="20"/>
                <w:szCs w:val="20"/>
              </w:rPr>
            </w:pPr>
            <w:r w:rsidRPr="00C32D18">
              <w:rPr>
                <w:rFonts w:ascii="Times New Roman" w:eastAsia="Times New Roman" w:hAnsi="Times New Roman"/>
                <w:color w:val="000000"/>
                <w:sz w:val="20"/>
                <w:szCs w:val="20"/>
              </w:rPr>
              <w:t xml:space="preserve">53 </w:t>
            </w:r>
          </w:p>
          <w:p w:rsidR="006B694C" w:rsidRPr="00C32D18" w:rsidRDefault="006B694C" w:rsidP="00EC4C53">
            <w:pPr>
              <w:spacing w:after="0" w:line="240" w:lineRule="auto"/>
              <w:jc w:val="center"/>
              <w:rPr>
                <w:rFonts w:ascii="Times New Roman" w:eastAsia="Times New Roman" w:hAnsi="Times New Roman"/>
                <w:color w:val="000000"/>
                <w:sz w:val="20"/>
                <w:szCs w:val="20"/>
              </w:rPr>
            </w:pPr>
            <w:r w:rsidRPr="00C32D18">
              <w:rPr>
                <w:rFonts w:ascii="Times New Roman" w:eastAsia="Times New Roman" w:hAnsi="Times New Roman"/>
                <w:color w:val="000000"/>
                <w:sz w:val="20"/>
                <w:szCs w:val="20"/>
              </w:rPr>
              <w:t>(11.80%)</w:t>
            </w:r>
          </w:p>
          <w:p w:rsidR="006B694C" w:rsidRPr="00C32D18" w:rsidRDefault="006B694C" w:rsidP="00EC4C53">
            <w:pPr>
              <w:spacing w:after="0" w:line="240" w:lineRule="auto"/>
              <w:jc w:val="center"/>
              <w:rPr>
                <w:rFonts w:ascii="Times New Roman" w:eastAsia="Times New Roman" w:hAnsi="Times New Roman"/>
                <w:color w:val="000000"/>
                <w:sz w:val="20"/>
                <w:szCs w:val="20"/>
              </w:rPr>
            </w:pPr>
          </w:p>
        </w:tc>
        <w:tc>
          <w:tcPr>
            <w:tcW w:w="1043" w:type="dxa"/>
            <w:shd w:val="clear" w:color="auto" w:fill="auto"/>
            <w:hideMark/>
          </w:tcPr>
          <w:p w:rsidR="006B694C" w:rsidRPr="00C32D18" w:rsidRDefault="006B694C" w:rsidP="00EC4C53">
            <w:pPr>
              <w:spacing w:after="0" w:line="240" w:lineRule="auto"/>
              <w:jc w:val="center"/>
              <w:rPr>
                <w:rFonts w:ascii="Times New Roman" w:eastAsia="Times New Roman" w:hAnsi="Times New Roman"/>
                <w:color w:val="000000"/>
                <w:sz w:val="20"/>
                <w:szCs w:val="20"/>
              </w:rPr>
            </w:pPr>
            <w:r w:rsidRPr="00C32D18">
              <w:rPr>
                <w:rFonts w:ascii="Times New Roman" w:eastAsia="Times New Roman" w:hAnsi="Times New Roman"/>
                <w:color w:val="000000"/>
                <w:sz w:val="20"/>
                <w:szCs w:val="20"/>
              </w:rPr>
              <w:t>44 (10.20%)</w:t>
            </w:r>
          </w:p>
          <w:p w:rsidR="006B694C" w:rsidRPr="00C32D18" w:rsidRDefault="006B694C" w:rsidP="00EC4C53">
            <w:pPr>
              <w:spacing w:after="0" w:line="240" w:lineRule="auto"/>
              <w:jc w:val="center"/>
              <w:rPr>
                <w:rFonts w:ascii="Times New Roman" w:eastAsia="Times New Roman" w:hAnsi="Times New Roman"/>
                <w:color w:val="000000"/>
                <w:sz w:val="20"/>
                <w:szCs w:val="20"/>
              </w:rPr>
            </w:pPr>
          </w:p>
        </w:tc>
        <w:tc>
          <w:tcPr>
            <w:tcW w:w="1043" w:type="dxa"/>
            <w:shd w:val="clear" w:color="auto" w:fill="auto"/>
            <w:hideMark/>
          </w:tcPr>
          <w:p w:rsidR="006B694C" w:rsidRPr="00C32D18" w:rsidRDefault="006B694C" w:rsidP="00EC4C53">
            <w:pPr>
              <w:spacing w:after="0" w:line="240" w:lineRule="auto"/>
              <w:jc w:val="center"/>
              <w:rPr>
                <w:rFonts w:ascii="Times New Roman" w:eastAsia="Times New Roman" w:hAnsi="Times New Roman"/>
                <w:color w:val="000000"/>
                <w:sz w:val="20"/>
                <w:szCs w:val="20"/>
              </w:rPr>
            </w:pPr>
            <w:r w:rsidRPr="00C32D18">
              <w:rPr>
                <w:rFonts w:ascii="Times New Roman" w:eastAsia="Times New Roman" w:hAnsi="Times New Roman"/>
                <w:color w:val="000000"/>
                <w:sz w:val="20"/>
                <w:szCs w:val="20"/>
              </w:rPr>
              <w:t>54 (12.50%)</w:t>
            </w:r>
          </w:p>
          <w:p w:rsidR="006B694C" w:rsidRPr="00C32D18" w:rsidRDefault="006B694C" w:rsidP="00EC4C53">
            <w:pPr>
              <w:spacing w:after="0" w:line="240" w:lineRule="auto"/>
              <w:jc w:val="center"/>
              <w:rPr>
                <w:rFonts w:ascii="Times New Roman" w:eastAsia="Times New Roman" w:hAnsi="Times New Roman"/>
                <w:color w:val="000000"/>
                <w:sz w:val="20"/>
                <w:szCs w:val="20"/>
              </w:rPr>
            </w:pPr>
          </w:p>
        </w:tc>
        <w:tc>
          <w:tcPr>
            <w:tcW w:w="672" w:type="dxa"/>
            <w:shd w:val="clear" w:color="auto" w:fill="auto"/>
            <w:hideMark/>
          </w:tcPr>
          <w:p w:rsidR="006B694C" w:rsidRPr="00C32D18" w:rsidRDefault="006B694C" w:rsidP="00EC4C53">
            <w:pPr>
              <w:spacing w:after="0" w:line="240" w:lineRule="auto"/>
              <w:jc w:val="center"/>
              <w:rPr>
                <w:rFonts w:ascii="Times New Roman" w:eastAsia="Times New Roman" w:hAnsi="Times New Roman"/>
                <w:color w:val="000000"/>
                <w:sz w:val="20"/>
                <w:szCs w:val="20"/>
              </w:rPr>
            </w:pPr>
            <w:r w:rsidRPr="00C32D18">
              <w:rPr>
                <w:rFonts w:ascii="Times New Roman" w:eastAsia="Times New Roman" w:hAnsi="Times New Roman"/>
                <w:color w:val="000000"/>
                <w:sz w:val="20"/>
                <w:szCs w:val="20"/>
              </w:rPr>
              <w:t>3.26</w:t>
            </w:r>
          </w:p>
          <w:p w:rsidR="006B694C" w:rsidRPr="00C32D18" w:rsidRDefault="006B694C" w:rsidP="00EC4C53">
            <w:pPr>
              <w:spacing w:after="0" w:line="240" w:lineRule="auto"/>
              <w:jc w:val="center"/>
              <w:rPr>
                <w:rFonts w:ascii="Times New Roman" w:eastAsia="Times New Roman" w:hAnsi="Times New Roman"/>
                <w:color w:val="000000"/>
                <w:sz w:val="20"/>
                <w:szCs w:val="20"/>
              </w:rPr>
            </w:pPr>
          </w:p>
        </w:tc>
        <w:tc>
          <w:tcPr>
            <w:tcW w:w="946" w:type="dxa"/>
            <w:shd w:val="clear" w:color="auto" w:fill="auto"/>
            <w:hideMark/>
          </w:tcPr>
          <w:p w:rsidR="006B694C" w:rsidRPr="00C32D18" w:rsidRDefault="006B694C" w:rsidP="00EC4C53">
            <w:pPr>
              <w:spacing w:after="0" w:line="240" w:lineRule="auto"/>
              <w:jc w:val="center"/>
              <w:rPr>
                <w:rFonts w:ascii="Times New Roman" w:eastAsia="Times New Roman" w:hAnsi="Times New Roman"/>
                <w:color w:val="000000"/>
                <w:sz w:val="20"/>
                <w:szCs w:val="20"/>
              </w:rPr>
            </w:pPr>
            <w:r w:rsidRPr="00C32D18">
              <w:rPr>
                <w:rFonts w:ascii="Times New Roman" w:eastAsia="Times New Roman" w:hAnsi="Times New Roman"/>
                <w:color w:val="000000"/>
                <w:sz w:val="20"/>
                <w:szCs w:val="20"/>
              </w:rPr>
              <w:t>1.07</w:t>
            </w:r>
          </w:p>
        </w:tc>
      </w:tr>
      <w:tr w:rsidR="006B694C" w:rsidRPr="00C32D18" w:rsidTr="00EC4C53">
        <w:trPr>
          <w:trHeight w:val="525"/>
        </w:trPr>
        <w:tc>
          <w:tcPr>
            <w:tcW w:w="641" w:type="dxa"/>
            <w:shd w:val="clear" w:color="auto" w:fill="auto"/>
            <w:noWrap/>
            <w:hideMark/>
          </w:tcPr>
          <w:p w:rsidR="006B694C" w:rsidRPr="00C32D18" w:rsidRDefault="006B694C" w:rsidP="00EC4C53">
            <w:pPr>
              <w:spacing w:after="0" w:line="240" w:lineRule="auto"/>
              <w:jc w:val="center"/>
              <w:rPr>
                <w:rFonts w:ascii="Times New Roman" w:eastAsia="Times New Roman" w:hAnsi="Times New Roman"/>
                <w:color w:val="000000"/>
                <w:sz w:val="20"/>
                <w:szCs w:val="20"/>
              </w:rPr>
            </w:pPr>
            <w:r w:rsidRPr="00C32D18">
              <w:rPr>
                <w:rFonts w:ascii="Times New Roman" w:eastAsia="Times New Roman" w:hAnsi="Times New Roman"/>
                <w:color w:val="000000"/>
                <w:sz w:val="20"/>
                <w:szCs w:val="20"/>
              </w:rPr>
              <w:t>4</w:t>
            </w:r>
          </w:p>
        </w:tc>
        <w:tc>
          <w:tcPr>
            <w:tcW w:w="2157" w:type="dxa"/>
            <w:shd w:val="clear" w:color="auto" w:fill="auto"/>
            <w:hideMark/>
          </w:tcPr>
          <w:p w:rsidR="006B694C" w:rsidRPr="00C32D18" w:rsidRDefault="006B694C" w:rsidP="00EC4C53">
            <w:pPr>
              <w:spacing w:after="0" w:line="240" w:lineRule="auto"/>
              <w:rPr>
                <w:rFonts w:ascii="Times New Roman" w:eastAsia="Times New Roman" w:hAnsi="Times New Roman"/>
                <w:color w:val="000000"/>
                <w:sz w:val="20"/>
                <w:szCs w:val="20"/>
              </w:rPr>
            </w:pPr>
            <w:r w:rsidRPr="00C32D18">
              <w:rPr>
                <w:rFonts w:ascii="Times New Roman" w:eastAsia="Times New Roman" w:hAnsi="Times New Roman"/>
                <w:color w:val="000000"/>
                <w:sz w:val="20"/>
                <w:szCs w:val="20"/>
              </w:rPr>
              <w:t>I visit the library once a month</w:t>
            </w:r>
          </w:p>
        </w:tc>
        <w:tc>
          <w:tcPr>
            <w:tcW w:w="1266" w:type="dxa"/>
            <w:shd w:val="clear" w:color="auto" w:fill="auto"/>
            <w:hideMark/>
          </w:tcPr>
          <w:p w:rsidR="006B694C" w:rsidRPr="00C32D18" w:rsidRDefault="006B694C" w:rsidP="00EC4C53">
            <w:pPr>
              <w:spacing w:after="0" w:line="240" w:lineRule="auto"/>
              <w:jc w:val="center"/>
              <w:rPr>
                <w:rFonts w:ascii="Times New Roman" w:eastAsia="Times New Roman" w:hAnsi="Times New Roman"/>
                <w:color w:val="000000"/>
                <w:sz w:val="20"/>
                <w:szCs w:val="20"/>
              </w:rPr>
            </w:pPr>
            <w:r w:rsidRPr="00C32D18">
              <w:rPr>
                <w:rFonts w:ascii="Times New Roman" w:eastAsia="Times New Roman" w:hAnsi="Times New Roman"/>
                <w:color w:val="000000"/>
                <w:sz w:val="20"/>
                <w:szCs w:val="20"/>
              </w:rPr>
              <w:t>51</w:t>
            </w:r>
          </w:p>
          <w:p w:rsidR="006B694C" w:rsidRPr="00C32D18" w:rsidRDefault="006B694C" w:rsidP="00EC4C53">
            <w:pPr>
              <w:spacing w:after="0" w:line="240" w:lineRule="auto"/>
              <w:jc w:val="center"/>
              <w:rPr>
                <w:rFonts w:ascii="Times New Roman" w:eastAsia="Times New Roman" w:hAnsi="Times New Roman"/>
                <w:color w:val="000000"/>
                <w:sz w:val="20"/>
                <w:szCs w:val="20"/>
              </w:rPr>
            </w:pPr>
            <w:r w:rsidRPr="00C32D18">
              <w:rPr>
                <w:rFonts w:ascii="Times New Roman" w:eastAsia="Times New Roman" w:hAnsi="Times New Roman"/>
                <w:color w:val="000000"/>
                <w:sz w:val="20"/>
                <w:szCs w:val="20"/>
              </w:rPr>
              <w:t xml:space="preserve"> (11.80%)</w:t>
            </w:r>
          </w:p>
          <w:p w:rsidR="006B694C" w:rsidRPr="00C32D18" w:rsidRDefault="006B694C" w:rsidP="00EC4C53">
            <w:pPr>
              <w:spacing w:after="0" w:line="240" w:lineRule="auto"/>
              <w:jc w:val="center"/>
              <w:rPr>
                <w:rFonts w:ascii="Times New Roman" w:eastAsia="Times New Roman" w:hAnsi="Times New Roman"/>
                <w:color w:val="000000"/>
                <w:sz w:val="20"/>
                <w:szCs w:val="20"/>
              </w:rPr>
            </w:pPr>
          </w:p>
        </w:tc>
        <w:tc>
          <w:tcPr>
            <w:tcW w:w="992" w:type="dxa"/>
            <w:shd w:val="clear" w:color="auto" w:fill="auto"/>
            <w:hideMark/>
          </w:tcPr>
          <w:p w:rsidR="006B694C" w:rsidRPr="00C32D18" w:rsidRDefault="006B694C" w:rsidP="00EC4C53">
            <w:pPr>
              <w:spacing w:after="0" w:line="240" w:lineRule="auto"/>
              <w:jc w:val="center"/>
              <w:rPr>
                <w:rFonts w:ascii="Times New Roman" w:eastAsia="Times New Roman" w:hAnsi="Times New Roman"/>
                <w:color w:val="000000"/>
                <w:sz w:val="20"/>
                <w:szCs w:val="20"/>
              </w:rPr>
            </w:pPr>
            <w:r w:rsidRPr="00C32D18">
              <w:rPr>
                <w:rFonts w:ascii="Times New Roman" w:eastAsia="Times New Roman" w:hAnsi="Times New Roman"/>
                <w:color w:val="000000"/>
                <w:sz w:val="20"/>
                <w:szCs w:val="20"/>
              </w:rPr>
              <w:t>54 (11.80%)</w:t>
            </w:r>
          </w:p>
          <w:p w:rsidR="006B694C" w:rsidRPr="00C32D18" w:rsidRDefault="006B694C" w:rsidP="00EC4C53">
            <w:pPr>
              <w:spacing w:after="0" w:line="240" w:lineRule="auto"/>
              <w:jc w:val="center"/>
              <w:rPr>
                <w:rFonts w:ascii="Times New Roman" w:eastAsia="Times New Roman" w:hAnsi="Times New Roman"/>
                <w:color w:val="000000"/>
                <w:sz w:val="20"/>
                <w:szCs w:val="20"/>
              </w:rPr>
            </w:pPr>
          </w:p>
        </w:tc>
        <w:tc>
          <w:tcPr>
            <w:tcW w:w="1043" w:type="dxa"/>
            <w:shd w:val="clear" w:color="auto" w:fill="auto"/>
            <w:hideMark/>
          </w:tcPr>
          <w:p w:rsidR="006B694C" w:rsidRPr="00C32D18" w:rsidRDefault="006B694C" w:rsidP="00EC4C53">
            <w:pPr>
              <w:spacing w:after="0" w:line="240" w:lineRule="auto"/>
              <w:jc w:val="center"/>
              <w:rPr>
                <w:rFonts w:ascii="Times New Roman" w:eastAsia="Times New Roman" w:hAnsi="Times New Roman"/>
                <w:color w:val="000000"/>
                <w:sz w:val="20"/>
                <w:szCs w:val="20"/>
              </w:rPr>
            </w:pPr>
            <w:r w:rsidRPr="00C32D18">
              <w:rPr>
                <w:rFonts w:ascii="Times New Roman" w:eastAsia="Times New Roman" w:hAnsi="Times New Roman"/>
                <w:color w:val="000000"/>
                <w:sz w:val="20"/>
                <w:szCs w:val="20"/>
              </w:rPr>
              <w:t>50 (11.60%)</w:t>
            </w:r>
          </w:p>
          <w:p w:rsidR="006B694C" w:rsidRPr="00C32D18" w:rsidRDefault="006B694C" w:rsidP="00EC4C53">
            <w:pPr>
              <w:spacing w:after="0" w:line="240" w:lineRule="auto"/>
              <w:jc w:val="center"/>
              <w:rPr>
                <w:rFonts w:ascii="Times New Roman" w:eastAsia="Times New Roman" w:hAnsi="Times New Roman"/>
                <w:color w:val="000000"/>
                <w:sz w:val="20"/>
                <w:szCs w:val="20"/>
              </w:rPr>
            </w:pPr>
          </w:p>
        </w:tc>
        <w:tc>
          <w:tcPr>
            <w:tcW w:w="1043" w:type="dxa"/>
            <w:shd w:val="clear" w:color="auto" w:fill="auto"/>
            <w:hideMark/>
          </w:tcPr>
          <w:p w:rsidR="006B694C" w:rsidRPr="00C32D18" w:rsidRDefault="006B694C" w:rsidP="00EC4C53">
            <w:pPr>
              <w:spacing w:after="0" w:line="240" w:lineRule="auto"/>
              <w:jc w:val="center"/>
              <w:rPr>
                <w:rFonts w:ascii="Times New Roman" w:eastAsia="Times New Roman" w:hAnsi="Times New Roman"/>
                <w:color w:val="000000"/>
                <w:sz w:val="20"/>
                <w:szCs w:val="20"/>
              </w:rPr>
            </w:pPr>
            <w:r w:rsidRPr="00C32D18">
              <w:rPr>
                <w:rFonts w:ascii="Times New Roman" w:eastAsia="Times New Roman" w:hAnsi="Times New Roman"/>
                <w:color w:val="000000"/>
                <w:sz w:val="20"/>
                <w:szCs w:val="20"/>
              </w:rPr>
              <w:t>293 (68.00%)</w:t>
            </w:r>
          </w:p>
          <w:p w:rsidR="006B694C" w:rsidRPr="00C32D18" w:rsidRDefault="006B694C" w:rsidP="00EC4C53">
            <w:pPr>
              <w:spacing w:after="0" w:line="240" w:lineRule="auto"/>
              <w:jc w:val="center"/>
              <w:rPr>
                <w:rFonts w:ascii="Times New Roman" w:eastAsia="Times New Roman" w:hAnsi="Times New Roman"/>
                <w:color w:val="000000"/>
                <w:sz w:val="20"/>
                <w:szCs w:val="20"/>
              </w:rPr>
            </w:pPr>
          </w:p>
        </w:tc>
        <w:tc>
          <w:tcPr>
            <w:tcW w:w="672" w:type="dxa"/>
            <w:shd w:val="clear" w:color="auto" w:fill="auto"/>
            <w:hideMark/>
          </w:tcPr>
          <w:p w:rsidR="006B694C" w:rsidRPr="00C32D18" w:rsidRDefault="006B694C" w:rsidP="00EC4C53">
            <w:pPr>
              <w:spacing w:after="0" w:line="240" w:lineRule="auto"/>
              <w:jc w:val="center"/>
              <w:rPr>
                <w:rFonts w:ascii="Times New Roman" w:eastAsia="Times New Roman" w:hAnsi="Times New Roman"/>
                <w:color w:val="000000"/>
                <w:sz w:val="20"/>
                <w:szCs w:val="20"/>
              </w:rPr>
            </w:pPr>
            <w:r w:rsidRPr="00C32D18">
              <w:rPr>
                <w:rFonts w:ascii="Times New Roman" w:eastAsia="Times New Roman" w:hAnsi="Times New Roman"/>
                <w:color w:val="000000"/>
                <w:sz w:val="20"/>
                <w:szCs w:val="20"/>
              </w:rPr>
              <w:t>1.63</w:t>
            </w:r>
          </w:p>
          <w:p w:rsidR="006B694C" w:rsidRPr="00C32D18" w:rsidRDefault="006B694C" w:rsidP="00EC4C53">
            <w:pPr>
              <w:spacing w:after="0" w:line="240" w:lineRule="auto"/>
              <w:jc w:val="center"/>
              <w:rPr>
                <w:rFonts w:ascii="Times New Roman" w:eastAsia="Times New Roman" w:hAnsi="Times New Roman"/>
                <w:color w:val="000000"/>
                <w:sz w:val="20"/>
                <w:szCs w:val="20"/>
              </w:rPr>
            </w:pPr>
          </w:p>
        </w:tc>
        <w:tc>
          <w:tcPr>
            <w:tcW w:w="946" w:type="dxa"/>
            <w:shd w:val="clear" w:color="auto" w:fill="auto"/>
            <w:hideMark/>
          </w:tcPr>
          <w:p w:rsidR="006B694C" w:rsidRPr="00C32D18" w:rsidRDefault="006B694C" w:rsidP="00EC4C53">
            <w:pPr>
              <w:spacing w:after="0" w:line="240" w:lineRule="auto"/>
              <w:jc w:val="center"/>
              <w:rPr>
                <w:rFonts w:ascii="Times New Roman" w:eastAsia="Times New Roman" w:hAnsi="Times New Roman"/>
                <w:color w:val="000000"/>
                <w:sz w:val="20"/>
                <w:szCs w:val="20"/>
              </w:rPr>
            </w:pPr>
            <w:r w:rsidRPr="00C32D18">
              <w:rPr>
                <w:rFonts w:ascii="Times New Roman" w:eastAsia="Times New Roman" w:hAnsi="Times New Roman"/>
                <w:color w:val="000000"/>
                <w:sz w:val="20"/>
                <w:szCs w:val="20"/>
              </w:rPr>
              <w:t>1.05</w:t>
            </w:r>
          </w:p>
        </w:tc>
      </w:tr>
      <w:tr w:rsidR="006B694C" w:rsidRPr="00C32D18" w:rsidTr="00EC4C53">
        <w:trPr>
          <w:trHeight w:val="525"/>
        </w:trPr>
        <w:tc>
          <w:tcPr>
            <w:tcW w:w="641" w:type="dxa"/>
            <w:tcBorders>
              <w:bottom w:val="single" w:sz="4" w:space="0" w:color="auto"/>
            </w:tcBorders>
            <w:shd w:val="clear" w:color="auto" w:fill="auto"/>
            <w:noWrap/>
            <w:hideMark/>
          </w:tcPr>
          <w:p w:rsidR="006B694C" w:rsidRPr="00C32D18" w:rsidRDefault="006B694C" w:rsidP="00EC4C53">
            <w:pPr>
              <w:spacing w:after="0" w:line="240" w:lineRule="auto"/>
              <w:jc w:val="center"/>
              <w:rPr>
                <w:rFonts w:ascii="Times New Roman" w:eastAsia="Times New Roman" w:hAnsi="Times New Roman"/>
                <w:color w:val="000000"/>
                <w:sz w:val="20"/>
                <w:szCs w:val="20"/>
              </w:rPr>
            </w:pPr>
            <w:r w:rsidRPr="00C32D18">
              <w:rPr>
                <w:rFonts w:ascii="Times New Roman" w:eastAsia="Times New Roman" w:hAnsi="Times New Roman"/>
                <w:color w:val="000000"/>
                <w:sz w:val="20"/>
                <w:szCs w:val="20"/>
              </w:rPr>
              <w:t>5</w:t>
            </w:r>
          </w:p>
        </w:tc>
        <w:tc>
          <w:tcPr>
            <w:tcW w:w="2157" w:type="dxa"/>
            <w:tcBorders>
              <w:bottom w:val="single" w:sz="4" w:space="0" w:color="auto"/>
            </w:tcBorders>
            <w:shd w:val="clear" w:color="auto" w:fill="auto"/>
            <w:hideMark/>
          </w:tcPr>
          <w:p w:rsidR="006B694C" w:rsidRPr="00C32D18" w:rsidRDefault="006B694C" w:rsidP="00EC4C53">
            <w:pPr>
              <w:spacing w:after="0" w:line="240" w:lineRule="auto"/>
              <w:rPr>
                <w:rFonts w:ascii="Times New Roman" w:eastAsia="Times New Roman" w:hAnsi="Times New Roman"/>
                <w:color w:val="000000"/>
                <w:sz w:val="20"/>
                <w:szCs w:val="20"/>
              </w:rPr>
            </w:pPr>
            <w:r w:rsidRPr="00C32D18">
              <w:rPr>
                <w:rFonts w:ascii="Times New Roman" w:eastAsia="Times New Roman" w:hAnsi="Times New Roman"/>
                <w:color w:val="000000"/>
                <w:sz w:val="20"/>
                <w:szCs w:val="20"/>
              </w:rPr>
              <w:t>I visit the library once a semester</w:t>
            </w:r>
          </w:p>
        </w:tc>
        <w:tc>
          <w:tcPr>
            <w:tcW w:w="1266" w:type="dxa"/>
            <w:tcBorders>
              <w:bottom w:val="single" w:sz="4" w:space="0" w:color="auto"/>
            </w:tcBorders>
            <w:shd w:val="clear" w:color="auto" w:fill="auto"/>
            <w:hideMark/>
          </w:tcPr>
          <w:p w:rsidR="006B694C" w:rsidRPr="00C32D18" w:rsidRDefault="006B694C" w:rsidP="00EC4C53">
            <w:pPr>
              <w:spacing w:after="0" w:line="240" w:lineRule="auto"/>
              <w:jc w:val="center"/>
              <w:rPr>
                <w:rFonts w:ascii="Times New Roman" w:eastAsia="Times New Roman" w:hAnsi="Times New Roman"/>
                <w:color w:val="000000"/>
                <w:sz w:val="20"/>
                <w:szCs w:val="20"/>
              </w:rPr>
            </w:pPr>
            <w:r w:rsidRPr="00C32D18">
              <w:rPr>
                <w:rFonts w:ascii="Times New Roman" w:eastAsia="Times New Roman" w:hAnsi="Times New Roman"/>
                <w:color w:val="000000"/>
                <w:sz w:val="20"/>
                <w:szCs w:val="20"/>
              </w:rPr>
              <w:t>83</w:t>
            </w:r>
          </w:p>
          <w:p w:rsidR="006B694C" w:rsidRPr="00C32D18" w:rsidRDefault="006B694C" w:rsidP="00EC4C53">
            <w:pPr>
              <w:spacing w:after="0" w:line="240" w:lineRule="auto"/>
              <w:jc w:val="center"/>
              <w:rPr>
                <w:rFonts w:ascii="Times New Roman" w:eastAsia="Times New Roman" w:hAnsi="Times New Roman"/>
                <w:color w:val="000000"/>
                <w:sz w:val="20"/>
                <w:szCs w:val="20"/>
              </w:rPr>
            </w:pPr>
            <w:r w:rsidRPr="00C32D18">
              <w:rPr>
                <w:rFonts w:ascii="Times New Roman" w:eastAsia="Times New Roman" w:hAnsi="Times New Roman"/>
                <w:color w:val="000000"/>
                <w:sz w:val="20"/>
                <w:szCs w:val="20"/>
              </w:rPr>
              <w:t xml:space="preserve"> (19.30%)</w:t>
            </w:r>
          </w:p>
        </w:tc>
        <w:tc>
          <w:tcPr>
            <w:tcW w:w="992" w:type="dxa"/>
            <w:tcBorders>
              <w:bottom w:val="single" w:sz="4" w:space="0" w:color="auto"/>
            </w:tcBorders>
            <w:shd w:val="clear" w:color="auto" w:fill="auto"/>
            <w:hideMark/>
          </w:tcPr>
          <w:p w:rsidR="006B694C" w:rsidRPr="00C32D18" w:rsidRDefault="006B694C" w:rsidP="00EC4C53">
            <w:pPr>
              <w:spacing w:after="0" w:line="240" w:lineRule="auto"/>
              <w:jc w:val="center"/>
              <w:rPr>
                <w:rFonts w:ascii="Times New Roman" w:eastAsia="Times New Roman" w:hAnsi="Times New Roman"/>
                <w:color w:val="000000"/>
                <w:sz w:val="20"/>
                <w:szCs w:val="20"/>
              </w:rPr>
            </w:pPr>
            <w:r w:rsidRPr="00C32D18">
              <w:rPr>
                <w:rFonts w:ascii="Times New Roman" w:eastAsia="Times New Roman" w:hAnsi="Times New Roman"/>
                <w:color w:val="000000"/>
                <w:sz w:val="20"/>
                <w:szCs w:val="20"/>
              </w:rPr>
              <w:t>55 (11.80%)</w:t>
            </w:r>
          </w:p>
        </w:tc>
        <w:tc>
          <w:tcPr>
            <w:tcW w:w="1043" w:type="dxa"/>
            <w:tcBorders>
              <w:bottom w:val="single" w:sz="4" w:space="0" w:color="auto"/>
            </w:tcBorders>
            <w:shd w:val="clear" w:color="auto" w:fill="auto"/>
            <w:hideMark/>
          </w:tcPr>
          <w:p w:rsidR="006B694C" w:rsidRPr="00C32D18" w:rsidRDefault="006B694C" w:rsidP="00EC4C53">
            <w:pPr>
              <w:spacing w:after="0" w:line="240" w:lineRule="auto"/>
              <w:jc w:val="center"/>
              <w:rPr>
                <w:rFonts w:ascii="Times New Roman" w:eastAsia="Times New Roman" w:hAnsi="Times New Roman"/>
                <w:color w:val="000000"/>
                <w:sz w:val="20"/>
                <w:szCs w:val="20"/>
              </w:rPr>
            </w:pPr>
            <w:r w:rsidRPr="00C32D18">
              <w:rPr>
                <w:rFonts w:ascii="Times New Roman" w:eastAsia="Times New Roman" w:hAnsi="Times New Roman"/>
                <w:color w:val="000000"/>
                <w:sz w:val="20"/>
                <w:szCs w:val="20"/>
              </w:rPr>
              <w:t>63 (14.60%)</w:t>
            </w:r>
          </w:p>
        </w:tc>
        <w:tc>
          <w:tcPr>
            <w:tcW w:w="1043" w:type="dxa"/>
            <w:tcBorders>
              <w:bottom w:val="single" w:sz="4" w:space="0" w:color="auto"/>
            </w:tcBorders>
            <w:shd w:val="clear" w:color="auto" w:fill="auto"/>
            <w:hideMark/>
          </w:tcPr>
          <w:p w:rsidR="006B694C" w:rsidRPr="00C32D18" w:rsidRDefault="006B694C" w:rsidP="00EC4C53">
            <w:pPr>
              <w:spacing w:after="0" w:line="240" w:lineRule="auto"/>
              <w:jc w:val="center"/>
              <w:rPr>
                <w:rFonts w:ascii="Times New Roman" w:eastAsia="Times New Roman" w:hAnsi="Times New Roman"/>
                <w:color w:val="000000"/>
                <w:sz w:val="20"/>
                <w:szCs w:val="20"/>
              </w:rPr>
            </w:pPr>
            <w:r w:rsidRPr="00C32D18">
              <w:rPr>
                <w:rFonts w:ascii="Times New Roman" w:eastAsia="Times New Roman" w:hAnsi="Times New Roman"/>
                <w:color w:val="000000"/>
                <w:sz w:val="20"/>
                <w:szCs w:val="20"/>
              </w:rPr>
              <w:t>275 (63.80%)</w:t>
            </w:r>
          </w:p>
        </w:tc>
        <w:tc>
          <w:tcPr>
            <w:tcW w:w="672" w:type="dxa"/>
            <w:tcBorders>
              <w:bottom w:val="single" w:sz="4" w:space="0" w:color="auto"/>
            </w:tcBorders>
            <w:shd w:val="clear" w:color="auto" w:fill="auto"/>
            <w:hideMark/>
          </w:tcPr>
          <w:p w:rsidR="006B694C" w:rsidRPr="00C32D18" w:rsidRDefault="006B694C" w:rsidP="00EC4C53">
            <w:pPr>
              <w:spacing w:after="0" w:line="240" w:lineRule="auto"/>
              <w:jc w:val="center"/>
              <w:rPr>
                <w:rFonts w:ascii="Times New Roman" w:eastAsia="Times New Roman" w:hAnsi="Times New Roman"/>
                <w:color w:val="000000"/>
                <w:sz w:val="20"/>
                <w:szCs w:val="20"/>
              </w:rPr>
            </w:pPr>
            <w:r w:rsidRPr="00C32D18">
              <w:rPr>
                <w:rFonts w:ascii="Times New Roman" w:eastAsia="Times New Roman" w:hAnsi="Times New Roman"/>
                <w:color w:val="000000"/>
                <w:sz w:val="20"/>
                <w:szCs w:val="20"/>
              </w:rPr>
              <w:t>1.76</w:t>
            </w:r>
          </w:p>
          <w:p w:rsidR="006B694C" w:rsidRPr="00C32D18" w:rsidRDefault="006B694C" w:rsidP="00EC4C53">
            <w:pPr>
              <w:spacing w:after="0" w:line="240" w:lineRule="auto"/>
              <w:jc w:val="center"/>
              <w:rPr>
                <w:rFonts w:ascii="Times New Roman" w:eastAsia="Times New Roman" w:hAnsi="Times New Roman"/>
                <w:color w:val="000000"/>
                <w:sz w:val="20"/>
                <w:szCs w:val="20"/>
              </w:rPr>
            </w:pPr>
          </w:p>
        </w:tc>
        <w:tc>
          <w:tcPr>
            <w:tcW w:w="946" w:type="dxa"/>
            <w:tcBorders>
              <w:bottom w:val="single" w:sz="4" w:space="0" w:color="auto"/>
            </w:tcBorders>
            <w:shd w:val="clear" w:color="auto" w:fill="auto"/>
            <w:hideMark/>
          </w:tcPr>
          <w:p w:rsidR="006B694C" w:rsidRPr="00C32D18" w:rsidRDefault="006B694C" w:rsidP="00EC4C53">
            <w:pPr>
              <w:spacing w:after="0" w:line="240" w:lineRule="auto"/>
              <w:jc w:val="center"/>
              <w:rPr>
                <w:rFonts w:ascii="Times New Roman" w:eastAsia="Times New Roman" w:hAnsi="Times New Roman"/>
                <w:color w:val="000000"/>
                <w:sz w:val="20"/>
                <w:szCs w:val="20"/>
              </w:rPr>
            </w:pPr>
            <w:r w:rsidRPr="00C32D18">
              <w:rPr>
                <w:rFonts w:ascii="Times New Roman" w:eastAsia="Times New Roman" w:hAnsi="Times New Roman"/>
                <w:color w:val="000000"/>
                <w:sz w:val="20"/>
                <w:szCs w:val="20"/>
              </w:rPr>
              <w:t>1.17</w:t>
            </w:r>
          </w:p>
        </w:tc>
      </w:tr>
    </w:tbl>
    <w:p w:rsidR="006B694C" w:rsidRDefault="006B694C" w:rsidP="006B694C">
      <w:pPr>
        <w:spacing w:after="0" w:line="240" w:lineRule="auto"/>
        <w:jc w:val="both"/>
        <w:rPr>
          <w:b/>
          <w:sz w:val="24"/>
        </w:rPr>
      </w:pPr>
      <w:r w:rsidRPr="0060476A">
        <w:rPr>
          <w:rFonts w:ascii="Times New Roman" w:hAnsi="Times New Roman"/>
          <w:b/>
          <w:sz w:val="20"/>
          <w:szCs w:val="20"/>
        </w:rPr>
        <w:t>Key: SA (4) = Strongly agree A (3) =Agree D (2) = Disagree SD (1) = strongly disagree</w:t>
      </w:r>
      <w:r>
        <w:rPr>
          <w:rFonts w:ascii="Times New Roman" w:hAnsi="Times New Roman"/>
          <w:b/>
          <w:sz w:val="20"/>
          <w:szCs w:val="20"/>
        </w:rPr>
        <w:t>,</w:t>
      </w:r>
      <w:r w:rsidRPr="0060476A">
        <w:rPr>
          <w:rFonts w:ascii="Times New Roman" w:hAnsi="Times New Roman"/>
          <w:b/>
          <w:sz w:val="20"/>
          <w:szCs w:val="20"/>
        </w:rPr>
        <w:t>Mean=</w:t>
      </w:r>
      <w:r w:rsidRPr="0060476A">
        <w:rPr>
          <w:b/>
          <w:position w:val="-4"/>
          <w:sz w:val="24"/>
        </w:rPr>
        <w:object w:dxaOrig="220" w:dyaOrig="240">
          <v:shape id="_x0000_i1026" type="#_x0000_t75" style="width:10.8pt;height:12pt" o:ole="">
            <v:imagedata r:id="rId10" o:title=""/>
          </v:shape>
          <o:OLEObject Type="Embed" ProgID="Equation" ShapeID="_x0000_i1026" DrawAspect="Content" ObjectID="_1692398751" r:id="rId12"/>
        </w:object>
      </w:r>
    </w:p>
    <w:p w:rsidR="006B694C" w:rsidRPr="0060476A" w:rsidRDefault="006B694C" w:rsidP="006B694C">
      <w:pPr>
        <w:spacing w:after="0" w:line="240" w:lineRule="auto"/>
        <w:jc w:val="both"/>
        <w:rPr>
          <w:b/>
          <w:sz w:val="24"/>
        </w:rPr>
      </w:pPr>
      <w:r w:rsidRPr="0060476A">
        <w:rPr>
          <w:rFonts w:ascii="Times New Roman" w:hAnsi="Times New Roman"/>
          <w:b/>
          <w:sz w:val="24"/>
        </w:rPr>
        <w:t>Standard deviation=</w:t>
      </w:r>
      <w:r w:rsidRPr="0060476A">
        <w:rPr>
          <w:b/>
          <w:sz w:val="24"/>
        </w:rPr>
        <w:sym w:font="Symbol" w:char="F073"/>
      </w:r>
    </w:p>
    <w:p w:rsidR="006B694C" w:rsidRDefault="006B694C" w:rsidP="006B694C">
      <w:pPr>
        <w:spacing w:after="0" w:line="480" w:lineRule="auto"/>
        <w:jc w:val="both"/>
        <w:rPr>
          <w:rFonts w:ascii="Times New Roman" w:hAnsi="Times New Roman"/>
          <w:sz w:val="24"/>
          <w:szCs w:val="24"/>
        </w:rPr>
      </w:pPr>
      <w:r>
        <w:rPr>
          <w:rFonts w:ascii="Times New Roman" w:hAnsi="Times New Roman"/>
          <w:sz w:val="24"/>
          <w:szCs w:val="24"/>
        </w:rPr>
        <w:t xml:space="preserve">Table 2 </w:t>
      </w:r>
      <w:r w:rsidRPr="00811B88">
        <w:rPr>
          <w:rFonts w:ascii="Times New Roman" w:hAnsi="Times New Roman"/>
          <w:sz w:val="24"/>
          <w:szCs w:val="24"/>
        </w:rPr>
        <w:t>revealed that ou</w:t>
      </w:r>
      <w:r>
        <w:rPr>
          <w:rFonts w:ascii="Times New Roman" w:hAnsi="Times New Roman"/>
          <w:sz w:val="24"/>
          <w:szCs w:val="24"/>
        </w:rPr>
        <w:t xml:space="preserve">t of the five items listed </w:t>
      </w:r>
      <w:r w:rsidRPr="00811B88">
        <w:rPr>
          <w:rFonts w:ascii="Times New Roman" w:hAnsi="Times New Roman"/>
          <w:sz w:val="24"/>
          <w:szCs w:val="24"/>
        </w:rPr>
        <w:t>for students to indicate the extent the</w:t>
      </w:r>
      <w:r>
        <w:rPr>
          <w:rFonts w:ascii="Times New Roman" w:hAnsi="Times New Roman"/>
          <w:sz w:val="24"/>
          <w:szCs w:val="24"/>
        </w:rPr>
        <w:t>y</w:t>
      </w:r>
      <w:r w:rsidRPr="00811B88">
        <w:rPr>
          <w:rFonts w:ascii="Times New Roman" w:hAnsi="Times New Roman"/>
          <w:sz w:val="24"/>
          <w:szCs w:val="24"/>
        </w:rPr>
        <w:t xml:space="preserve"> make use of</w:t>
      </w:r>
      <w:r>
        <w:rPr>
          <w:rFonts w:ascii="Times New Roman" w:hAnsi="Times New Roman"/>
          <w:sz w:val="24"/>
          <w:szCs w:val="24"/>
        </w:rPr>
        <w:t xml:space="preserve"> the</w:t>
      </w:r>
      <w:r w:rsidRPr="00811B88">
        <w:rPr>
          <w:rFonts w:ascii="Times New Roman" w:hAnsi="Times New Roman"/>
          <w:sz w:val="24"/>
          <w:szCs w:val="24"/>
        </w:rPr>
        <w:t xml:space="preserve"> federal university libraries</w:t>
      </w:r>
      <w:r>
        <w:rPr>
          <w:rFonts w:ascii="Times New Roman" w:hAnsi="Times New Roman"/>
          <w:sz w:val="24"/>
          <w:szCs w:val="24"/>
        </w:rPr>
        <w:t xml:space="preserve"> and their</w:t>
      </w:r>
      <w:r w:rsidR="009354D3">
        <w:rPr>
          <w:rFonts w:ascii="Times New Roman" w:hAnsi="Times New Roman"/>
          <w:sz w:val="24"/>
          <w:szCs w:val="24"/>
        </w:rPr>
        <w:t xml:space="preserve"> resources in North-C</w:t>
      </w:r>
      <w:r w:rsidRPr="00811B88">
        <w:rPr>
          <w:rFonts w:ascii="Times New Roman" w:hAnsi="Times New Roman"/>
          <w:sz w:val="24"/>
          <w:szCs w:val="24"/>
        </w:rPr>
        <w:t>entral Nigeria, only one of the item</w:t>
      </w:r>
      <w:r>
        <w:rPr>
          <w:rFonts w:ascii="Times New Roman" w:hAnsi="Times New Roman"/>
          <w:sz w:val="24"/>
          <w:szCs w:val="24"/>
        </w:rPr>
        <w:t>s</w:t>
      </w:r>
      <w:r w:rsidRPr="00811B88">
        <w:rPr>
          <w:rFonts w:ascii="Times New Roman" w:hAnsi="Times New Roman"/>
          <w:sz w:val="24"/>
          <w:szCs w:val="24"/>
        </w:rPr>
        <w:t xml:space="preserve"> yielded high mean score of 3.26 which was above the 2.50 mark on the 4-point Likert scale with the statement; I visit the library thrice in a week. All the other four items produced low mean values below</w:t>
      </w:r>
      <w:r>
        <w:rPr>
          <w:rFonts w:ascii="Times New Roman" w:hAnsi="Times New Roman"/>
          <w:sz w:val="24"/>
          <w:szCs w:val="24"/>
        </w:rPr>
        <w:t xml:space="preserve"> 2.50, t</w:t>
      </w:r>
      <w:r w:rsidRPr="00811B88">
        <w:rPr>
          <w:rFonts w:ascii="Times New Roman" w:hAnsi="Times New Roman"/>
          <w:sz w:val="24"/>
          <w:szCs w:val="24"/>
        </w:rPr>
        <w:t>hese items include item 1</w:t>
      </w:r>
      <w:r>
        <w:rPr>
          <w:rFonts w:ascii="Times New Roman" w:hAnsi="Times New Roman"/>
          <w:sz w:val="24"/>
          <w:szCs w:val="24"/>
        </w:rPr>
        <w:t>:  I visit the library daily (</w:t>
      </w:r>
      <w:r w:rsidRPr="004B3D65">
        <w:rPr>
          <w:rFonts w:ascii="Times New Roman" w:hAnsi="Times New Roman"/>
          <w:position w:val="-4"/>
          <w:sz w:val="24"/>
          <w:szCs w:val="24"/>
        </w:rPr>
        <w:object w:dxaOrig="220" w:dyaOrig="240">
          <v:shape id="_x0000_i1027" type="#_x0000_t75" style="width:11.4pt;height:12pt" o:ole="">
            <v:imagedata r:id="rId10" o:title=""/>
          </v:shape>
          <o:OLEObject Type="Embed" ProgID="Equation" ShapeID="_x0000_i1027" DrawAspect="Content" ObjectID="_1692398752" r:id="rId13"/>
        </w:object>
      </w:r>
      <w:r w:rsidRPr="00811B88">
        <w:rPr>
          <w:rFonts w:ascii="Times New Roman" w:hAnsi="Times New Roman"/>
          <w:sz w:val="24"/>
          <w:szCs w:val="24"/>
        </w:rPr>
        <w:t xml:space="preserve"> =2.21);   item 2: I visit the library twice a we</w:t>
      </w:r>
      <w:r>
        <w:rPr>
          <w:rFonts w:ascii="Times New Roman" w:hAnsi="Times New Roman"/>
          <w:sz w:val="24"/>
          <w:szCs w:val="24"/>
        </w:rPr>
        <w:t>ek (</w:t>
      </w:r>
      <w:r w:rsidRPr="004B3D65">
        <w:rPr>
          <w:rFonts w:ascii="Times New Roman" w:hAnsi="Times New Roman"/>
          <w:position w:val="-4"/>
          <w:sz w:val="24"/>
          <w:szCs w:val="24"/>
        </w:rPr>
        <w:object w:dxaOrig="220" w:dyaOrig="240">
          <v:shape id="_x0000_i1028" type="#_x0000_t75" style="width:11.4pt;height:12pt" o:ole="">
            <v:imagedata r:id="rId10" o:title=""/>
          </v:shape>
          <o:OLEObject Type="Embed" ProgID="Equation" ShapeID="_x0000_i1028" DrawAspect="Content" ObjectID="_1692398753" r:id="rId14"/>
        </w:object>
      </w:r>
      <w:r w:rsidRPr="00811B88">
        <w:rPr>
          <w:rFonts w:ascii="Times New Roman" w:hAnsi="Times New Roman"/>
          <w:sz w:val="24"/>
          <w:szCs w:val="24"/>
        </w:rPr>
        <w:t>=2.01); item 4: I visit the</w:t>
      </w:r>
      <w:r>
        <w:rPr>
          <w:rFonts w:ascii="Times New Roman" w:hAnsi="Times New Roman"/>
          <w:sz w:val="24"/>
          <w:szCs w:val="24"/>
        </w:rPr>
        <w:t xml:space="preserve"> library once a month (</w:t>
      </w:r>
      <w:r w:rsidRPr="004B3D65">
        <w:rPr>
          <w:rFonts w:ascii="Times New Roman" w:hAnsi="Times New Roman"/>
          <w:position w:val="-4"/>
          <w:sz w:val="24"/>
          <w:szCs w:val="24"/>
        </w:rPr>
        <w:object w:dxaOrig="220" w:dyaOrig="240">
          <v:shape id="_x0000_i1029" type="#_x0000_t75" style="width:11.4pt;height:12pt" o:ole="">
            <v:imagedata r:id="rId10" o:title=""/>
          </v:shape>
          <o:OLEObject Type="Embed" ProgID="Equation" ShapeID="_x0000_i1029" DrawAspect="Content" ObjectID="_1692398754" r:id="rId15"/>
        </w:object>
      </w:r>
      <w:r w:rsidRPr="00811B88">
        <w:rPr>
          <w:rFonts w:ascii="Times New Roman" w:hAnsi="Times New Roman"/>
          <w:sz w:val="24"/>
          <w:szCs w:val="24"/>
        </w:rPr>
        <w:t>= 1.63); item 5: I visi</w:t>
      </w:r>
      <w:r>
        <w:rPr>
          <w:rFonts w:ascii="Times New Roman" w:hAnsi="Times New Roman"/>
          <w:sz w:val="24"/>
          <w:szCs w:val="24"/>
        </w:rPr>
        <w:t>t the library once a semester (</w:t>
      </w:r>
      <w:r w:rsidRPr="004B3D65">
        <w:rPr>
          <w:rFonts w:ascii="Times New Roman" w:hAnsi="Times New Roman"/>
          <w:position w:val="-4"/>
          <w:sz w:val="24"/>
          <w:szCs w:val="24"/>
        </w:rPr>
        <w:object w:dxaOrig="220" w:dyaOrig="240">
          <v:shape id="_x0000_i1030" type="#_x0000_t75" style="width:11.4pt;height:12pt" o:ole="">
            <v:imagedata r:id="rId10" o:title=""/>
          </v:shape>
          <o:OLEObject Type="Embed" ProgID="Equation" ShapeID="_x0000_i1030" DrawAspect="Content" ObjectID="_1692398755" r:id="rId16"/>
        </w:object>
      </w:r>
      <w:r w:rsidRPr="00811B88">
        <w:rPr>
          <w:rFonts w:ascii="Times New Roman" w:hAnsi="Times New Roman"/>
          <w:sz w:val="24"/>
          <w:szCs w:val="24"/>
        </w:rPr>
        <w:t>=1.76).</w:t>
      </w:r>
    </w:p>
    <w:p w:rsidR="007B3E55" w:rsidRDefault="007B3E55" w:rsidP="006B694C">
      <w:pPr>
        <w:spacing w:after="0" w:line="480" w:lineRule="auto"/>
        <w:jc w:val="both"/>
        <w:rPr>
          <w:rFonts w:ascii="Times New Roman" w:hAnsi="Times New Roman"/>
          <w:sz w:val="24"/>
          <w:szCs w:val="24"/>
        </w:rPr>
      </w:pPr>
    </w:p>
    <w:p w:rsidR="007B3E55" w:rsidRDefault="007B3E55" w:rsidP="006B694C">
      <w:pPr>
        <w:spacing w:after="0" w:line="480" w:lineRule="auto"/>
        <w:jc w:val="both"/>
        <w:rPr>
          <w:rFonts w:ascii="Times New Roman" w:hAnsi="Times New Roman"/>
          <w:sz w:val="24"/>
          <w:szCs w:val="24"/>
        </w:rPr>
      </w:pPr>
    </w:p>
    <w:p w:rsidR="006B694C" w:rsidRPr="005519BB" w:rsidRDefault="006B694C" w:rsidP="006B694C">
      <w:pPr>
        <w:spacing w:after="0" w:line="480" w:lineRule="auto"/>
        <w:jc w:val="both"/>
        <w:rPr>
          <w:rFonts w:ascii="Times New Roman" w:hAnsi="Times New Roman"/>
          <w:sz w:val="24"/>
          <w:szCs w:val="24"/>
        </w:rPr>
      </w:pPr>
    </w:p>
    <w:p w:rsidR="006B694C" w:rsidRPr="00811B88" w:rsidRDefault="006833B0" w:rsidP="006B694C">
      <w:pPr>
        <w:spacing w:after="0" w:line="480" w:lineRule="auto"/>
        <w:jc w:val="both"/>
        <w:rPr>
          <w:rFonts w:ascii="Times New Roman" w:hAnsi="Times New Roman"/>
          <w:b/>
          <w:sz w:val="24"/>
          <w:szCs w:val="24"/>
        </w:rPr>
      </w:pPr>
      <w:r>
        <w:rPr>
          <w:rFonts w:ascii="Times New Roman" w:hAnsi="Times New Roman"/>
          <w:b/>
          <w:sz w:val="24"/>
          <w:szCs w:val="24"/>
        </w:rPr>
        <w:t>Table 3</w:t>
      </w:r>
      <w:r w:rsidR="006B694C" w:rsidRPr="00811B88">
        <w:rPr>
          <w:rFonts w:ascii="Times New Roman" w:hAnsi="Times New Roman"/>
          <w:b/>
          <w:sz w:val="24"/>
          <w:szCs w:val="24"/>
        </w:rPr>
        <w:t>: Purpose of visiting the library</w:t>
      </w:r>
    </w:p>
    <w:tbl>
      <w:tblPr>
        <w:tblW w:w="8447" w:type="dxa"/>
        <w:tblInd w:w="93" w:type="dxa"/>
        <w:tblLook w:val="04A0" w:firstRow="1" w:lastRow="0" w:firstColumn="1" w:lastColumn="0" w:noHBand="0" w:noVBand="1"/>
      </w:tblPr>
      <w:tblGrid>
        <w:gridCol w:w="683"/>
        <w:gridCol w:w="2001"/>
        <w:gridCol w:w="1166"/>
        <w:gridCol w:w="1166"/>
        <w:gridCol w:w="1166"/>
        <w:gridCol w:w="966"/>
        <w:gridCol w:w="661"/>
        <w:gridCol w:w="851"/>
      </w:tblGrid>
      <w:tr w:rsidR="006B694C" w:rsidRPr="00811B88" w:rsidTr="00EC4C53">
        <w:trPr>
          <w:trHeight w:val="450"/>
        </w:trPr>
        <w:tc>
          <w:tcPr>
            <w:tcW w:w="646" w:type="dxa"/>
            <w:tcBorders>
              <w:top w:val="single" w:sz="4" w:space="0" w:color="auto"/>
              <w:left w:val="nil"/>
              <w:bottom w:val="single" w:sz="4" w:space="0" w:color="auto"/>
              <w:right w:val="nil"/>
            </w:tcBorders>
            <w:shd w:val="clear" w:color="auto" w:fill="auto"/>
            <w:noWrap/>
            <w:vAlign w:val="bottom"/>
            <w:hideMark/>
          </w:tcPr>
          <w:p w:rsidR="006B694C" w:rsidRPr="00811B88" w:rsidRDefault="006B694C" w:rsidP="00EC4C53">
            <w:pPr>
              <w:spacing w:after="0" w:line="240" w:lineRule="auto"/>
              <w:jc w:val="right"/>
              <w:rPr>
                <w:rFonts w:ascii="Times New Roman" w:eastAsia="Times New Roman" w:hAnsi="Times New Roman"/>
                <w:b/>
                <w:color w:val="000000"/>
                <w:sz w:val="20"/>
                <w:szCs w:val="20"/>
              </w:rPr>
            </w:pPr>
            <w:r w:rsidRPr="00811B88">
              <w:rPr>
                <w:rFonts w:ascii="Times New Roman" w:eastAsia="Times New Roman" w:hAnsi="Times New Roman"/>
                <w:b/>
                <w:color w:val="000000"/>
                <w:sz w:val="20"/>
                <w:szCs w:val="20"/>
              </w:rPr>
              <w:t>S/NO</w:t>
            </w:r>
          </w:p>
        </w:tc>
        <w:tc>
          <w:tcPr>
            <w:tcW w:w="2001" w:type="dxa"/>
            <w:tcBorders>
              <w:top w:val="single" w:sz="4" w:space="0" w:color="auto"/>
              <w:left w:val="nil"/>
              <w:bottom w:val="single" w:sz="4" w:space="0" w:color="auto"/>
              <w:right w:val="nil"/>
            </w:tcBorders>
            <w:shd w:val="clear" w:color="auto" w:fill="auto"/>
            <w:noWrap/>
            <w:vAlign w:val="bottom"/>
            <w:hideMark/>
          </w:tcPr>
          <w:p w:rsidR="006B694C" w:rsidRPr="00811B88" w:rsidRDefault="006B694C" w:rsidP="00EC4C53">
            <w:pPr>
              <w:spacing w:after="0" w:line="240" w:lineRule="auto"/>
              <w:rPr>
                <w:rFonts w:ascii="Times New Roman" w:eastAsia="Times New Roman" w:hAnsi="Times New Roman"/>
                <w:b/>
                <w:color w:val="000000"/>
                <w:sz w:val="20"/>
                <w:szCs w:val="20"/>
              </w:rPr>
            </w:pPr>
            <w:r w:rsidRPr="00811B88">
              <w:rPr>
                <w:rFonts w:ascii="Times New Roman" w:eastAsia="Times New Roman" w:hAnsi="Times New Roman"/>
                <w:b/>
                <w:color w:val="000000"/>
                <w:sz w:val="20"/>
                <w:szCs w:val="20"/>
              </w:rPr>
              <w:t>Statement</w:t>
            </w:r>
          </w:p>
        </w:tc>
        <w:tc>
          <w:tcPr>
            <w:tcW w:w="1120" w:type="dxa"/>
            <w:tcBorders>
              <w:top w:val="single" w:sz="4" w:space="0" w:color="auto"/>
              <w:left w:val="nil"/>
              <w:bottom w:val="single" w:sz="4" w:space="0" w:color="auto"/>
              <w:right w:val="nil"/>
            </w:tcBorders>
            <w:shd w:val="clear" w:color="auto" w:fill="auto"/>
            <w:noWrap/>
            <w:vAlign w:val="bottom"/>
            <w:hideMark/>
          </w:tcPr>
          <w:p w:rsidR="006B694C" w:rsidRPr="00811B88" w:rsidRDefault="006B694C" w:rsidP="00EC4C53">
            <w:pPr>
              <w:spacing w:after="0" w:line="240" w:lineRule="auto"/>
              <w:jc w:val="center"/>
              <w:rPr>
                <w:rFonts w:ascii="Times New Roman" w:eastAsia="Times New Roman" w:hAnsi="Times New Roman"/>
                <w:b/>
                <w:color w:val="000000"/>
                <w:sz w:val="20"/>
                <w:szCs w:val="20"/>
              </w:rPr>
            </w:pPr>
            <w:r w:rsidRPr="00811B88">
              <w:rPr>
                <w:rFonts w:ascii="Times New Roman" w:eastAsia="Times New Roman" w:hAnsi="Times New Roman"/>
                <w:b/>
                <w:color w:val="000000"/>
                <w:sz w:val="20"/>
                <w:szCs w:val="20"/>
              </w:rPr>
              <w:t xml:space="preserve">SA </w:t>
            </w:r>
          </w:p>
          <w:p w:rsidR="006B694C" w:rsidRPr="00811B88" w:rsidRDefault="006B694C" w:rsidP="00EC4C53">
            <w:pPr>
              <w:spacing w:after="0" w:line="240" w:lineRule="auto"/>
              <w:jc w:val="center"/>
              <w:rPr>
                <w:rFonts w:ascii="Times New Roman" w:eastAsia="Times New Roman" w:hAnsi="Times New Roman"/>
                <w:b/>
                <w:color w:val="000000"/>
                <w:sz w:val="20"/>
                <w:szCs w:val="20"/>
              </w:rPr>
            </w:pPr>
            <w:r w:rsidRPr="00811B88">
              <w:rPr>
                <w:rFonts w:ascii="Times New Roman" w:eastAsia="Times New Roman" w:hAnsi="Times New Roman"/>
                <w:b/>
                <w:color w:val="000000"/>
                <w:sz w:val="20"/>
                <w:szCs w:val="20"/>
              </w:rPr>
              <w:t>(4)</w:t>
            </w:r>
          </w:p>
        </w:tc>
        <w:tc>
          <w:tcPr>
            <w:tcW w:w="1120" w:type="dxa"/>
            <w:tcBorders>
              <w:top w:val="single" w:sz="4" w:space="0" w:color="auto"/>
              <w:left w:val="nil"/>
              <w:bottom w:val="single" w:sz="4" w:space="0" w:color="auto"/>
              <w:right w:val="nil"/>
            </w:tcBorders>
            <w:shd w:val="clear" w:color="auto" w:fill="auto"/>
            <w:noWrap/>
            <w:vAlign w:val="bottom"/>
            <w:hideMark/>
          </w:tcPr>
          <w:p w:rsidR="006B694C" w:rsidRPr="00811B88" w:rsidRDefault="006B694C" w:rsidP="00EC4C53">
            <w:pPr>
              <w:spacing w:after="0" w:line="240" w:lineRule="auto"/>
              <w:jc w:val="center"/>
              <w:rPr>
                <w:rFonts w:ascii="Times New Roman" w:eastAsia="Times New Roman" w:hAnsi="Times New Roman"/>
                <w:b/>
                <w:color w:val="000000"/>
                <w:sz w:val="20"/>
                <w:szCs w:val="20"/>
              </w:rPr>
            </w:pPr>
            <w:r w:rsidRPr="00811B88">
              <w:rPr>
                <w:rFonts w:ascii="Times New Roman" w:eastAsia="Times New Roman" w:hAnsi="Times New Roman"/>
                <w:b/>
                <w:color w:val="000000"/>
                <w:sz w:val="20"/>
                <w:szCs w:val="20"/>
              </w:rPr>
              <w:t>A</w:t>
            </w:r>
          </w:p>
          <w:p w:rsidR="006B694C" w:rsidRPr="00811B88" w:rsidRDefault="006B694C" w:rsidP="00EC4C53">
            <w:pPr>
              <w:spacing w:after="0" w:line="240" w:lineRule="auto"/>
              <w:jc w:val="center"/>
              <w:rPr>
                <w:rFonts w:ascii="Times New Roman" w:eastAsia="Times New Roman" w:hAnsi="Times New Roman"/>
                <w:b/>
                <w:color w:val="000000"/>
                <w:sz w:val="20"/>
                <w:szCs w:val="20"/>
              </w:rPr>
            </w:pPr>
            <w:r w:rsidRPr="00811B88">
              <w:rPr>
                <w:rFonts w:ascii="Times New Roman" w:eastAsia="Times New Roman" w:hAnsi="Times New Roman"/>
                <w:b/>
                <w:color w:val="000000"/>
                <w:sz w:val="20"/>
                <w:szCs w:val="20"/>
              </w:rPr>
              <w:t xml:space="preserve"> (3)</w:t>
            </w:r>
          </w:p>
        </w:tc>
        <w:tc>
          <w:tcPr>
            <w:tcW w:w="1120" w:type="dxa"/>
            <w:tcBorders>
              <w:top w:val="single" w:sz="4" w:space="0" w:color="auto"/>
              <w:left w:val="nil"/>
              <w:bottom w:val="single" w:sz="4" w:space="0" w:color="auto"/>
              <w:right w:val="nil"/>
            </w:tcBorders>
            <w:shd w:val="clear" w:color="auto" w:fill="auto"/>
            <w:noWrap/>
            <w:vAlign w:val="bottom"/>
            <w:hideMark/>
          </w:tcPr>
          <w:p w:rsidR="006B694C" w:rsidRPr="00811B88" w:rsidRDefault="006B694C" w:rsidP="00EC4C53">
            <w:pPr>
              <w:spacing w:after="0" w:line="240" w:lineRule="auto"/>
              <w:jc w:val="center"/>
              <w:rPr>
                <w:rFonts w:ascii="Times New Roman" w:eastAsia="Times New Roman" w:hAnsi="Times New Roman"/>
                <w:b/>
                <w:color w:val="000000"/>
                <w:sz w:val="20"/>
                <w:szCs w:val="20"/>
              </w:rPr>
            </w:pPr>
            <w:r w:rsidRPr="00811B88">
              <w:rPr>
                <w:rFonts w:ascii="Times New Roman" w:eastAsia="Times New Roman" w:hAnsi="Times New Roman"/>
                <w:b/>
                <w:color w:val="000000"/>
                <w:sz w:val="20"/>
                <w:szCs w:val="20"/>
              </w:rPr>
              <w:t>D</w:t>
            </w:r>
          </w:p>
          <w:p w:rsidR="006B694C" w:rsidRPr="00811B88" w:rsidRDefault="006B694C" w:rsidP="00EC4C53">
            <w:pPr>
              <w:spacing w:after="0" w:line="240" w:lineRule="auto"/>
              <w:jc w:val="center"/>
              <w:rPr>
                <w:rFonts w:ascii="Times New Roman" w:eastAsia="Times New Roman" w:hAnsi="Times New Roman"/>
                <w:b/>
                <w:color w:val="000000"/>
                <w:sz w:val="20"/>
                <w:szCs w:val="20"/>
              </w:rPr>
            </w:pPr>
            <w:r w:rsidRPr="00811B88">
              <w:rPr>
                <w:rFonts w:ascii="Times New Roman" w:eastAsia="Times New Roman" w:hAnsi="Times New Roman"/>
                <w:b/>
                <w:color w:val="000000"/>
                <w:sz w:val="20"/>
                <w:szCs w:val="20"/>
              </w:rPr>
              <w:t xml:space="preserve"> (2)</w:t>
            </w:r>
          </w:p>
        </w:tc>
        <w:tc>
          <w:tcPr>
            <w:tcW w:w="928" w:type="dxa"/>
            <w:tcBorders>
              <w:top w:val="single" w:sz="4" w:space="0" w:color="auto"/>
              <w:left w:val="nil"/>
              <w:bottom w:val="single" w:sz="4" w:space="0" w:color="auto"/>
              <w:right w:val="nil"/>
            </w:tcBorders>
            <w:shd w:val="clear" w:color="auto" w:fill="auto"/>
            <w:noWrap/>
            <w:vAlign w:val="bottom"/>
            <w:hideMark/>
          </w:tcPr>
          <w:p w:rsidR="006B694C" w:rsidRPr="00811B88" w:rsidRDefault="006B694C" w:rsidP="00EC4C53">
            <w:pPr>
              <w:spacing w:after="0" w:line="240" w:lineRule="auto"/>
              <w:jc w:val="center"/>
              <w:rPr>
                <w:rFonts w:ascii="Times New Roman" w:eastAsia="Times New Roman" w:hAnsi="Times New Roman"/>
                <w:b/>
                <w:color w:val="000000"/>
                <w:sz w:val="20"/>
                <w:szCs w:val="20"/>
              </w:rPr>
            </w:pPr>
            <w:r w:rsidRPr="00811B88">
              <w:rPr>
                <w:rFonts w:ascii="Times New Roman" w:eastAsia="Times New Roman" w:hAnsi="Times New Roman"/>
                <w:b/>
                <w:color w:val="000000"/>
                <w:sz w:val="20"/>
                <w:szCs w:val="20"/>
              </w:rPr>
              <w:t>SD</w:t>
            </w:r>
          </w:p>
          <w:p w:rsidR="006B694C" w:rsidRPr="00811B88" w:rsidRDefault="006B694C" w:rsidP="00EC4C53">
            <w:pPr>
              <w:spacing w:after="0" w:line="240" w:lineRule="auto"/>
              <w:jc w:val="center"/>
              <w:rPr>
                <w:rFonts w:ascii="Times New Roman" w:eastAsia="Times New Roman" w:hAnsi="Times New Roman"/>
                <w:b/>
                <w:color w:val="000000"/>
                <w:sz w:val="20"/>
                <w:szCs w:val="20"/>
              </w:rPr>
            </w:pPr>
            <w:r w:rsidRPr="00811B88">
              <w:rPr>
                <w:rFonts w:ascii="Times New Roman" w:eastAsia="Times New Roman" w:hAnsi="Times New Roman"/>
                <w:b/>
                <w:color w:val="000000"/>
                <w:sz w:val="20"/>
                <w:szCs w:val="20"/>
              </w:rPr>
              <w:t>(1)</w:t>
            </w:r>
          </w:p>
        </w:tc>
        <w:tc>
          <w:tcPr>
            <w:tcW w:w="661" w:type="dxa"/>
            <w:tcBorders>
              <w:top w:val="single" w:sz="4" w:space="0" w:color="auto"/>
              <w:left w:val="nil"/>
              <w:bottom w:val="single" w:sz="4" w:space="0" w:color="auto"/>
              <w:right w:val="nil"/>
            </w:tcBorders>
            <w:shd w:val="clear" w:color="auto" w:fill="auto"/>
            <w:noWrap/>
            <w:vAlign w:val="bottom"/>
            <w:hideMark/>
          </w:tcPr>
          <w:p w:rsidR="006B694C" w:rsidRPr="00FA5E70" w:rsidRDefault="006B694C" w:rsidP="00EC4C53">
            <w:pPr>
              <w:spacing w:after="0"/>
              <w:rPr>
                <w:rFonts w:ascii="Times New Roman" w:hAnsi="Times New Roman"/>
                <w:sz w:val="24"/>
                <w:szCs w:val="24"/>
              </w:rPr>
            </w:pPr>
          </w:p>
          <w:p w:rsidR="006B694C" w:rsidRPr="00811B88" w:rsidRDefault="006B694C" w:rsidP="00EC4C53">
            <w:pPr>
              <w:spacing w:after="0" w:line="240" w:lineRule="auto"/>
              <w:jc w:val="center"/>
              <w:rPr>
                <w:rFonts w:ascii="Times New Roman" w:eastAsia="Times New Roman" w:hAnsi="Times New Roman"/>
                <w:b/>
                <w:color w:val="000000"/>
                <w:sz w:val="20"/>
                <w:szCs w:val="20"/>
              </w:rPr>
            </w:pPr>
            <w:r w:rsidRPr="00540BE0">
              <w:rPr>
                <w:position w:val="-4"/>
                <w:sz w:val="24"/>
              </w:rPr>
              <w:object w:dxaOrig="220" w:dyaOrig="240">
                <v:shape id="_x0000_i1031" type="#_x0000_t75" style="width:11.4pt;height:12pt" o:ole="">
                  <v:imagedata r:id="rId10" o:title=""/>
                </v:shape>
                <o:OLEObject Type="Embed" ProgID="Equation" ShapeID="_x0000_i1031" DrawAspect="Content" ObjectID="_1692398756" r:id="rId17"/>
              </w:object>
            </w:r>
          </w:p>
        </w:tc>
        <w:tc>
          <w:tcPr>
            <w:tcW w:w="851" w:type="dxa"/>
            <w:tcBorders>
              <w:top w:val="single" w:sz="4" w:space="0" w:color="auto"/>
              <w:left w:val="nil"/>
              <w:bottom w:val="single" w:sz="4" w:space="0" w:color="auto"/>
              <w:right w:val="nil"/>
            </w:tcBorders>
            <w:shd w:val="clear" w:color="auto" w:fill="auto"/>
            <w:noWrap/>
            <w:vAlign w:val="bottom"/>
            <w:hideMark/>
          </w:tcPr>
          <w:p w:rsidR="006B694C" w:rsidRPr="00811B88" w:rsidRDefault="006B694C" w:rsidP="00EC4C53">
            <w:pPr>
              <w:spacing w:after="0" w:line="240" w:lineRule="auto"/>
              <w:rPr>
                <w:rFonts w:ascii="Times New Roman" w:eastAsia="Times New Roman" w:hAnsi="Times New Roman"/>
                <w:b/>
                <w:color w:val="000000"/>
                <w:sz w:val="20"/>
                <w:szCs w:val="20"/>
              </w:rPr>
            </w:pPr>
            <w:r>
              <w:rPr>
                <w:sz w:val="24"/>
              </w:rPr>
              <w:sym w:font="Symbol" w:char="F073"/>
            </w:r>
          </w:p>
        </w:tc>
      </w:tr>
      <w:tr w:rsidR="006B694C" w:rsidRPr="00811B88" w:rsidTr="00EC4C53">
        <w:trPr>
          <w:trHeight w:val="450"/>
        </w:trPr>
        <w:tc>
          <w:tcPr>
            <w:tcW w:w="646" w:type="dxa"/>
            <w:tcBorders>
              <w:top w:val="nil"/>
              <w:left w:val="nil"/>
              <w:bottom w:val="nil"/>
              <w:right w:val="nil"/>
            </w:tcBorders>
            <w:shd w:val="clear" w:color="auto" w:fill="auto"/>
            <w:noWrap/>
            <w:vAlign w:val="bottom"/>
            <w:hideMark/>
          </w:tcPr>
          <w:p w:rsidR="006B694C" w:rsidRPr="00811B88" w:rsidRDefault="006B694C" w:rsidP="00EC4C53">
            <w:pPr>
              <w:spacing w:after="0" w:line="240" w:lineRule="auto"/>
              <w:jc w:val="right"/>
              <w:rPr>
                <w:rFonts w:ascii="Times New Roman" w:eastAsia="Times New Roman" w:hAnsi="Times New Roman"/>
                <w:color w:val="000000"/>
                <w:sz w:val="20"/>
                <w:szCs w:val="20"/>
              </w:rPr>
            </w:pPr>
            <w:r w:rsidRPr="00811B88">
              <w:rPr>
                <w:rFonts w:ascii="Times New Roman" w:eastAsia="Times New Roman" w:hAnsi="Times New Roman"/>
                <w:color w:val="000000"/>
                <w:sz w:val="20"/>
                <w:szCs w:val="20"/>
              </w:rPr>
              <w:t>1</w:t>
            </w:r>
          </w:p>
        </w:tc>
        <w:tc>
          <w:tcPr>
            <w:tcW w:w="2001" w:type="dxa"/>
            <w:tcBorders>
              <w:top w:val="nil"/>
              <w:left w:val="nil"/>
              <w:bottom w:val="nil"/>
              <w:right w:val="nil"/>
            </w:tcBorders>
            <w:shd w:val="clear" w:color="auto" w:fill="auto"/>
            <w:noWrap/>
            <w:vAlign w:val="bottom"/>
            <w:hideMark/>
          </w:tcPr>
          <w:p w:rsidR="006B694C" w:rsidRPr="00811B88" w:rsidRDefault="006B694C" w:rsidP="00EC4C53">
            <w:pPr>
              <w:spacing w:after="0" w:line="240" w:lineRule="auto"/>
              <w:rPr>
                <w:rFonts w:ascii="Times New Roman" w:eastAsia="Times New Roman" w:hAnsi="Times New Roman"/>
                <w:color w:val="000000"/>
                <w:sz w:val="20"/>
                <w:szCs w:val="20"/>
              </w:rPr>
            </w:pPr>
            <w:r w:rsidRPr="00811B88">
              <w:rPr>
                <w:rFonts w:ascii="Times New Roman" w:eastAsia="Times New Roman" w:hAnsi="Times New Roman"/>
                <w:color w:val="000000"/>
                <w:sz w:val="20"/>
                <w:szCs w:val="20"/>
              </w:rPr>
              <w:t>To access E-resources</w:t>
            </w:r>
          </w:p>
        </w:tc>
        <w:tc>
          <w:tcPr>
            <w:tcW w:w="1120" w:type="dxa"/>
            <w:tcBorders>
              <w:top w:val="nil"/>
              <w:left w:val="nil"/>
              <w:bottom w:val="nil"/>
              <w:right w:val="nil"/>
            </w:tcBorders>
            <w:shd w:val="clear" w:color="auto" w:fill="auto"/>
            <w:noWrap/>
            <w:vAlign w:val="bottom"/>
            <w:hideMark/>
          </w:tcPr>
          <w:p w:rsidR="006B694C" w:rsidRPr="00811B88" w:rsidRDefault="006B694C" w:rsidP="00EC4C53">
            <w:pPr>
              <w:spacing w:after="0" w:line="240" w:lineRule="auto"/>
              <w:rPr>
                <w:rFonts w:ascii="Times New Roman" w:eastAsia="Times New Roman" w:hAnsi="Times New Roman"/>
                <w:color w:val="000000"/>
                <w:sz w:val="20"/>
                <w:szCs w:val="20"/>
              </w:rPr>
            </w:pPr>
            <w:r w:rsidRPr="00811B88">
              <w:rPr>
                <w:rFonts w:ascii="Times New Roman" w:eastAsia="Times New Roman" w:hAnsi="Times New Roman"/>
                <w:color w:val="000000"/>
                <w:sz w:val="20"/>
                <w:szCs w:val="20"/>
              </w:rPr>
              <w:t>247(57.3%)</w:t>
            </w:r>
          </w:p>
        </w:tc>
        <w:tc>
          <w:tcPr>
            <w:tcW w:w="1120" w:type="dxa"/>
            <w:tcBorders>
              <w:top w:val="nil"/>
              <w:left w:val="nil"/>
              <w:bottom w:val="nil"/>
              <w:right w:val="nil"/>
            </w:tcBorders>
            <w:shd w:val="clear" w:color="auto" w:fill="auto"/>
            <w:noWrap/>
            <w:vAlign w:val="bottom"/>
            <w:hideMark/>
          </w:tcPr>
          <w:p w:rsidR="006B694C" w:rsidRPr="00811B88" w:rsidRDefault="006B694C" w:rsidP="00EC4C53">
            <w:pPr>
              <w:spacing w:after="0" w:line="240" w:lineRule="auto"/>
              <w:rPr>
                <w:rFonts w:ascii="Times New Roman" w:eastAsia="Times New Roman" w:hAnsi="Times New Roman"/>
                <w:color w:val="000000"/>
                <w:sz w:val="20"/>
                <w:szCs w:val="20"/>
              </w:rPr>
            </w:pPr>
            <w:r w:rsidRPr="00811B88">
              <w:rPr>
                <w:rFonts w:ascii="Times New Roman" w:eastAsia="Times New Roman" w:hAnsi="Times New Roman"/>
                <w:color w:val="000000"/>
                <w:sz w:val="20"/>
                <w:szCs w:val="20"/>
              </w:rPr>
              <w:t>117(27.1%)</w:t>
            </w:r>
          </w:p>
        </w:tc>
        <w:tc>
          <w:tcPr>
            <w:tcW w:w="1120" w:type="dxa"/>
            <w:tcBorders>
              <w:top w:val="nil"/>
              <w:left w:val="nil"/>
              <w:bottom w:val="nil"/>
              <w:right w:val="nil"/>
            </w:tcBorders>
            <w:shd w:val="clear" w:color="auto" w:fill="auto"/>
            <w:noWrap/>
            <w:vAlign w:val="bottom"/>
            <w:hideMark/>
          </w:tcPr>
          <w:p w:rsidR="006B694C" w:rsidRPr="00811B88" w:rsidRDefault="006B694C" w:rsidP="00EC4C53">
            <w:pPr>
              <w:spacing w:after="0" w:line="240" w:lineRule="auto"/>
              <w:rPr>
                <w:rFonts w:ascii="Times New Roman" w:eastAsia="Times New Roman" w:hAnsi="Times New Roman"/>
                <w:color w:val="000000"/>
                <w:sz w:val="20"/>
                <w:szCs w:val="20"/>
              </w:rPr>
            </w:pPr>
            <w:r w:rsidRPr="00811B88">
              <w:rPr>
                <w:rFonts w:ascii="Times New Roman" w:eastAsia="Times New Roman" w:hAnsi="Times New Roman"/>
                <w:color w:val="000000"/>
                <w:sz w:val="20"/>
                <w:szCs w:val="20"/>
              </w:rPr>
              <w:t>26(6.0%)</w:t>
            </w:r>
          </w:p>
        </w:tc>
        <w:tc>
          <w:tcPr>
            <w:tcW w:w="928" w:type="dxa"/>
            <w:tcBorders>
              <w:top w:val="nil"/>
              <w:left w:val="nil"/>
              <w:bottom w:val="nil"/>
              <w:right w:val="nil"/>
            </w:tcBorders>
            <w:shd w:val="clear" w:color="auto" w:fill="auto"/>
            <w:noWrap/>
            <w:vAlign w:val="bottom"/>
            <w:hideMark/>
          </w:tcPr>
          <w:p w:rsidR="006B694C" w:rsidRPr="00811B88" w:rsidRDefault="006B694C" w:rsidP="00EC4C53">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39(9.6</w:t>
            </w:r>
            <w:r w:rsidRPr="00811B88">
              <w:rPr>
                <w:rFonts w:ascii="Times New Roman" w:eastAsia="Times New Roman" w:hAnsi="Times New Roman"/>
                <w:color w:val="000000"/>
                <w:sz w:val="20"/>
                <w:szCs w:val="20"/>
              </w:rPr>
              <w:t>%)</w:t>
            </w:r>
          </w:p>
        </w:tc>
        <w:tc>
          <w:tcPr>
            <w:tcW w:w="661" w:type="dxa"/>
            <w:tcBorders>
              <w:top w:val="nil"/>
              <w:left w:val="nil"/>
              <w:bottom w:val="nil"/>
              <w:right w:val="nil"/>
            </w:tcBorders>
            <w:shd w:val="clear" w:color="auto" w:fill="auto"/>
            <w:noWrap/>
            <w:vAlign w:val="bottom"/>
            <w:hideMark/>
          </w:tcPr>
          <w:p w:rsidR="006B694C" w:rsidRPr="00811B88" w:rsidRDefault="006B694C" w:rsidP="00EC4C53">
            <w:pPr>
              <w:spacing w:after="0" w:line="240" w:lineRule="auto"/>
              <w:jc w:val="center"/>
              <w:rPr>
                <w:rFonts w:ascii="Times New Roman" w:eastAsia="Times New Roman" w:hAnsi="Times New Roman"/>
                <w:color w:val="000000"/>
                <w:sz w:val="20"/>
                <w:szCs w:val="20"/>
              </w:rPr>
            </w:pPr>
            <w:r w:rsidRPr="00811B88">
              <w:rPr>
                <w:rFonts w:ascii="Times New Roman" w:eastAsia="Times New Roman" w:hAnsi="Times New Roman"/>
                <w:color w:val="000000"/>
                <w:sz w:val="20"/>
                <w:szCs w:val="20"/>
              </w:rPr>
              <w:t>3.33</w:t>
            </w:r>
          </w:p>
        </w:tc>
        <w:tc>
          <w:tcPr>
            <w:tcW w:w="851" w:type="dxa"/>
            <w:tcBorders>
              <w:top w:val="nil"/>
              <w:left w:val="nil"/>
              <w:bottom w:val="nil"/>
              <w:right w:val="nil"/>
            </w:tcBorders>
            <w:shd w:val="clear" w:color="auto" w:fill="auto"/>
            <w:noWrap/>
            <w:vAlign w:val="bottom"/>
            <w:hideMark/>
          </w:tcPr>
          <w:p w:rsidR="006B694C" w:rsidRPr="00811B88" w:rsidRDefault="006B694C" w:rsidP="00EC4C53">
            <w:pPr>
              <w:spacing w:after="0" w:line="240" w:lineRule="auto"/>
              <w:rPr>
                <w:rFonts w:ascii="Times New Roman" w:eastAsia="Times New Roman" w:hAnsi="Times New Roman"/>
                <w:color w:val="000000"/>
                <w:sz w:val="20"/>
                <w:szCs w:val="20"/>
              </w:rPr>
            </w:pPr>
            <w:r w:rsidRPr="00811B88">
              <w:rPr>
                <w:rFonts w:ascii="Times New Roman" w:eastAsia="Times New Roman" w:hAnsi="Times New Roman"/>
                <w:color w:val="000000"/>
                <w:sz w:val="20"/>
                <w:szCs w:val="20"/>
              </w:rPr>
              <w:t>0.94</w:t>
            </w:r>
          </w:p>
        </w:tc>
      </w:tr>
      <w:tr w:rsidR="006B694C" w:rsidRPr="00811B88" w:rsidTr="00EC4C53">
        <w:trPr>
          <w:trHeight w:val="450"/>
        </w:trPr>
        <w:tc>
          <w:tcPr>
            <w:tcW w:w="646" w:type="dxa"/>
            <w:tcBorders>
              <w:top w:val="nil"/>
              <w:left w:val="nil"/>
              <w:bottom w:val="nil"/>
              <w:right w:val="nil"/>
            </w:tcBorders>
            <w:shd w:val="clear" w:color="auto" w:fill="auto"/>
            <w:noWrap/>
            <w:vAlign w:val="bottom"/>
            <w:hideMark/>
          </w:tcPr>
          <w:p w:rsidR="006B694C" w:rsidRPr="00811B88" w:rsidRDefault="006B694C" w:rsidP="00EC4C53">
            <w:pPr>
              <w:spacing w:after="0" w:line="240" w:lineRule="auto"/>
              <w:jc w:val="right"/>
              <w:rPr>
                <w:rFonts w:ascii="Times New Roman" w:eastAsia="Times New Roman" w:hAnsi="Times New Roman"/>
                <w:color w:val="000000"/>
                <w:sz w:val="20"/>
                <w:szCs w:val="20"/>
              </w:rPr>
            </w:pPr>
            <w:r w:rsidRPr="00811B88">
              <w:rPr>
                <w:rFonts w:ascii="Times New Roman" w:eastAsia="Times New Roman" w:hAnsi="Times New Roman"/>
                <w:color w:val="000000"/>
                <w:sz w:val="20"/>
                <w:szCs w:val="20"/>
              </w:rPr>
              <w:t>2</w:t>
            </w:r>
          </w:p>
        </w:tc>
        <w:tc>
          <w:tcPr>
            <w:tcW w:w="2001" w:type="dxa"/>
            <w:tcBorders>
              <w:top w:val="nil"/>
              <w:left w:val="nil"/>
              <w:bottom w:val="nil"/>
              <w:right w:val="nil"/>
            </w:tcBorders>
            <w:shd w:val="clear" w:color="auto" w:fill="auto"/>
            <w:noWrap/>
            <w:vAlign w:val="bottom"/>
            <w:hideMark/>
          </w:tcPr>
          <w:p w:rsidR="006B694C" w:rsidRPr="00811B88" w:rsidRDefault="006B694C" w:rsidP="00EC4C53">
            <w:pPr>
              <w:spacing w:after="0" w:line="240" w:lineRule="auto"/>
              <w:rPr>
                <w:rFonts w:ascii="Times New Roman" w:eastAsia="Times New Roman" w:hAnsi="Times New Roman"/>
                <w:color w:val="000000"/>
                <w:sz w:val="20"/>
                <w:szCs w:val="20"/>
              </w:rPr>
            </w:pPr>
            <w:r w:rsidRPr="00811B88">
              <w:rPr>
                <w:rFonts w:ascii="Times New Roman" w:eastAsia="Times New Roman" w:hAnsi="Times New Roman"/>
                <w:color w:val="000000"/>
                <w:sz w:val="20"/>
                <w:szCs w:val="20"/>
              </w:rPr>
              <w:t>To read and study</w:t>
            </w:r>
          </w:p>
        </w:tc>
        <w:tc>
          <w:tcPr>
            <w:tcW w:w="1120" w:type="dxa"/>
            <w:tcBorders>
              <w:top w:val="nil"/>
              <w:left w:val="nil"/>
              <w:bottom w:val="nil"/>
              <w:right w:val="nil"/>
            </w:tcBorders>
            <w:shd w:val="clear" w:color="auto" w:fill="auto"/>
            <w:noWrap/>
            <w:vAlign w:val="bottom"/>
            <w:hideMark/>
          </w:tcPr>
          <w:p w:rsidR="006B694C" w:rsidRPr="00811B88" w:rsidRDefault="006B694C" w:rsidP="00EC4C53">
            <w:pPr>
              <w:spacing w:after="0" w:line="240" w:lineRule="auto"/>
              <w:rPr>
                <w:rFonts w:ascii="Times New Roman" w:eastAsia="Times New Roman" w:hAnsi="Times New Roman"/>
                <w:color w:val="000000"/>
                <w:sz w:val="20"/>
                <w:szCs w:val="20"/>
              </w:rPr>
            </w:pPr>
            <w:r w:rsidRPr="00811B88">
              <w:rPr>
                <w:rFonts w:ascii="Times New Roman" w:eastAsia="Times New Roman" w:hAnsi="Times New Roman"/>
                <w:color w:val="000000"/>
                <w:sz w:val="20"/>
                <w:szCs w:val="20"/>
              </w:rPr>
              <w:t>312(72.4%)</w:t>
            </w:r>
          </w:p>
        </w:tc>
        <w:tc>
          <w:tcPr>
            <w:tcW w:w="1120" w:type="dxa"/>
            <w:tcBorders>
              <w:top w:val="nil"/>
              <w:left w:val="nil"/>
              <w:bottom w:val="nil"/>
              <w:right w:val="nil"/>
            </w:tcBorders>
            <w:shd w:val="clear" w:color="auto" w:fill="auto"/>
            <w:noWrap/>
            <w:vAlign w:val="bottom"/>
            <w:hideMark/>
          </w:tcPr>
          <w:p w:rsidR="006B694C" w:rsidRPr="00811B88" w:rsidRDefault="006B694C" w:rsidP="00EC4C53">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56(13.1</w:t>
            </w:r>
            <w:r w:rsidRPr="00811B88">
              <w:rPr>
                <w:rFonts w:ascii="Times New Roman" w:eastAsia="Times New Roman" w:hAnsi="Times New Roman"/>
                <w:color w:val="000000"/>
                <w:sz w:val="20"/>
                <w:szCs w:val="20"/>
              </w:rPr>
              <w:t>%)</w:t>
            </w:r>
          </w:p>
        </w:tc>
        <w:tc>
          <w:tcPr>
            <w:tcW w:w="1120" w:type="dxa"/>
            <w:tcBorders>
              <w:top w:val="nil"/>
              <w:left w:val="nil"/>
              <w:bottom w:val="nil"/>
              <w:right w:val="nil"/>
            </w:tcBorders>
            <w:shd w:val="clear" w:color="auto" w:fill="auto"/>
            <w:noWrap/>
            <w:vAlign w:val="bottom"/>
            <w:hideMark/>
          </w:tcPr>
          <w:p w:rsidR="006B694C" w:rsidRPr="00811B88" w:rsidRDefault="006B694C" w:rsidP="00EC4C53">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30(7.1</w:t>
            </w:r>
            <w:r w:rsidRPr="00811B88">
              <w:rPr>
                <w:rFonts w:ascii="Times New Roman" w:eastAsia="Times New Roman" w:hAnsi="Times New Roman"/>
                <w:color w:val="000000"/>
                <w:sz w:val="20"/>
                <w:szCs w:val="20"/>
              </w:rPr>
              <w:t>%)</w:t>
            </w:r>
          </w:p>
        </w:tc>
        <w:tc>
          <w:tcPr>
            <w:tcW w:w="928" w:type="dxa"/>
            <w:tcBorders>
              <w:top w:val="nil"/>
              <w:left w:val="nil"/>
              <w:bottom w:val="nil"/>
              <w:right w:val="nil"/>
            </w:tcBorders>
            <w:shd w:val="clear" w:color="auto" w:fill="auto"/>
            <w:noWrap/>
            <w:vAlign w:val="bottom"/>
            <w:hideMark/>
          </w:tcPr>
          <w:p w:rsidR="006B694C" w:rsidRPr="00811B88" w:rsidRDefault="006B694C" w:rsidP="00EC4C53">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31(7.4</w:t>
            </w:r>
            <w:r w:rsidRPr="00811B88">
              <w:rPr>
                <w:rFonts w:ascii="Times New Roman" w:eastAsia="Times New Roman" w:hAnsi="Times New Roman"/>
                <w:color w:val="000000"/>
                <w:sz w:val="20"/>
                <w:szCs w:val="20"/>
              </w:rPr>
              <w:t>%)</w:t>
            </w:r>
          </w:p>
        </w:tc>
        <w:tc>
          <w:tcPr>
            <w:tcW w:w="661" w:type="dxa"/>
            <w:tcBorders>
              <w:top w:val="nil"/>
              <w:left w:val="nil"/>
              <w:bottom w:val="nil"/>
              <w:right w:val="nil"/>
            </w:tcBorders>
            <w:shd w:val="clear" w:color="auto" w:fill="auto"/>
            <w:noWrap/>
            <w:vAlign w:val="bottom"/>
            <w:hideMark/>
          </w:tcPr>
          <w:p w:rsidR="006B694C" w:rsidRPr="00811B88" w:rsidRDefault="006B694C" w:rsidP="00EC4C53">
            <w:pPr>
              <w:spacing w:after="0" w:line="240" w:lineRule="auto"/>
              <w:jc w:val="center"/>
              <w:rPr>
                <w:rFonts w:ascii="Times New Roman" w:eastAsia="Times New Roman" w:hAnsi="Times New Roman"/>
                <w:color w:val="000000"/>
                <w:sz w:val="20"/>
                <w:szCs w:val="20"/>
              </w:rPr>
            </w:pPr>
            <w:r w:rsidRPr="00811B88">
              <w:rPr>
                <w:rFonts w:ascii="Times New Roman" w:eastAsia="Times New Roman" w:hAnsi="Times New Roman"/>
                <w:color w:val="000000"/>
                <w:sz w:val="20"/>
                <w:szCs w:val="20"/>
              </w:rPr>
              <w:t>3.51</w:t>
            </w:r>
          </w:p>
        </w:tc>
        <w:tc>
          <w:tcPr>
            <w:tcW w:w="851" w:type="dxa"/>
            <w:tcBorders>
              <w:top w:val="nil"/>
              <w:left w:val="nil"/>
              <w:bottom w:val="nil"/>
              <w:right w:val="nil"/>
            </w:tcBorders>
            <w:shd w:val="clear" w:color="auto" w:fill="auto"/>
            <w:noWrap/>
            <w:vAlign w:val="bottom"/>
            <w:hideMark/>
          </w:tcPr>
          <w:p w:rsidR="006B694C" w:rsidRPr="00811B88" w:rsidRDefault="006B694C" w:rsidP="00EC4C53">
            <w:pPr>
              <w:spacing w:after="0" w:line="240" w:lineRule="auto"/>
              <w:rPr>
                <w:rFonts w:ascii="Times New Roman" w:eastAsia="Times New Roman" w:hAnsi="Times New Roman"/>
                <w:color w:val="000000"/>
                <w:sz w:val="20"/>
                <w:szCs w:val="20"/>
              </w:rPr>
            </w:pPr>
            <w:r w:rsidRPr="00811B88">
              <w:rPr>
                <w:rFonts w:ascii="Times New Roman" w:eastAsia="Times New Roman" w:hAnsi="Times New Roman"/>
                <w:color w:val="000000"/>
                <w:sz w:val="20"/>
                <w:szCs w:val="20"/>
              </w:rPr>
              <w:t>0.90</w:t>
            </w:r>
          </w:p>
        </w:tc>
      </w:tr>
      <w:tr w:rsidR="006B694C" w:rsidRPr="00811B88" w:rsidTr="00EC4C53">
        <w:trPr>
          <w:trHeight w:val="903"/>
        </w:trPr>
        <w:tc>
          <w:tcPr>
            <w:tcW w:w="646" w:type="dxa"/>
            <w:tcBorders>
              <w:top w:val="nil"/>
              <w:left w:val="nil"/>
              <w:bottom w:val="nil"/>
              <w:right w:val="nil"/>
            </w:tcBorders>
            <w:shd w:val="clear" w:color="auto" w:fill="auto"/>
            <w:noWrap/>
            <w:vAlign w:val="bottom"/>
            <w:hideMark/>
          </w:tcPr>
          <w:p w:rsidR="006B694C" w:rsidRPr="00811B88" w:rsidRDefault="006B694C" w:rsidP="00EC4C53">
            <w:pPr>
              <w:spacing w:after="0" w:line="240" w:lineRule="auto"/>
              <w:jc w:val="right"/>
              <w:rPr>
                <w:rFonts w:ascii="Times New Roman" w:eastAsia="Times New Roman" w:hAnsi="Times New Roman"/>
                <w:color w:val="000000"/>
                <w:sz w:val="20"/>
                <w:szCs w:val="20"/>
              </w:rPr>
            </w:pPr>
            <w:r w:rsidRPr="00811B88">
              <w:rPr>
                <w:rFonts w:ascii="Times New Roman" w:eastAsia="Times New Roman" w:hAnsi="Times New Roman"/>
                <w:color w:val="000000"/>
                <w:sz w:val="20"/>
                <w:szCs w:val="20"/>
              </w:rPr>
              <w:t>3</w:t>
            </w:r>
          </w:p>
        </w:tc>
        <w:tc>
          <w:tcPr>
            <w:tcW w:w="2001" w:type="dxa"/>
            <w:tcBorders>
              <w:top w:val="nil"/>
              <w:left w:val="nil"/>
              <w:bottom w:val="nil"/>
              <w:right w:val="nil"/>
            </w:tcBorders>
            <w:shd w:val="clear" w:color="auto" w:fill="auto"/>
            <w:vAlign w:val="bottom"/>
            <w:hideMark/>
          </w:tcPr>
          <w:p w:rsidR="006B694C" w:rsidRPr="00811B88" w:rsidRDefault="006B694C" w:rsidP="00EC4C53">
            <w:pPr>
              <w:spacing w:after="0" w:line="240" w:lineRule="auto"/>
              <w:rPr>
                <w:rFonts w:ascii="Times New Roman" w:eastAsia="Times New Roman" w:hAnsi="Times New Roman"/>
                <w:color w:val="000000"/>
                <w:sz w:val="20"/>
                <w:szCs w:val="20"/>
              </w:rPr>
            </w:pPr>
            <w:r w:rsidRPr="00811B88">
              <w:rPr>
                <w:rFonts w:ascii="Times New Roman" w:eastAsia="Times New Roman" w:hAnsi="Times New Roman"/>
                <w:color w:val="000000"/>
                <w:sz w:val="20"/>
                <w:szCs w:val="20"/>
              </w:rPr>
              <w:t>To borrow books for Assignment</w:t>
            </w:r>
          </w:p>
        </w:tc>
        <w:tc>
          <w:tcPr>
            <w:tcW w:w="1120" w:type="dxa"/>
            <w:tcBorders>
              <w:top w:val="nil"/>
              <w:left w:val="nil"/>
              <w:bottom w:val="nil"/>
              <w:right w:val="nil"/>
            </w:tcBorders>
            <w:shd w:val="clear" w:color="auto" w:fill="auto"/>
            <w:noWrap/>
            <w:vAlign w:val="bottom"/>
            <w:hideMark/>
          </w:tcPr>
          <w:p w:rsidR="006B694C" w:rsidRPr="00811B88" w:rsidRDefault="006B694C" w:rsidP="00EC4C53">
            <w:pPr>
              <w:spacing w:after="0" w:line="240" w:lineRule="auto"/>
              <w:rPr>
                <w:rFonts w:ascii="Times New Roman" w:eastAsia="Times New Roman" w:hAnsi="Times New Roman"/>
                <w:color w:val="000000"/>
                <w:sz w:val="20"/>
                <w:szCs w:val="20"/>
              </w:rPr>
            </w:pPr>
            <w:r w:rsidRPr="00811B88">
              <w:rPr>
                <w:rFonts w:ascii="Times New Roman" w:eastAsia="Times New Roman" w:hAnsi="Times New Roman"/>
                <w:color w:val="000000"/>
                <w:sz w:val="20"/>
                <w:szCs w:val="20"/>
              </w:rPr>
              <w:t>205(47.6%)</w:t>
            </w:r>
          </w:p>
        </w:tc>
        <w:tc>
          <w:tcPr>
            <w:tcW w:w="1120" w:type="dxa"/>
            <w:tcBorders>
              <w:top w:val="nil"/>
              <w:left w:val="nil"/>
              <w:bottom w:val="nil"/>
              <w:right w:val="nil"/>
            </w:tcBorders>
            <w:shd w:val="clear" w:color="auto" w:fill="auto"/>
            <w:noWrap/>
            <w:vAlign w:val="bottom"/>
            <w:hideMark/>
          </w:tcPr>
          <w:p w:rsidR="006B694C" w:rsidRPr="00811B88" w:rsidRDefault="006B694C" w:rsidP="00EC4C53">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111(25.7</w:t>
            </w:r>
            <w:r w:rsidRPr="00811B88">
              <w:rPr>
                <w:rFonts w:ascii="Times New Roman" w:eastAsia="Times New Roman" w:hAnsi="Times New Roman"/>
                <w:color w:val="000000"/>
                <w:sz w:val="20"/>
                <w:szCs w:val="20"/>
              </w:rPr>
              <w:t>%)</w:t>
            </w:r>
          </w:p>
        </w:tc>
        <w:tc>
          <w:tcPr>
            <w:tcW w:w="1120" w:type="dxa"/>
            <w:tcBorders>
              <w:top w:val="nil"/>
              <w:left w:val="nil"/>
              <w:bottom w:val="nil"/>
              <w:right w:val="nil"/>
            </w:tcBorders>
            <w:shd w:val="clear" w:color="auto" w:fill="auto"/>
            <w:noWrap/>
            <w:vAlign w:val="bottom"/>
            <w:hideMark/>
          </w:tcPr>
          <w:p w:rsidR="006B694C" w:rsidRPr="00811B88" w:rsidRDefault="006B694C" w:rsidP="00EC4C53">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89(20.8</w:t>
            </w:r>
            <w:r w:rsidRPr="00811B88">
              <w:rPr>
                <w:rFonts w:ascii="Times New Roman" w:eastAsia="Times New Roman" w:hAnsi="Times New Roman"/>
                <w:color w:val="000000"/>
                <w:sz w:val="20"/>
                <w:szCs w:val="20"/>
              </w:rPr>
              <w:t>%)</w:t>
            </w:r>
          </w:p>
        </w:tc>
        <w:tc>
          <w:tcPr>
            <w:tcW w:w="928" w:type="dxa"/>
            <w:tcBorders>
              <w:top w:val="nil"/>
              <w:left w:val="nil"/>
              <w:bottom w:val="nil"/>
              <w:right w:val="nil"/>
            </w:tcBorders>
            <w:shd w:val="clear" w:color="auto" w:fill="auto"/>
            <w:noWrap/>
            <w:vAlign w:val="bottom"/>
            <w:hideMark/>
          </w:tcPr>
          <w:p w:rsidR="006B694C" w:rsidRPr="00811B88" w:rsidRDefault="006B694C" w:rsidP="00EC4C53">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24(5.9</w:t>
            </w:r>
            <w:r w:rsidRPr="00811B88">
              <w:rPr>
                <w:rFonts w:ascii="Times New Roman" w:eastAsia="Times New Roman" w:hAnsi="Times New Roman"/>
                <w:color w:val="000000"/>
                <w:sz w:val="20"/>
                <w:szCs w:val="20"/>
              </w:rPr>
              <w:t>%)</w:t>
            </w:r>
          </w:p>
        </w:tc>
        <w:tc>
          <w:tcPr>
            <w:tcW w:w="661" w:type="dxa"/>
            <w:tcBorders>
              <w:top w:val="nil"/>
              <w:left w:val="nil"/>
              <w:bottom w:val="nil"/>
              <w:right w:val="nil"/>
            </w:tcBorders>
            <w:shd w:val="clear" w:color="auto" w:fill="auto"/>
            <w:noWrap/>
            <w:vAlign w:val="bottom"/>
            <w:hideMark/>
          </w:tcPr>
          <w:p w:rsidR="006B694C" w:rsidRPr="00811B88" w:rsidRDefault="006B694C" w:rsidP="00EC4C53">
            <w:pPr>
              <w:spacing w:after="0" w:line="240" w:lineRule="auto"/>
              <w:jc w:val="center"/>
              <w:rPr>
                <w:rFonts w:ascii="Times New Roman" w:eastAsia="Times New Roman" w:hAnsi="Times New Roman"/>
                <w:color w:val="000000"/>
                <w:sz w:val="20"/>
                <w:szCs w:val="20"/>
              </w:rPr>
            </w:pPr>
            <w:r w:rsidRPr="00811B88">
              <w:rPr>
                <w:rFonts w:ascii="Times New Roman" w:eastAsia="Times New Roman" w:hAnsi="Times New Roman"/>
                <w:color w:val="000000"/>
                <w:sz w:val="20"/>
                <w:szCs w:val="20"/>
              </w:rPr>
              <w:t>3.15</w:t>
            </w:r>
          </w:p>
        </w:tc>
        <w:tc>
          <w:tcPr>
            <w:tcW w:w="851" w:type="dxa"/>
            <w:tcBorders>
              <w:top w:val="nil"/>
              <w:left w:val="nil"/>
              <w:bottom w:val="nil"/>
              <w:right w:val="nil"/>
            </w:tcBorders>
            <w:shd w:val="clear" w:color="auto" w:fill="auto"/>
            <w:noWrap/>
            <w:vAlign w:val="bottom"/>
            <w:hideMark/>
          </w:tcPr>
          <w:p w:rsidR="006B694C" w:rsidRPr="00811B88" w:rsidRDefault="006B694C" w:rsidP="00EC4C53">
            <w:pPr>
              <w:spacing w:after="0" w:line="240" w:lineRule="auto"/>
              <w:rPr>
                <w:rFonts w:ascii="Times New Roman" w:eastAsia="Times New Roman" w:hAnsi="Times New Roman"/>
                <w:color w:val="000000"/>
                <w:sz w:val="20"/>
                <w:szCs w:val="20"/>
              </w:rPr>
            </w:pPr>
            <w:r w:rsidRPr="00811B88">
              <w:rPr>
                <w:rFonts w:ascii="Times New Roman" w:eastAsia="Times New Roman" w:hAnsi="Times New Roman"/>
                <w:color w:val="000000"/>
                <w:sz w:val="20"/>
                <w:szCs w:val="20"/>
              </w:rPr>
              <w:t>0.94</w:t>
            </w:r>
          </w:p>
        </w:tc>
      </w:tr>
      <w:tr w:rsidR="006B694C" w:rsidRPr="00811B88" w:rsidTr="00EC4C53">
        <w:trPr>
          <w:trHeight w:val="450"/>
        </w:trPr>
        <w:tc>
          <w:tcPr>
            <w:tcW w:w="646" w:type="dxa"/>
            <w:tcBorders>
              <w:top w:val="nil"/>
              <w:left w:val="nil"/>
              <w:bottom w:val="nil"/>
              <w:right w:val="nil"/>
            </w:tcBorders>
            <w:shd w:val="clear" w:color="auto" w:fill="auto"/>
            <w:noWrap/>
            <w:vAlign w:val="bottom"/>
            <w:hideMark/>
          </w:tcPr>
          <w:p w:rsidR="006B694C" w:rsidRPr="00811B88" w:rsidRDefault="006B694C" w:rsidP="00EC4C53">
            <w:pPr>
              <w:spacing w:after="0" w:line="240" w:lineRule="auto"/>
              <w:jc w:val="right"/>
              <w:rPr>
                <w:rFonts w:ascii="Times New Roman" w:eastAsia="Times New Roman" w:hAnsi="Times New Roman"/>
                <w:color w:val="000000"/>
                <w:sz w:val="20"/>
                <w:szCs w:val="20"/>
              </w:rPr>
            </w:pPr>
            <w:r w:rsidRPr="00811B88">
              <w:rPr>
                <w:rFonts w:ascii="Times New Roman" w:eastAsia="Times New Roman" w:hAnsi="Times New Roman"/>
                <w:color w:val="000000"/>
                <w:sz w:val="20"/>
                <w:szCs w:val="20"/>
              </w:rPr>
              <w:t>4</w:t>
            </w:r>
          </w:p>
        </w:tc>
        <w:tc>
          <w:tcPr>
            <w:tcW w:w="2001" w:type="dxa"/>
            <w:tcBorders>
              <w:top w:val="nil"/>
              <w:left w:val="nil"/>
              <w:bottom w:val="nil"/>
              <w:right w:val="nil"/>
            </w:tcBorders>
            <w:shd w:val="clear" w:color="auto" w:fill="auto"/>
            <w:noWrap/>
            <w:vAlign w:val="bottom"/>
            <w:hideMark/>
          </w:tcPr>
          <w:p w:rsidR="006B694C" w:rsidRPr="00811B88" w:rsidRDefault="006B694C" w:rsidP="00EC4C53">
            <w:pPr>
              <w:spacing w:after="0" w:line="240" w:lineRule="auto"/>
              <w:rPr>
                <w:rFonts w:ascii="Times New Roman" w:eastAsia="Times New Roman" w:hAnsi="Times New Roman"/>
                <w:color w:val="000000"/>
                <w:sz w:val="20"/>
                <w:szCs w:val="20"/>
              </w:rPr>
            </w:pPr>
            <w:r w:rsidRPr="00811B88">
              <w:rPr>
                <w:rFonts w:ascii="Times New Roman" w:eastAsia="Times New Roman" w:hAnsi="Times New Roman"/>
                <w:color w:val="000000"/>
                <w:sz w:val="20"/>
                <w:szCs w:val="20"/>
              </w:rPr>
              <w:t>To prepare for Examination</w:t>
            </w:r>
          </w:p>
        </w:tc>
        <w:tc>
          <w:tcPr>
            <w:tcW w:w="1120" w:type="dxa"/>
            <w:tcBorders>
              <w:top w:val="nil"/>
              <w:left w:val="nil"/>
              <w:bottom w:val="nil"/>
              <w:right w:val="nil"/>
            </w:tcBorders>
            <w:shd w:val="clear" w:color="auto" w:fill="auto"/>
            <w:noWrap/>
            <w:vAlign w:val="bottom"/>
            <w:hideMark/>
          </w:tcPr>
          <w:p w:rsidR="006B694C" w:rsidRPr="00811B88" w:rsidRDefault="006B694C" w:rsidP="00EC4C53">
            <w:pPr>
              <w:spacing w:after="0" w:line="240" w:lineRule="auto"/>
              <w:rPr>
                <w:rFonts w:ascii="Times New Roman" w:eastAsia="Times New Roman" w:hAnsi="Times New Roman"/>
                <w:color w:val="000000"/>
                <w:sz w:val="20"/>
                <w:szCs w:val="20"/>
              </w:rPr>
            </w:pPr>
            <w:r w:rsidRPr="00811B88">
              <w:rPr>
                <w:rFonts w:ascii="Times New Roman" w:eastAsia="Times New Roman" w:hAnsi="Times New Roman"/>
                <w:color w:val="000000"/>
                <w:sz w:val="20"/>
                <w:szCs w:val="20"/>
              </w:rPr>
              <w:t>321(74.5%)</w:t>
            </w:r>
          </w:p>
        </w:tc>
        <w:tc>
          <w:tcPr>
            <w:tcW w:w="1120" w:type="dxa"/>
            <w:tcBorders>
              <w:top w:val="nil"/>
              <w:left w:val="nil"/>
              <w:bottom w:val="nil"/>
              <w:right w:val="nil"/>
            </w:tcBorders>
            <w:shd w:val="clear" w:color="auto" w:fill="auto"/>
            <w:noWrap/>
            <w:vAlign w:val="bottom"/>
            <w:hideMark/>
          </w:tcPr>
          <w:p w:rsidR="006B694C" w:rsidRPr="00811B88" w:rsidRDefault="006B694C" w:rsidP="00EC4C53">
            <w:pPr>
              <w:spacing w:after="0" w:line="240" w:lineRule="auto"/>
              <w:rPr>
                <w:rFonts w:ascii="Times New Roman" w:eastAsia="Times New Roman" w:hAnsi="Times New Roman"/>
                <w:color w:val="000000"/>
                <w:sz w:val="20"/>
                <w:szCs w:val="20"/>
              </w:rPr>
            </w:pPr>
            <w:r w:rsidRPr="00811B88">
              <w:rPr>
                <w:rFonts w:ascii="Times New Roman" w:eastAsia="Times New Roman" w:hAnsi="Times New Roman"/>
                <w:color w:val="000000"/>
                <w:sz w:val="20"/>
                <w:szCs w:val="20"/>
              </w:rPr>
              <w:t>65(15.1%)</w:t>
            </w:r>
          </w:p>
        </w:tc>
        <w:tc>
          <w:tcPr>
            <w:tcW w:w="1120" w:type="dxa"/>
            <w:tcBorders>
              <w:top w:val="nil"/>
              <w:left w:val="nil"/>
              <w:bottom w:val="nil"/>
              <w:right w:val="nil"/>
            </w:tcBorders>
            <w:shd w:val="clear" w:color="auto" w:fill="auto"/>
            <w:noWrap/>
            <w:vAlign w:val="bottom"/>
            <w:hideMark/>
          </w:tcPr>
          <w:p w:rsidR="006B694C" w:rsidRPr="00811B88" w:rsidRDefault="006B694C" w:rsidP="00EC4C53">
            <w:pPr>
              <w:spacing w:after="0" w:line="240" w:lineRule="auto"/>
              <w:rPr>
                <w:rFonts w:ascii="Times New Roman" w:eastAsia="Times New Roman" w:hAnsi="Times New Roman"/>
                <w:color w:val="000000"/>
                <w:sz w:val="20"/>
                <w:szCs w:val="20"/>
              </w:rPr>
            </w:pPr>
            <w:r w:rsidRPr="00811B88">
              <w:rPr>
                <w:rFonts w:ascii="Times New Roman" w:eastAsia="Times New Roman" w:hAnsi="Times New Roman"/>
                <w:color w:val="000000"/>
                <w:sz w:val="20"/>
                <w:szCs w:val="20"/>
              </w:rPr>
              <w:t>24(5.6%)</w:t>
            </w:r>
          </w:p>
        </w:tc>
        <w:tc>
          <w:tcPr>
            <w:tcW w:w="928" w:type="dxa"/>
            <w:tcBorders>
              <w:top w:val="nil"/>
              <w:left w:val="nil"/>
              <w:bottom w:val="nil"/>
              <w:right w:val="nil"/>
            </w:tcBorders>
            <w:shd w:val="clear" w:color="auto" w:fill="auto"/>
            <w:noWrap/>
            <w:vAlign w:val="bottom"/>
            <w:hideMark/>
          </w:tcPr>
          <w:p w:rsidR="006B694C" w:rsidRPr="00811B88" w:rsidRDefault="006B694C" w:rsidP="00EC4C53">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19(4.8</w:t>
            </w:r>
            <w:r w:rsidRPr="00811B88">
              <w:rPr>
                <w:rFonts w:ascii="Times New Roman" w:eastAsia="Times New Roman" w:hAnsi="Times New Roman"/>
                <w:color w:val="000000"/>
                <w:sz w:val="20"/>
                <w:szCs w:val="20"/>
              </w:rPr>
              <w:t>%)</w:t>
            </w:r>
          </w:p>
        </w:tc>
        <w:tc>
          <w:tcPr>
            <w:tcW w:w="661" w:type="dxa"/>
            <w:tcBorders>
              <w:top w:val="nil"/>
              <w:left w:val="nil"/>
              <w:bottom w:val="nil"/>
              <w:right w:val="nil"/>
            </w:tcBorders>
            <w:shd w:val="clear" w:color="auto" w:fill="auto"/>
            <w:noWrap/>
            <w:vAlign w:val="bottom"/>
            <w:hideMark/>
          </w:tcPr>
          <w:p w:rsidR="006B694C" w:rsidRPr="00811B88" w:rsidRDefault="006B694C" w:rsidP="00EC4C53">
            <w:pPr>
              <w:spacing w:after="0" w:line="240" w:lineRule="auto"/>
              <w:jc w:val="center"/>
              <w:rPr>
                <w:rFonts w:ascii="Times New Roman" w:eastAsia="Times New Roman" w:hAnsi="Times New Roman"/>
                <w:color w:val="000000"/>
                <w:sz w:val="20"/>
                <w:szCs w:val="20"/>
              </w:rPr>
            </w:pPr>
            <w:r w:rsidRPr="00811B88">
              <w:rPr>
                <w:rFonts w:ascii="Times New Roman" w:eastAsia="Times New Roman" w:hAnsi="Times New Roman"/>
                <w:color w:val="000000"/>
                <w:sz w:val="20"/>
                <w:szCs w:val="20"/>
              </w:rPr>
              <w:t>3.60</w:t>
            </w:r>
          </w:p>
        </w:tc>
        <w:tc>
          <w:tcPr>
            <w:tcW w:w="851" w:type="dxa"/>
            <w:tcBorders>
              <w:top w:val="nil"/>
              <w:left w:val="nil"/>
              <w:bottom w:val="nil"/>
              <w:right w:val="nil"/>
            </w:tcBorders>
            <w:shd w:val="clear" w:color="auto" w:fill="auto"/>
            <w:noWrap/>
            <w:vAlign w:val="bottom"/>
            <w:hideMark/>
          </w:tcPr>
          <w:p w:rsidR="006B694C" w:rsidRPr="00811B88" w:rsidRDefault="006B694C" w:rsidP="00EC4C53">
            <w:pPr>
              <w:spacing w:after="0" w:line="240" w:lineRule="auto"/>
              <w:rPr>
                <w:rFonts w:ascii="Times New Roman" w:eastAsia="Times New Roman" w:hAnsi="Times New Roman"/>
                <w:color w:val="000000"/>
                <w:sz w:val="20"/>
                <w:szCs w:val="20"/>
              </w:rPr>
            </w:pPr>
            <w:r w:rsidRPr="00811B88">
              <w:rPr>
                <w:rFonts w:ascii="Times New Roman" w:eastAsia="Times New Roman" w:hAnsi="Times New Roman"/>
                <w:color w:val="000000"/>
                <w:sz w:val="20"/>
                <w:szCs w:val="20"/>
              </w:rPr>
              <w:t>0.79</w:t>
            </w:r>
          </w:p>
        </w:tc>
      </w:tr>
      <w:tr w:rsidR="006B694C" w:rsidRPr="00811B88" w:rsidTr="00EC4C53">
        <w:trPr>
          <w:trHeight w:val="903"/>
        </w:trPr>
        <w:tc>
          <w:tcPr>
            <w:tcW w:w="646" w:type="dxa"/>
            <w:tcBorders>
              <w:top w:val="nil"/>
              <w:left w:val="nil"/>
              <w:bottom w:val="nil"/>
              <w:right w:val="nil"/>
            </w:tcBorders>
            <w:shd w:val="clear" w:color="auto" w:fill="auto"/>
            <w:noWrap/>
            <w:vAlign w:val="bottom"/>
            <w:hideMark/>
          </w:tcPr>
          <w:p w:rsidR="006B694C" w:rsidRPr="00811B88" w:rsidRDefault="006B694C" w:rsidP="00EC4C53">
            <w:pPr>
              <w:spacing w:after="0" w:line="240" w:lineRule="auto"/>
              <w:jc w:val="right"/>
              <w:rPr>
                <w:rFonts w:ascii="Times New Roman" w:eastAsia="Times New Roman" w:hAnsi="Times New Roman"/>
                <w:color w:val="000000"/>
                <w:sz w:val="20"/>
                <w:szCs w:val="20"/>
              </w:rPr>
            </w:pPr>
            <w:r w:rsidRPr="00811B88">
              <w:rPr>
                <w:rFonts w:ascii="Times New Roman" w:eastAsia="Times New Roman" w:hAnsi="Times New Roman"/>
                <w:color w:val="000000"/>
                <w:sz w:val="20"/>
                <w:szCs w:val="20"/>
              </w:rPr>
              <w:t>5</w:t>
            </w:r>
          </w:p>
        </w:tc>
        <w:tc>
          <w:tcPr>
            <w:tcW w:w="2001" w:type="dxa"/>
            <w:tcBorders>
              <w:top w:val="nil"/>
              <w:left w:val="nil"/>
              <w:bottom w:val="nil"/>
              <w:right w:val="nil"/>
            </w:tcBorders>
            <w:shd w:val="clear" w:color="auto" w:fill="auto"/>
            <w:vAlign w:val="bottom"/>
            <w:hideMark/>
          </w:tcPr>
          <w:p w:rsidR="006B694C" w:rsidRPr="00811B88" w:rsidRDefault="006B694C" w:rsidP="00EC4C53">
            <w:pPr>
              <w:spacing w:after="0" w:line="240" w:lineRule="auto"/>
              <w:rPr>
                <w:rFonts w:ascii="Times New Roman" w:eastAsia="Times New Roman" w:hAnsi="Times New Roman"/>
                <w:color w:val="000000"/>
                <w:sz w:val="20"/>
                <w:szCs w:val="20"/>
              </w:rPr>
            </w:pPr>
            <w:r w:rsidRPr="00811B88">
              <w:rPr>
                <w:rFonts w:ascii="Times New Roman" w:eastAsia="Times New Roman" w:hAnsi="Times New Roman"/>
                <w:color w:val="000000"/>
                <w:sz w:val="20"/>
                <w:szCs w:val="20"/>
              </w:rPr>
              <w:t>To consult journal for my research work</w:t>
            </w:r>
          </w:p>
        </w:tc>
        <w:tc>
          <w:tcPr>
            <w:tcW w:w="1120" w:type="dxa"/>
            <w:tcBorders>
              <w:top w:val="nil"/>
              <w:left w:val="nil"/>
              <w:bottom w:val="nil"/>
              <w:right w:val="nil"/>
            </w:tcBorders>
            <w:shd w:val="clear" w:color="auto" w:fill="auto"/>
            <w:noWrap/>
            <w:vAlign w:val="bottom"/>
            <w:hideMark/>
          </w:tcPr>
          <w:p w:rsidR="006B694C" w:rsidRPr="00811B88" w:rsidRDefault="006B694C" w:rsidP="00EC4C53">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298 69.1%</w:t>
            </w:r>
          </w:p>
        </w:tc>
        <w:tc>
          <w:tcPr>
            <w:tcW w:w="1120" w:type="dxa"/>
            <w:tcBorders>
              <w:top w:val="nil"/>
              <w:left w:val="nil"/>
              <w:bottom w:val="nil"/>
              <w:right w:val="nil"/>
            </w:tcBorders>
            <w:shd w:val="clear" w:color="auto" w:fill="auto"/>
            <w:noWrap/>
            <w:vAlign w:val="bottom"/>
            <w:hideMark/>
          </w:tcPr>
          <w:p w:rsidR="006B694C" w:rsidRPr="00811B88" w:rsidRDefault="006B694C" w:rsidP="00EC4C53">
            <w:pPr>
              <w:spacing w:after="0" w:line="240" w:lineRule="auto"/>
              <w:rPr>
                <w:rFonts w:ascii="Times New Roman" w:eastAsia="Times New Roman" w:hAnsi="Times New Roman"/>
                <w:color w:val="000000"/>
                <w:sz w:val="20"/>
                <w:szCs w:val="20"/>
              </w:rPr>
            </w:pPr>
            <w:r w:rsidRPr="00811B88">
              <w:rPr>
                <w:rFonts w:ascii="Times New Roman" w:eastAsia="Times New Roman" w:hAnsi="Times New Roman"/>
                <w:color w:val="000000"/>
                <w:sz w:val="20"/>
                <w:szCs w:val="20"/>
              </w:rPr>
              <w:t>120(27.8%)</w:t>
            </w:r>
          </w:p>
        </w:tc>
        <w:tc>
          <w:tcPr>
            <w:tcW w:w="1120" w:type="dxa"/>
            <w:tcBorders>
              <w:top w:val="nil"/>
              <w:left w:val="nil"/>
              <w:bottom w:val="nil"/>
              <w:right w:val="nil"/>
            </w:tcBorders>
            <w:shd w:val="clear" w:color="auto" w:fill="auto"/>
            <w:noWrap/>
            <w:vAlign w:val="bottom"/>
            <w:hideMark/>
          </w:tcPr>
          <w:p w:rsidR="006B694C" w:rsidRPr="00811B88" w:rsidRDefault="006B694C" w:rsidP="00EC4C53">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 xml:space="preserve">  7(1.8</w:t>
            </w:r>
            <w:r w:rsidRPr="00811B88">
              <w:rPr>
                <w:rFonts w:ascii="Times New Roman" w:eastAsia="Times New Roman" w:hAnsi="Times New Roman"/>
                <w:color w:val="000000"/>
                <w:sz w:val="20"/>
                <w:szCs w:val="20"/>
              </w:rPr>
              <w:t>%)</w:t>
            </w:r>
          </w:p>
        </w:tc>
        <w:tc>
          <w:tcPr>
            <w:tcW w:w="928" w:type="dxa"/>
            <w:tcBorders>
              <w:top w:val="nil"/>
              <w:left w:val="nil"/>
              <w:bottom w:val="nil"/>
              <w:right w:val="nil"/>
            </w:tcBorders>
            <w:shd w:val="clear" w:color="auto" w:fill="auto"/>
            <w:noWrap/>
            <w:vAlign w:val="bottom"/>
            <w:hideMark/>
          </w:tcPr>
          <w:p w:rsidR="006B694C" w:rsidRPr="00811B88" w:rsidRDefault="006B694C" w:rsidP="00EC4C53">
            <w:pPr>
              <w:spacing w:after="0" w:line="240" w:lineRule="auto"/>
              <w:rPr>
                <w:rFonts w:ascii="Times New Roman" w:eastAsia="Times New Roman" w:hAnsi="Times New Roman"/>
                <w:color w:val="000000"/>
                <w:sz w:val="20"/>
                <w:szCs w:val="20"/>
              </w:rPr>
            </w:pPr>
            <w:r w:rsidRPr="00811B88">
              <w:rPr>
                <w:rFonts w:ascii="Times New Roman" w:eastAsia="Times New Roman" w:hAnsi="Times New Roman"/>
                <w:color w:val="000000"/>
                <w:sz w:val="20"/>
                <w:szCs w:val="20"/>
              </w:rPr>
              <w:t>4(</w:t>
            </w:r>
            <w:r>
              <w:rPr>
                <w:rFonts w:ascii="Times New Roman" w:eastAsia="Times New Roman" w:hAnsi="Times New Roman"/>
                <w:color w:val="000000"/>
                <w:sz w:val="20"/>
                <w:szCs w:val="20"/>
              </w:rPr>
              <w:t>1.3</w:t>
            </w:r>
            <w:r w:rsidRPr="00811B88">
              <w:rPr>
                <w:rFonts w:ascii="Times New Roman" w:eastAsia="Times New Roman" w:hAnsi="Times New Roman"/>
                <w:color w:val="000000"/>
                <w:sz w:val="20"/>
                <w:szCs w:val="20"/>
              </w:rPr>
              <w:t>%)</w:t>
            </w:r>
          </w:p>
        </w:tc>
        <w:tc>
          <w:tcPr>
            <w:tcW w:w="661" w:type="dxa"/>
            <w:tcBorders>
              <w:top w:val="nil"/>
              <w:left w:val="nil"/>
              <w:bottom w:val="nil"/>
              <w:right w:val="nil"/>
            </w:tcBorders>
            <w:shd w:val="clear" w:color="auto" w:fill="auto"/>
            <w:noWrap/>
            <w:vAlign w:val="bottom"/>
            <w:hideMark/>
          </w:tcPr>
          <w:p w:rsidR="006B694C" w:rsidRPr="00811B88" w:rsidRDefault="006B694C" w:rsidP="00EC4C53">
            <w:pPr>
              <w:spacing w:after="0" w:line="240" w:lineRule="auto"/>
              <w:jc w:val="center"/>
              <w:rPr>
                <w:rFonts w:ascii="Times New Roman" w:eastAsia="Times New Roman" w:hAnsi="Times New Roman"/>
                <w:color w:val="000000"/>
                <w:sz w:val="20"/>
                <w:szCs w:val="20"/>
              </w:rPr>
            </w:pPr>
            <w:r w:rsidRPr="00811B88">
              <w:rPr>
                <w:rFonts w:ascii="Times New Roman" w:eastAsia="Times New Roman" w:hAnsi="Times New Roman"/>
                <w:color w:val="000000"/>
                <w:sz w:val="20"/>
                <w:szCs w:val="20"/>
              </w:rPr>
              <w:t>3.66</w:t>
            </w:r>
          </w:p>
        </w:tc>
        <w:tc>
          <w:tcPr>
            <w:tcW w:w="851" w:type="dxa"/>
            <w:tcBorders>
              <w:top w:val="nil"/>
              <w:left w:val="nil"/>
              <w:bottom w:val="nil"/>
              <w:right w:val="nil"/>
            </w:tcBorders>
            <w:shd w:val="clear" w:color="auto" w:fill="auto"/>
            <w:noWrap/>
            <w:vAlign w:val="bottom"/>
            <w:hideMark/>
          </w:tcPr>
          <w:p w:rsidR="006B694C" w:rsidRPr="00811B88" w:rsidRDefault="006B694C" w:rsidP="00EC4C53">
            <w:pPr>
              <w:spacing w:after="0" w:line="240" w:lineRule="auto"/>
              <w:rPr>
                <w:rFonts w:ascii="Times New Roman" w:eastAsia="Times New Roman" w:hAnsi="Times New Roman"/>
                <w:color w:val="000000"/>
                <w:sz w:val="20"/>
                <w:szCs w:val="20"/>
              </w:rPr>
            </w:pPr>
            <w:r w:rsidRPr="00811B88">
              <w:rPr>
                <w:rFonts w:ascii="Times New Roman" w:eastAsia="Times New Roman" w:hAnsi="Times New Roman"/>
                <w:color w:val="000000"/>
                <w:sz w:val="20"/>
                <w:szCs w:val="20"/>
              </w:rPr>
              <w:t>0.56</w:t>
            </w:r>
          </w:p>
        </w:tc>
      </w:tr>
      <w:tr w:rsidR="006B694C" w:rsidRPr="00811B88" w:rsidTr="00EC4C53">
        <w:trPr>
          <w:trHeight w:val="450"/>
        </w:trPr>
        <w:tc>
          <w:tcPr>
            <w:tcW w:w="646" w:type="dxa"/>
            <w:tcBorders>
              <w:top w:val="nil"/>
              <w:left w:val="nil"/>
              <w:bottom w:val="single" w:sz="4" w:space="0" w:color="auto"/>
              <w:right w:val="nil"/>
            </w:tcBorders>
            <w:shd w:val="clear" w:color="auto" w:fill="auto"/>
            <w:noWrap/>
            <w:vAlign w:val="bottom"/>
            <w:hideMark/>
          </w:tcPr>
          <w:p w:rsidR="006B694C" w:rsidRPr="00811B88" w:rsidRDefault="006B694C" w:rsidP="00EC4C53">
            <w:pPr>
              <w:spacing w:after="0" w:line="240" w:lineRule="auto"/>
              <w:jc w:val="right"/>
              <w:rPr>
                <w:rFonts w:ascii="Times New Roman" w:eastAsia="Times New Roman" w:hAnsi="Times New Roman"/>
                <w:color w:val="000000"/>
                <w:sz w:val="20"/>
                <w:szCs w:val="20"/>
              </w:rPr>
            </w:pPr>
            <w:r w:rsidRPr="00811B88">
              <w:rPr>
                <w:rFonts w:ascii="Times New Roman" w:eastAsia="Times New Roman" w:hAnsi="Times New Roman"/>
                <w:color w:val="000000"/>
                <w:sz w:val="20"/>
                <w:szCs w:val="20"/>
              </w:rPr>
              <w:t>6</w:t>
            </w:r>
          </w:p>
        </w:tc>
        <w:tc>
          <w:tcPr>
            <w:tcW w:w="2001" w:type="dxa"/>
            <w:tcBorders>
              <w:top w:val="nil"/>
              <w:left w:val="nil"/>
              <w:bottom w:val="single" w:sz="4" w:space="0" w:color="auto"/>
              <w:right w:val="nil"/>
            </w:tcBorders>
            <w:shd w:val="clear" w:color="auto" w:fill="auto"/>
            <w:noWrap/>
            <w:vAlign w:val="bottom"/>
            <w:hideMark/>
          </w:tcPr>
          <w:p w:rsidR="006B694C" w:rsidRPr="00811B88" w:rsidRDefault="006B694C" w:rsidP="00EC4C53">
            <w:pPr>
              <w:spacing w:after="0" w:line="240" w:lineRule="auto"/>
              <w:rPr>
                <w:rFonts w:ascii="Times New Roman" w:eastAsia="Times New Roman" w:hAnsi="Times New Roman"/>
                <w:color w:val="000000"/>
                <w:sz w:val="20"/>
                <w:szCs w:val="20"/>
              </w:rPr>
            </w:pPr>
            <w:r w:rsidRPr="00811B88">
              <w:rPr>
                <w:rFonts w:ascii="Times New Roman" w:eastAsia="Times New Roman" w:hAnsi="Times New Roman"/>
                <w:color w:val="000000"/>
                <w:sz w:val="20"/>
                <w:szCs w:val="20"/>
              </w:rPr>
              <w:t>For pleasure</w:t>
            </w:r>
          </w:p>
        </w:tc>
        <w:tc>
          <w:tcPr>
            <w:tcW w:w="1120" w:type="dxa"/>
            <w:tcBorders>
              <w:top w:val="nil"/>
              <w:left w:val="nil"/>
              <w:bottom w:val="single" w:sz="4" w:space="0" w:color="auto"/>
              <w:right w:val="nil"/>
            </w:tcBorders>
            <w:shd w:val="clear" w:color="auto" w:fill="auto"/>
            <w:noWrap/>
            <w:vAlign w:val="bottom"/>
            <w:hideMark/>
          </w:tcPr>
          <w:p w:rsidR="006B694C" w:rsidRPr="00811B88" w:rsidRDefault="006B694C" w:rsidP="00EC4C53">
            <w:pPr>
              <w:spacing w:after="0" w:line="240" w:lineRule="auto"/>
              <w:rPr>
                <w:rFonts w:ascii="Times New Roman" w:eastAsia="Times New Roman" w:hAnsi="Times New Roman"/>
                <w:color w:val="000000"/>
                <w:sz w:val="20"/>
                <w:szCs w:val="20"/>
              </w:rPr>
            </w:pPr>
            <w:r w:rsidRPr="00811B88">
              <w:rPr>
                <w:rFonts w:ascii="Times New Roman" w:eastAsia="Times New Roman" w:hAnsi="Times New Roman"/>
                <w:color w:val="000000"/>
                <w:sz w:val="20"/>
                <w:szCs w:val="20"/>
              </w:rPr>
              <w:t>40(9.3%)</w:t>
            </w:r>
          </w:p>
        </w:tc>
        <w:tc>
          <w:tcPr>
            <w:tcW w:w="1120" w:type="dxa"/>
            <w:tcBorders>
              <w:top w:val="nil"/>
              <w:left w:val="nil"/>
              <w:bottom w:val="single" w:sz="4" w:space="0" w:color="auto"/>
              <w:right w:val="nil"/>
            </w:tcBorders>
            <w:shd w:val="clear" w:color="auto" w:fill="auto"/>
            <w:noWrap/>
            <w:vAlign w:val="bottom"/>
            <w:hideMark/>
          </w:tcPr>
          <w:p w:rsidR="006B694C" w:rsidRPr="00811B88" w:rsidRDefault="006B694C" w:rsidP="00EC4C53">
            <w:pPr>
              <w:spacing w:after="0" w:line="240" w:lineRule="auto"/>
              <w:rPr>
                <w:rFonts w:ascii="Times New Roman" w:eastAsia="Times New Roman" w:hAnsi="Times New Roman"/>
                <w:color w:val="000000"/>
                <w:sz w:val="20"/>
                <w:szCs w:val="20"/>
              </w:rPr>
            </w:pPr>
            <w:r w:rsidRPr="00811B88">
              <w:rPr>
                <w:rFonts w:ascii="Times New Roman" w:eastAsia="Times New Roman" w:hAnsi="Times New Roman"/>
                <w:color w:val="000000"/>
                <w:sz w:val="20"/>
                <w:szCs w:val="20"/>
              </w:rPr>
              <w:t>29(6.7%)</w:t>
            </w:r>
          </w:p>
        </w:tc>
        <w:tc>
          <w:tcPr>
            <w:tcW w:w="1120" w:type="dxa"/>
            <w:tcBorders>
              <w:top w:val="nil"/>
              <w:left w:val="nil"/>
              <w:bottom w:val="single" w:sz="4" w:space="0" w:color="auto"/>
              <w:right w:val="nil"/>
            </w:tcBorders>
            <w:shd w:val="clear" w:color="auto" w:fill="auto"/>
            <w:noWrap/>
            <w:vAlign w:val="bottom"/>
            <w:hideMark/>
          </w:tcPr>
          <w:p w:rsidR="006B694C" w:rsidRPr="00811B88" w:rsidRDefault="006B694C" w:rsidP="00EC4C53">
            <w:pPr>
              <w:spacing w:after="0" w:line="240" w:lineRule="auto"/>
              <w:rPr>
                <w:rFonts w:ascii="Times New Roman" w:eastAsia="Times New Roman" w:hAnsi="Times New Roman"/>
                <w:color w:val="000000"/>
                <w:sz w:val="20"/>
                <w:szCs w:val="20"/>
              </w:rPr>
            </w:pPr>
            <w:r w:rsidRPr="00811B88">
              <w:rPr>
                <w:rFonts w:ascii="Times New Roman" w:eastAsia="Times New Roman" w:hAnsi="Times New Roman"/>
                <w:color w:val="000000"/>
                <w:sz w:val="20"/>
                <w:szCs w:val="20"/>
              </w:rPr>
              <w:t>330(76.6%)</w:t>
            </w:r>
          </w:p>
        </w:tc>
        <w:tc>
          <w:tcPr>
            <w:tcW w:w="928" w:type="dxa"/>
            <w:tcBorders>
              <w:top w:val="nil"/>
              <w:left w:val="nil"/>
              <w:bottom w:val="single" w:sz="4" w:space="0" w:color="auto"/>
              <w:right w:val="nil"/>
            </w:tcBorders>
            <w:shd w:val="clear" w:color="auto" w:fill="auto"/>
            <w:noWrap/>
            <w:vAlign w:val="bottom"/>
            <w:hideMark/>
          </w:tcPr>
          <w:p w:rsidR="006B694C" w:rsidRPr="00811B88" w:rsidRDefault="006B694C" w:rsidP="00EC4C53">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30(7.4</w:t>
            </w:r>
            <w:r w:rsidRPr="00811B88">
              <w:rPr>
                <w:rFonts w:ascii="Times New Roman" w:eastAsia="Times New Roman" w:hAnsi="Times New Roman"/>
                <w:color w:val="000000"/>
                <w:sz w:val="20"/>
                <w:szCs w:val="20"/>
              </w:rPr>
              <w:t>%)</w:t>
            </w:r>
          </w:p>
        </w:tc>
        <w:tc>
          <w:tcPr>
            <w:tcW w:w="661" w:type="dxa"/>
            <w:tcBorders>
              <w:top w:val="nil"/>
              <w:left w:val="nil"/>
              <w:bottom w:val="single" w:sz="4" w:space="0" w:color="auto"/>
              <w:right w:val="nil"/>
            </w:tcBorders>
            <w:shd w:val="clear" w:color="auto" w:fill="auto"/>
            <w:noWrap/>
            <w:vAlign w:val="bottom"/>
            <w:hideMark/>
          </w:tcPr>
          <w:p w:rsidR="006B694C" w:rsidRPr="00811B88" w:rsidRDefault="006B694C" w:rsidP="00EC4C53">
            <w:pPr>
              <w:spacing w:after="0" w:line="240" w:lineRule="auto"/>
              <w:jc w:val="center"/>
              <w:rPr>
                <w:rFonts w:ascii="Times New Roman" w:eastAsia="Times New Roman" w:hAnsi="Times New Roman"/>
                <w:color w:val="000000"/>
                <w:sz w:val="20"/>
                <w:szCs w:val="20"/>
              </w:rPr>
            </w:pPr>
            <w:r w:rsidRPr="00811B88">
              <w:rPr>
                <w:rFonts w:ascii="Times New Roman" w:eastAsia="Times New Roman" w:hAnsi="Times New Roman"/>
                <w:color w:val="000000"/>
                <w:sz w:val="20"/>
                <w:szCs w:val="20"/>
              </w:rPr>
              <w:t>2.18</w:t>
            </w:r>
          </w:p>
        </w:tc>
        <w:tc>
          <w:tcPr>
            <w:tcW w:w="851" w:type="dxa"/>
            <w:tcBorders>
              <w:top w:val="nil"/>
              <w:left w:val="nil"/>
              <w:bottom w:val="single" w:sz="4" w:space="0" w:color="auto"/>
              <w:right w:val="nil"/>
            </w:tcBorders>
            <w:shd w:val="clear" w:color="auto" w:fill="auto"/>
            <w:noWrap/>
            <w:vAlign w:val="bottom"/>
            <w:hideMark/>
          </w:tcPr>
          <w:p w:rsidR="006B694C" w:rsidRPr="00811B88" w:rsidRDefault="006B694C" w:rsidP="00EC4C53">
            <w:pPr>
              <w:spacing w:after="0" w:line="240" w:lineRule="auto"/>
              <w:rPr>
                <w:rFonts w:ascii="Times New Roman" w:eastAsia="Times New Roman" w:hAnsi="Times New Roman"/>
                <w:color w:val="000000"/>
                <w:sz w:val="20"/>
                <w:szCs w:val="20"/>
              </w:rPr>
            </w:pPr>
            <w:r w:rsidRPr="00811B88">
              <w:rPr>
                <w:rFonts w:ascii="Times New Roman" w:eastAsia="Times New Roman" w:hAnsi="Times New Roman"/>
                <w:color w:val="000000"/>
                <w:sz w:val="20"/>
                <w:szCs w:val="20"/>
              </w:rPr>
              <w:t>0.69</w:t>
            </w:r>
          </w:p>
        </w:tc>
      </w:tr>
    </w:tbl>
    <w:p w:rsidR="006B694C" w:rsidRPr="00287AA2" w:rsidRDefault="006B694C" w:rsidP="006B694C">
      <w:pPr>
        <w:spacing w:after="0" w:line="240" w:lineRule="auto"/>
        <w:jc w:val="both"/>
        <w:rPr>
          <w:sz w:val="24"/>
        </w:rPr>
      </w:pPr>
      <w:r w:rsidRPr="00B05BC0">
        <w:rPr>
          <w:rFonts w:ascii="Times New Roman" w:hAnsi="Times New Roman"/>
          <w:sz w:val="20"/>
          <w:szCs w:val="20"/>
        </w:rPr>
        <w:t>Key: SA (4) = Strongly agree A (3) =Agree D (2) = Disagree SD (1) = strongly disagre</w:t>
      </w:r>
      <w:r>
        <w:rPr>
          <w:rFonts w:ascii="Times New Roman" w:hAnsi="Times New Roman"/>
          <w:sz w:val="20"/>
          <w:szCs w:val="20"/>
        </w:rPr>
        <w:t>e.</w:t>
      </w:r>
      <w:r>
        <w:rPr>
          <w:rFonts w:ascii="Times New Roman" w:hAnsi="Times New Roman"/>
          <w:sz w:val="24"/>
          <w:szCs w:val="24"/>
        </w:rPr>
        <w:t xml:space="preserve"> Mean</w:t>
      </w:r>
      <w:r>
        <w:rPr>
          <w:rFonts w:ascii="Times New Roman" w:hAnsi="Times New Roman"/>
          <w:sz w:val="20"/>
          <w:szCs w:val="20"/>
        </w:rPr>
        <w:t>=</w:t>
      </w:r>
      <w:r w:rsidRPr="00540BE0">
        <w:rPr>
          <w:position w:val="-4"/>
          <w:sz w:val="24"/>
        </w:rPr>
        <w:object w:dxaOrig="220" w:dyaOrig="240">
          <v:shape id="_x0000_i1032" type="#_x0000_t75" style="width:11.4pt;height:12pt" o:ole="">
            <v:imagedata r:id="rId10" o:title=""/>
          </v:shape>
          <o:OLEObject Type="Embed" ProgID="Equation" ShapeID="_x0000_i1032" DrawAspect="Content" ObjectID="_1692398757" r:id="rId18"/>
        </w:object>
      </w:r>
      <w:r>
        <w:rPr>
          <w:sz w:val="24"/>
        </w:rPr>
        <w:t xml:space="preserve"> </w:t>
      </w:r>
      <w:r w:rsidRPr="00287AA2">
        <w:rPr>
          <w:rFonts w:ascii="Times New Roman" w:hAnsi="Times New Roman"/>
          <w:sz w:val="24"/>
        </w:rPr>
        <w:t>standard deviation=</w:t>
      </w:r>
      <w:r>
        <w:rPr>
          <w:sz w:val="24"/>
        </w:rPr>
        <w:sym w:font="Symbol" w:char="F073"/>
      </w:r>
    </w:p>
    <w:p w:rsidR="006B694C" w:rsidRDefault="003578D6" w:rsidP="006B694C">
      <w:pPr>
        <w:spacing w:after="0" w:line="480" w:lineRule="auto"/>
        <w:jc w:val="both"/>
        <w:rPr>
          <w:rFonts w:ascii="Times New Roman" w:hAnsi="Times New Roman"/>
          <w:sz w:val="24"/>
          <w:szCs w:val="24"/>
        </w:rPr>
      </w:pPr>
      <w:r>
        <w:rPr>
          <w:rFonts w:ascii="Times New Roman" w:hAnsi="Times New Roman"/>
          <w:sz w:val="24"/>
          <w:szCs w:val="24"/>
        </w:rPr>
        <w:t>Table 3</w:t>
      </w:r>
      <w:r w:rsidR="006B694C" w:rsidRPr="007B0502">
        <w:rPr>
          <w:rFonts w:ascii="Times New Roman" w:hAnsi="Times New Roman"/>
          <w:sz w:val="24"/>
          <w:szCs w:val="24"/>
        </w:rPr>
        <w:t xml:space="preserve">, Shows that the respondents were provided with six items to indicate their purpose of visiting federal university libraries in North-Central Nigeria. Out </w:t>
      </w:r>
      <w:r w:rsidR="009354D3" w:rsidRPr="007B0502">
        <w:rPr>
          <w:rFonts w:ascii="Times New Roman" w:hAnsi="Times New Roman"/>
          <w:sz w:val="24"/>
          <w:szCs w:val="24"/>
        </w:rPr>
        <w:t xml:space="preserve">of </w:t>
      </w:r>
      <w:r w:rsidR="009354D3">
        <w:rPr>
          <w:rFonts w:ascii="Times New Roman" w:hAnsi="Times New Roman"/>
          <w:sz w:val="24"/>
          <w:szCs w:val="24"/>
        </w:rPr>
        <w:t xml:space="preserve">the </w:t>
      </w:r>
      <w:r w:rsidR="006B694C" w:rsidRPr="007B0502">
        <w:rPr>
          <w:rFonts w:ascii="Times New Roman" w:hAnsi="Times New Roman"/>
          <w:sz w:val="24"/>
          <w:szCs w:val="24"/>
        </w:rPr>
        <w:t>six items, five of t</w:t>
      </w:r>
      <w:r w:rsidR="009354D3">
        <w:rPr>
          <w:rFonts w:ascii="Times New Roman" w:hAnsi="Times New Roman"/>
          <w:sz w:val="24"/>
          <w:szCs w:val="24"/>
        </w:rPr>
        <w:t xml:space="preserve">hem produced high mean </w:t>
      </w:r>
      <w:r w:rsidR="00CB717D">
        <w:rPr>
          <w:rFonts w:ascii="Times New Roman" w:hAnsi="Times New Roman"/>
          <w:sz w:val="24"/>
          <w:szCs w:val="24"/>
        </w:rPr>
        <w:t>scores.</w:t>
      </w:r>
      <w:r w:rsidR="00CB717D" w:rsidRPr="007B0502">
        <w:rPr>
          <w:rFonts w:ascii="Times New Roman" w:hAnsi="Times New Roman"/>
          <w:sz w:val="24"/>
          <w:szCs w:val="24"/>
        </w:rPr>
        <w:t xml:space="preserve"> These</w:t>
      </w:r>
      <w:r w:rsidR="006B694C" w:rsidRPr="007B0502">
        <w:rPr>
          <w:rFonts w:ascii="Times New Roman" w:hAnsi="Times New Roman"/>
          <w:sz w:val="24"/>
          <w:szCs w:val="24"/>
        </w:rPr>
        <w:t xml:space="preserve"> five items include the following </w:t>
      </w:r>
      <w:r w:rsidR="009354D3" w:rsidRPr="007B0502">
        <w:rPr>
          <w:rFonts w:ascii="Times New Roman" w:hAnsi="Times New Roman"/>
          <w:sz w:val="24"/>
          <w:szCs w:val="24"/>
        </w:rPr>
        <w:t>statements:</w:t>
      </w:r>
      <w:r w:rsidR="009354D3">
        <w:rPr>
          <w:rFonts w:ascii="Times New Roman" w:hAnsi="Times New Roman"/>
          <w:sz w:val="24"/>
          <w:szCs w:val="24"/>
        </w:rPr>
        <w:t xml:space="preserve"> Item 1</w:t>
      </w:r>
      <w:r w:rsidR="006B694C" w:rsidRPr="007B0502">
        <w:rPr>
          <w:rFonts w:ascii="Times New Roman" w:hAnsi="Times New Roman"/>
          <w:sz w:val="24"/>
          <w:szCs w:val="24"/>
        </w:rPr>
        <w:t xml:space="preserve"> to acces</w:t>
      </w:r>
      <w:r w:rsidR="009354D3">
        <w:rPr>
          <w:rFonts w:ascii="Times New Roman" w:hAnsi="Times New Roman"/>
          <w:sz w:val="24"/>
          <w:szCs w:val="24"/>
        </w:rPr>
        <w:t>s E-resources (</w:t>
      </w:r>
      <w:r w:rsidR="009354D3" w:rsidRPr="004B3D65">
        <w:rPr>
          <w:rFonts w:ascii="Times New Roman" w:hAnsi="Times New Roman"/>
          <w:position w:val="-4"/>
          <w:sz w:val="24"/>
          <w:szCs w:val="24"/>
        </w:rPr>
        <w:object w:dxaOrig="220" w:dyaOrig="240">
          <v:shape id="_x0000_i1033" type="#_x0000_t75" style="width:11.4pt;height:12pt" o:ole="">
            <v:imagedata r:id="rId10" o:title=""/>
          </v:shape>
          <o:OLEObject Type="Embed" ProgID="Equation" ShapeID="_x0000_i1033" DrawAspect="Content" ObjectID="_1692398758" r:id="rId19"/>
        </w:object>
      </w:r>
      <w:r w:rsidR="009354D3">
        <w:rPr>
          <w:rFonts w:ascii="Times New Roman" w:hAnsi="Times New Roman"/>
          <w:position w:val="-4"/>
          <w:sz w:val="24"/>
          <w:szCs w:val="24"/>
        </w:rPr>
        <w:t>=3.33); item2:</w:t>
      </w:r>
      <w:r w:rsidR="009354D3">
        <w:rPr>
          <w:rFonts w:ascii="Times New Roman" w:hAnsi="Times New Roman"/>
          <w:sz w:val="24"/>
          <w:szCs w:val="24"/>
        </w:rPr>
        <w:t xml:space="preserve"> To read and study (</w:t>
      </w:r>
      <w:r w:rsidR="009354D3" w:rsidRPr="004B3D65">
        <w:rPr>
          <w:rFonts w:ascii="Times New Roman" w:hAnsi="Times New Roman"/>
          <w:position w:val="-4"/>
          <w:sz w:val="24"/>
          <w:szCs w:val="24"/>
        </w:rPr>
        <w:object w:dxaOrig="220" w:dyaOrig="240">
          <v:shape id="_x0000_i1034" type="#_x0000_t75" style="width:11.4pt;height:12pt" o:ole="">
            <v:imagedata r:id="rId10" o:title=""/>
          </v:shape>
          <o:OLEObject Type="Embed" ProgID="Equation" ShapeID="_x0000_i1034" DrawAspect="Content" ObjectID="_1692398759" r:id="rId20"/>
        </w:object>
      </w:r>
      <w:r w:rsidR="009354D3">
        <w:rPr>
          <w:rFonts w:ascii="Times New Roman" w:hAnsi="Times New Roman"/>
          <w:position w:val="-4"/>
          <w:sz w:val="24"/>
          <w:szCs w:val="24"/>
        </w:rPr>
        <w:t>=3.51); item 3:</w:t>
      </w:r>
      <w:r w:rsidR="009354D3">
        <w:rPr>
          <w:rFonts w:ascii="Times New Roman" w:hAnsi="Times New Roman"/>
          <w:sz w:val="24"/>
          <w:szCs w:val="24"/>
        </w:rPr>
        <w:t xml:space="preserve"> To borrow books for assignment (</w:t>
      </w:r>
      <w:r w:rsidR="009354D3" w:rsidRPr="004B3D65">
        <w:rPr>
          <w:rFonts w:ascii="Times New Roman" w:hAnsi="Times New Roman"/>
          <w:position w:val="-4"/>
          <w:sz w:val="24"/>
          <w:szCs w:val="24"/>
        </w:rPr>
        <w:object w:dxaOrig="220" w:dyaOrig="240">
          <v:shape id="_x0000_i1035" type="#_x0000_t75" style="width:11.4pt;height:12pt" o:ole="">
            <v:imagedata r:id="rId10" o:title=""/>
          </v:shape>
          <o:OLEObject Type="Embed" ProgID="Equation" ShapeID="_x0000_i1035" DrawAspect="Content" ObjectID="_1692398760" r:id="rId21"/>
        </w:object>
      </w:r>
      <w:r w:rsidR="009354D3">
        <w:rPr>
          <w:rFonts w:ascii="Times New Roman" w:hAnsi="Times New Roman"/>
          <w:position w:val="-4"/>
          <w:sz w:val="24"/>
          <w:szCs w:val="24"/>
        </w:rPr>
        <w:t xml:space="preserve">=3.15); item 4: </w:t>
      </w:r>
      <w:r w:rsidR="00312343">
        <w:rPr>
          <w:rFonts w:ascii="Times New Roman" w:hAnsi="Times New Roman"/>
          <w:sz w:val="24"/>
          <w:szCs w:val="24"/>
        </w:rPr>
        <w:t>T</w:t>
      </w:r>
      <w:r w:rsidR="006B694C" w:rsidRPr="007B0502">
        <w:rPr>
          <w:rFonts w:ascii="Times New Roman" w:hAnsi="Times New Roman"/>
          <w:sz w:val="24"/>
          <w:szCs w:val="24"/>
        </w:rPr>
        <w:t>o prepare for examination</w:t>
      </w:r>
      <w:r w:rsidR="00312343">
        <w:rPr>
          <w:rFonts w:ascii="Times New Roman" w:hAnsi="Times New Roman"/>
          <w:sz w:val="24"/>
          <w:szCs w:val="24"/>
        </w:rPr>
        <w:t xml:space="preserve"> (</w:t>
      </w:r>
      <w:r w:rsidR="00312343" w:rsidRPr="004B3D65">
        <w:rPr>
          <w:rFonts w:ascii="Times New Roman" w:hAnsi="Times New Roman"/>
          <w:position w:val="-4"/>
          <w:sz w:val="24"/>
          <w:szCs w:val="24"/>
        </w:rPr>
        <w:object w:dxaOrig="220" w:dyaOrig="240">
          <v:shape id="_x0000_i1036" type="#_x0000_t75" style="width:11.4pt;height:12pt" o:ole="">
            <v:imagedata r:id="rId10" o:title=""/>
          </v:shape>
          <o:OLEObject Type="Embed" ProgID="Equation" ShapeID="_x0000_i1036" DrawAspect="Content" ObjectID="_1692398761" r:id="rId22"/>
        </w:object>
      </w:r>
      <w:r w:rsidR="00312343">
        <w:rPr>
          <w:rFonts w:ascii="Times New Roman" w:hAnsi="Times New Roman"/>
          <w:position w:val="-4"/>
          <w:sz w:val="24"/>
          <w:szCs w:val="24"/>
        </w:rPr>
        <w:t>=3.60)</w:t>
      </w:r>
      <w:r w:rsidR="00312343">
        <w:rPr>
          <w:rFonts w:ascii="Times New Roman" w:hAnsi="Times New Roman"/>
          <w:sz w:val="24"/>
          <w:szCs w:val="24"/>
        </w:rPr>
        <w:t>; item5: T</w:t>
      </w:r>
      <w:r w:rsidR="006B694C" w:rsidRPr="007B0502">
        <w:rPr>
          <w:rFonts w:ascii="Times New Roman" w:hAnsi="Times New Roman"/>
          <w:sz w:val="24"/>
          <w:szCs w:val="24"/>
        </w:rPr>
        <w:t xml:space="preserve">o consult journals for research work. Only one item which stated that they visit the library for </w:t>
      </w:r>
      <w:r w:rsidR="00C35ADE" w:rsidRPr="007B0502">
        <w:rPr>
          <w:rFonts w:ascii="Times New Roman" w:hAnsi="Times New Roman"/>
          <w:sz w:val="24"/>
          <w:szCs w:val="24"/>
        </w:rPr>
        <w:t>pleasure</w:t>
      </w:r>
      <w:r w:rsidR="00C35ADE">
        <w:rPr>
          <w:rFonts w:ascii="Times New Roman" w:hAnsi="Times New Roman"/>
          <w:sz w:val="24"/>
          <w:szCs w:val="24"/>
        </w:rPr>
        <w:t xml:space="preserve"> (</w:t>
      </w:r>
      <w:r w:rsidR="00C35ADE" w:rsidRPr="004B3D65">
        <w:rPr>
          <w:rFonts w:ascii="Times New Roman" w:hAnsi="Times New Roman"/>
          <w:position w:val="-4"/>
          <w:sz w:val="24"/>
          <w:szCs w:val="24"/>
        </w:rPr>
        <w:object w:dxaOrig="220" w:dyaOrig="240">
          <v:shape id="_x0000_i1037" type="#_x0000_t75" style="width:11.4pt;height:12pt" o:ole="">
            <v:imagedata r:id="rId10" o:title=""/>
          </v:shape>
          <o:OLEObject Type="Embed" ProgID="Equation" ShapeID="_x0000_i1037" DrawAspect="Content" ObjectID="_1692398762" r:id="rId23"/>
        </w:object>
      </w:r>
      <w:r w:rsidR="00C35ADE">
        <w:rPr>
          <w:rFonts w:ascii="Times New Roman" w:hAnsi="Times New Roman"/>
          <w:position w:val="-4"/>
          <w:sz w:val="24"/>
          <w:szCs w:val="24"/>
        </w:rPr>
        <w:t>=2.18)</w:t>
      </w:r>
      <w:r w:rsidR="006B694C" w:rsidRPr="007B0502">
        <w:rPr>
          <w:rFonts w:ascii="Times New Roman" w:hAnsi="Times New Roman"/>
          <w:sz w:val="24"/>
          <w:szCs w:val="24"/>
        </w:rPr>
        <w:t xml:space="preserve"> produced low mean value below 2.50</w:t>
      </w:r>
      <w:r w:rsidR="006B694C">
        <w:rPr>
          <w:rFonts w:ascii="Times New Roman" w:hAnsi="Times New Roman"/>
          <w:sz w:val="24"/>
          <w:szCs w:val="24"/>
        </w:rPr>
        <w:t xml:space="preserve"> benchmark.</w:t>
      </w:r>
    </w:p>
    <w:p w:rsidR="006B694C" w:rsidRDefault="006B694C" w:rsidP="006B694C">
      <w:pPr>
        <w:spacing w:after="0" w:line="480" w:lineRule="auto"/>
        <w:jc w:val="both"/>
        <w:rPr>
          <w:rFonts w:ascii="Times New Roman" w:hAnsi="Times New Roman"/>
          <w:sz w:val="24"/>
          <w:szCs w:val="24"/>
        </w:rPr>
      </w:pPr>
    </w:p>
    <w:p w:rsidR="00264FAF" w:rsidRDefault="00264FAF" w:rsidP="006B694C">
      <w:pPr>
        <w:spacing w:after="0" w:line="480" w:lineRule="auto"/>
        <w:jc w:val="both"/>
        <w:rPr>
          <w:rFonts w:ascii="Times New Roman" w:hAnsi="Times New Roman"/>
          <w:sz w:val="24"/>
          <w:szCs w:val="24"/>
        </w:rPr>
      </w:pPr>
    </w:p>
    <w:p w:rsidR="00264FAF" w:rsidRDefault="00264FAF" w:rsidP="006B694C">
      <w:pPr>
        <w:spacing w:after="0" w:line="480" w:lineRule="auto"/>
        <w:jc w:val="both"/>
        <w:rPr>
          <w:rFonts w:ascii="Times New Roman" w:hAnsi="Times New Roman"/>
          <w:sz w:val="24"/>
          <w:szCs w:val="24"/>
        </w:rPr>
      </w:pPr>
    </w:p>
    <w:p w:rsidR="00264FAF" w:rsidRDefault="00264FAF" w:rsidP="006B694C">
      <w:pPr>
        <w:spacing w:after="0" w:line="480" w:lineRule="auto"/>
        <w:jc w:val="both"/>
        <w:rPr>
          <w:rFonts w:ascii="Times New Roman" w:hAnsi="Times New Roman"/>
          <w:sz w:val="24"/>
          <w:szCs w:val="24"/>
        </w:rPr>
      </w:pPr>
    </w:p>
    <w:p w:rsidR="00264FAF" w:rsidRDefault="00264FAF" w:rsidP="006B694C">
      <w:pPr>
        <w:spacing w:after="0" w:line="480" w:lineRule="auto"/>
        <w:jc w:val="both"/>
        <w:rPr>
          <w:rFonts w:ascii="Times New Roman" w:hAnsi="Times New Roman"/>
          <w:sz w:val="24"/>
          <w:szCs w:val="24"/>
        </w:rPr>
      </w:pPr>
    </w:p>
    <w:p w:rsidR="00264FAF" w:rsidRDefault="00264FAF" w:rsidP="006B694C">
      <w:pPr>
        <w:spacing w:after="0" w:line="480" w:lineRule="auto"/>
        <w:jc w:val="both"/>
        <w:rPr>
          <w:rFonts w:ascii="Times New Roman" w:hAnsi="Times New Roman"/>
          <w:sz w:val="24"/>
          <w:szCs w:val="24"/>
        </w:rPr>
      </w:pPr>
    </w:p>
    <w:p w:rsidR="00264FAF" w:rsidRDefault="00264FAF" w:rsidP="006B694C">
      <w:pPr>
        <w:spacing w:after="0" w:line="480" w:lineRule="auto"/>
        <w:jc w:val="both"/>
        <w:rPr>
          <w:rFonts w:ascii="Times New Roman" w:hAnsi="Times New Roman"/>
          <w:sz w:val="24"/>
          <w:szCs w:val="24"/>
        </w:rPr>
      </w:pPr>
    </w:p>
    <w:p w:rsidR="006B694C" w:rsidRPr="00811B88" w:rsidRDefault="00DC237B" w:rsidP="006B694C">
      <w:pPr>
        <w:spacing w:after="0" w:line="480" w:lineRule="auto"/>
        <w:jc w:val="both"/>
        <w:rPr>
          <w:rFonts w:ascii="Times New Roman" w:hAnsi="Times New Roman"/>
          <w:sz w:val="24"/>
          <w:szCs w:val="24"/>
        </w:rPr>
      </w:pPr>
      <w:r>
        <w:rPr>
          <w:rFonts w:ascii="Times New Roman" w:hAnsi="Times New Roman"/>
          <w:b/>
          <w:sz w:val="24"/>
          <w:szCs w:val="24"/>
        </w:rPr>
        <w:t>Table 4</w:t>
      </w:r>
      <w:r w:rsidR="006B694C">
        <w:rPr>
          <w:rFonts w:ascii="Times New Roman" w:hAnsi="Times New Roman"/>
          <w:b/>
          <w:sz w:val="24"/>
          <w:szCs w:val="24"/>
        </w:rPr>
        <w:t xml:space="preserve">: The </w:t>
      </w:r>
      <w:r w:rsidR="006B694C" w:rsidRPr="00811B88">
        <w:rPr>
          <w:rFonts w:ascii="Times New Roman" w:hAnsi="Times New Roman"/>
          <w:b/>
          <w:sz w:val="24"/>
          <w:szCs w:val="24"/>
        </w:rPr>
        <w:t xml:space="preserve">extent </w:t>
      </w:r>
      <w:r w:rsidR="006B694C">
        <w:rPr>
          <w:rFonts w:ascii="Times New Roman" w:hAnsi="Times New Roman"/>
          <w:b/>
          <w:sz w:val="24"/>
          <w:szCs w:val="24"/>
        </w:rPr>
        <w:t xml:space="preserve">that </w:t>
      </w:r>
      <w:r w:rsidR="006B694C" w:rsidRPr="00811B88">
        <w:rPr>
          <w:rFonts w:ascii="Times New Roman" w:hAnsi="Times New Roman"/>
          <w:b/>
          <w:sz w:val="24"/>
          <w:szCs w:val="24"/>
        </w:rPr>
        <w:t>student</w:t>
      </w:r>
      <w:r w:rsidR="006B694C">
        <w:rPr>
          <w:rFonts w:ascii="Times New Roman" w:hAnsi="Times New Roman"/>
          <w:b/>
          <w:sz w:val="24"/>
          <w:szCs w:val="24"/>
        </w:rPr>
        <w:t xml:space="preserve">s’ residency </w:t>
      </w:r>
      <w:r w:rsidR="006B694C" w:rsidRPr="00811B88">
        <w:rPr>
          <w:rFonts w:ascii="Times New Roman" w:hAnsi="Times New Roman"/>
          <w:b/>
          <w:sz w:val="24"/>
          <w:szCs w:val="24"/>
        </w:rPr>
        <w:t>affects use of library resources</w:t>
      </w:r>
    </w:p>
    <w:tbl>
      <w:tblPr>
        <w:tblW w:w="8520" w:type="dxa"/>
        <w:tblInd w:w="93" w:type="dxa"/>
        <w:tblLook w:val="04A0" w:firstRow="1" w:lastRow="0" w:firstColumn="1" w:lastColumn="0" w:noHBand="0" w:noVBand="1"/>
      </w:tblPr>
      <w:tblGrid>
        <w:gridCol w:w="960"/>
        <w:gridCol w:w="1520"/>
        <w:gridCol w:w="880"/>
        <w:gridCol w:w="1060"/>
        <w:gridCol w:w="1060"/>
        <w:gridCol w:w="1120"/>
        <w:gridCol w:w="960"/>
        <w:gridCol w:w="960"/>
      </w:tblGrid>
      <w:tr w:rsidR="006B694C" w:rsidRPr="00811B88" w:rsidTr="00EC4C53">
        <w:trPr>
          <w:trHeight w:val="300"/>
        </w:trPr>
        <w:tc>
          <w:tcPr>
            <w:tcW w:w="960" w:type="dxa"/>
            <w:tcBorders>
              <w:top w:val="single" w:sz="4" w:space="0" w:color="auto"/>
              <w:left w:val="nil"/>
              <w:bottom w:val="single" w:sz="4" w:space="0" w:color="auto"/>
              <w:right w:val="nil"/>
            </w:tcBorders>
            <w:shd w:val="clear" w:color="auto" w:fill="auto"/>
            <w:noWrap/>
            <w:vAlign w:val="bottom"/>
            <w:hideMark/>
          </w:tcPr>
          <w:p w:rsidR="006B694C" w:rsidRPr="003F19A5" w:rsidRDefault="006B694C" w:rsidP="00EC4C53">
            <w:pPr>
              <w:spacing w:after="0" w:line="240" w:lineRule="auto"/>
              <w:jc w:val="right"/>
              <w:rPr>
                <w:rFonts w:ascii="Times New Roman" w:eastAsia="Times New Roman" w:hAnsi="Times New Roman"/>
                <w:b/>
                <w:color w:val="000000"/>
                <w:sz w:val="20"/>
                <w:szCs w:val="20"/>
              </w:rPr>
            </w:pPr>
            <w:r w:rsidRPr="003F19A5">
              <w:rPr>
                <w:rFonts w:ascii="Times New Roman" w:eastAsia="Times New Roman" w:hAnsi="Times New Roman"/>
                <w:b/>
                <w:color w:val="000000"/>
                <w:sz w:val="20"/>
                <w:szCs w:val="20"/>
              </w:rPr>
              <w:t>S/NO</w:t>
            </w:r>
          </w:p>
        </w:tc>
        <w:tc>
          <w:tcPr>
            <w:tcW w:w="1520" w:type="dxa"/>
            <w:tcBorders>
              <w:top w:val="single" w:sz="4" w:space="0" w:color="auto"/>
              <w:left w:val="nil"/>
              <w:bottom w:val="single" w:sz="4" w:space="0" w:color="auto"/>
              <w:right w:val="nil"/>
            </w:tcBorders>
            <w:shd w:val="clear" w:color="auto" w:fill="auto"/>
            <w:noWrap/>
            <w:vAlign w:val="bottom"/>
            <w:hideMark/>
          </w:tcPr>
          <w:p w:rsidR="006B694C" w:rsidRPr="003F19A5" w:rsidRDefault="006B694C" w:rsidP="00EC4C53">
            <w:pPr>
              <w:spacing w:after="0" w:line="240" w:lineRule="auto"/>
              <w:rPr>
                <w:rFonts w:ascii="Times New Roman" w:eastAsia="Times New Roman" w:hAnsi="Times New Roman"/>
                <w:b/>
                <w:color w:val="000000"/>
                <w:sz w:val="20"/>
                <w:szCs w:val="20"/>
              </w:rPr>
            </w:pPr>
            <w:r w:rsidRPr="003F19A5">
              <w:rPr>
                <w:rFonts w:ascii="Times New Roman" w:eastAsia="Times New Roman" w:hAnsi="Times New Roman"/>
                <w:b/>
                <w:color w:val="000000"/>
                <w:sz w:val="20"/>
                <w:szCs w:val="20"/>
              </w:rPr>
              <w:t>Statements</w:t>
            </w:r>
          </w:p>
        </w:tc>
        <w:tc>
          <w:tcPr>
            <w:tcW w:w="880" w:type="dxa"/>
            <w:tcBorders>
              <w:top w:val="single" w:sz="4" w:space="0" w:color="auto"/>
              <w:left w:val="nil"/>
              <w:bottom w:val="single" w:sz="4" w:space="0" w:color="auto"/>
              <w:right w:val="nil"/>
            </w:tcBorders>
            <w:shd w:val="clear" w:color="auto" w:fill="auto"/>
            <w:noWrap/>
            <w:vAlign w:val="center"/>
            <w:hideMark/>
          </w:tcPr>
          <w:p w:rsidR="006B694C" w:rsidRDefault="006B694C" w:rsidP="00EC4C53">
            <w:pPr>
              <w:spacing w:after="0" w:line="240" w:lineRule="auto"/>
              <w:jc w:val="center"/>
              <w:rPr>
                <w:rFonts w:ascii="Times New Roman" w:eastAsia="Times New Roman" w:hAnsi="Times New Roman"/>
                <w:b/>
                <w:color w:val="000000"/>
                <w:sz w:val="20"/>
                <w:szCs w:val="20"/>
              </w:rPr>
            </w:pPr>
            <w:r w:rsidRPr="003F19A5">
              <w:rPr>
                <w:rFonts w:ascii="Times New Roman" w:eastAsia="Times New Roman" w:hAnsi="Times New Roman"/>
                <w:b/>
                <w:color w:val="000000"/>
                <w:sz w:val="20"/>
                <w:szCs w:val="20"/>
              </w:rPr>
              <w:t>SA</w:t>
            </w:r>
          </w:p>
          <w:p w:rsidR="006B694C" w:rsidRPr="003F19A5" w:rsidRDefault="006B694C" w:rsidP="00EC4C53">
            <w:pPr>
              <w:spacing w:after="0" w:line="240" w:lineRule="auto"/>
              <w:jc w:val="center"/>
              <w:rPr>
                <w:rFonts w:ascii="Times New Roman" w:eastAsia="Times New Roman" w:hAnsi="Times New Roman"/>
                <w:b/>
                <w:color w:val="000000"/>
                <w:sz w:val="20"/>
                <w:szCs w:val="20"/>
              </w:rPr>
            </w:pPr>
            <w:r w:rsidRPr="003F19A5">
              <w:rPr>
                <w:rFonts w:ascii="Times New Roman" w:eastAsia="Times New Roman" w:hAnsi="Times New Roman"/>
                <w:b/>
                <w:color w:val="000000"/>
                <w:sz w:val="20"/>
                <w:szCs w:val="20"/>
              </w:rPr>
              <w:t>(4)</w:t>
            </w:r>
          </w:p>
        </w:tc>
        <w:tc>
          <w:tcPr>
            <w:tcW w:w="1060" w:type="dxa"/>
            <w:tcBorders>
              <w:top w:val="single" w:sz="4" w:space="0" w:color="auto"/>
              <w:left w:val="nil"/>
              <w:bottom w:val="single" w:sz="4" w:space="0" w:color="auto"/>
              <w:right w:val="nil"/>
            </w:tcBorders>
            <w:shd w:val="clear" w:color="auto" w:fill="auto"/>
            <w:noWrap/>
            <w:vAlign w:val="center"/>
            <w:hideMark/>
          </w:tcPr>
          <w:p w:rsidR="006B694C" w:rsidRDefault="006B694C" w:rsidP="00EC4C53">
            <w:pPr>
              <w:spacing w:after="0" w:line="240" w:lineRule="auto"/>
              <w:jc w:val="center"/>
              <w:rPr>
                <w:rFonts w:ascii="Times New Roman" w:eastAsia="Times New Roman" w:hAnsi="Times New Roman"/>
                <w:b/>
                <w:color w:val="000000"/>
                <w:sz w:val="20"/>
                <w:szCs w:val="20"/>
              </w:rPr>
            </w:pPr>
            <w:r w:rsidRPr="003F19A5">
              <w:rPr>
                <w:rFonts w:ascii="Times New Roman" w:eastAsia="Times New Roman" w:hAnsi="Times New Roman"/>
                <w:b/>
                <w:color w:val="000000"/>
                <w:sz w:val="20"/>
                <w:szCs w:val="20"/>
              </w:rPr>
              <w:t>A</w:t>
            </w:r>
          </w:p>
          <w:p w:rsidR="006B694C" w:rsidRPr="003F19A5" w:rsidRDefault="006B694C" w:rsidP="00EC4C53">
            <w:pPr>
              <w:spacing w:after="0" w:line="240" w:lineRule="auto"/>
              <w:jc w:val="center"/>
              <w:rPr>
                <w:rFonts w:ascii="Times New Roman" w:eastAsia="Times New Roman" w:hAnsi="Times New Roman"/>
                <w:b/>
                <w:color w:val="000000"/>
                <w:sz w:val="20"/>
                <w:szCs w:val="20"/>
              </w:rPr>
            </w:pPr>
            <w:r w:rsidRPr="003F19A5">
              <w:rPr>
                <w:rFonts w:ascii="Times New Roman" w:eastAsia="Times New Roman" w:hAnsi="Times New Roman"/>
                <w:b/>
                <w:color w:val="000000"/>
                <w:sz w:val="20"/>
                <w:szCs w:val="20"/>
              </w:rPr>
              <w:t>(3)</w:t>
            </w:r>
          </w:p>
        </w:tc>
        <w:tc>
          <w:tcPr>
            <w:tcW w:w="1060" w:type="dxa"/>
            <w:tcBorders>
              <w:top w:val="single" w:sz="4" w:space="0" w:color="auto"/>
              <w:left w:val="nil"/>
              <w:bottom w:val="single" w:sz="4" w:space="0" w:color="auto"/>
              <w:right w:val="nil"/>
            </w:tcBorders>
            <w:shd w:val="clear" w:color="auto" w:fill="auto"/>
            <w:noWrap/>
            <w:vAlign w:val="center"/>
            <w:hideMark/>
          </w:tcPr>
          <w:p w:rsidR="006B694C" w:rsidRDefault="006B694C" w:rsidP="00EC4C53">
            <w:pPr>
              <w:spacing w:after="0" w:line="240" w:lineRule="auto"/>
              <w:jc w:val="center"/>
              <w:rPr>
                <w:rFonts w:ascii="Times New Roman" w:eastAsia="Times New Roman" w:hAnsi="Times New Roman"/>
                <w:b/>
                <w:color w:val="000000"/>
                <w:sz w:val="20"/>
                <w:szCs w:val="20"/>
              </w:rPr>
            </w:pPr>
            <w:r w:rsidRPr="003F19A5">
              <w:rPr>
                <w:rFonts w:ascii="Times New Roman" w:eastAsia="Times New Roman" w:hAnsi="Times New Roman"/>
                <w:b/>
                <w:color w:val="000000"/>
                <w:sz w:val="20"/>
                <w:szCs w:val="20"/>
              </w:rPr>
              <w:t>D</w:t>
            </w:r>
          </w:p>
          <w:p w:rsidR="006B694C" w:rsidRPr="003F19A5" w:rsidRDefault="006B694C" w:rsidP="00EC4C53">
            <w:pPr>
              <w:spacing w:after="0" w:line="240" w:lineRule="auto"/>
              <w:jc w:val="center"/>
              <w:rPr>
                <w:rFonts w:ascii="Times New Roman" w:eastAsia="Times New Roman" w:hAnsi="Times New Roman"/>
                <w:b/>
                <w:color w:val="000000"/>
                <w:sz w:val="20"/>
                <w:szCs w:val="20"/>
              </w:rPr>
            </w:pPr>
            <w:r w:rsidRPr="003F19A5">
              <w:rPr>
                <w:rFonts w:ascii="Times New Roman" w:eastAsia="Times New Roman" w:hAnsi="Times New Roman"/>
                <w:b/>
                <w:color w:val="000000"/>
                <w:sz w:val="20"/>
                <w:szCs w:val="20"/>
              </w:rPr>
              <w:t>(2)</w:t>
            </w:r>
          </w:p>
        </w:tc>
        <w:tc>
          <w:tcPr>
            <w:tcW w:w="1120" w:type="dxa"/>
            <w:tcBorders>
              <w:top w:val="single" w:sz="4" w:space="0" w:color="auto"/>
              <w:left w:val="nil"/>
              <w:bottom w:val="single" w:sz="4" w:space="0" w:color="auto"/>
              <w:right w:val="nil"/>
            </w:tcBorders>
            <w:shd w:val="clear" w:color="auto" w:fill="auto"/>
            <w:noWrap/>
            <w:vAlign w:val="center"/>
            <w:hideMark/>
          </w:tcPr>
          <w:p w:rsidR="006B694C" w:rsidRDefault="006B694C" w:rsidP="00EC4C53">
            <w:pPr>
              <w:spacing w:after="0" w:line="240" w:lineRule="auto"/>
              <w:jc w:val="center"/>
              <w:rPr>
                <w:rFonts w:ascii="Times New Roman" w:eastAsia="Times New Roman" w:hAnsi="Times New Roman"/>
                <w:b/>
                <w:color w:val="000000"/>
                <w:sz w:val="20"/>
                <w:szCs w:val="20"/>
              </w:rPr>
            </w:pPr>
            <w:r w:rsidRPr="003F19A5">
              <w:rPr>
                <w:rFonts w:ascii="Times New Roman" w:eastAsia="Times New Roman" w:hAnsi="Times New Roman"/>
                <w:b/>
                <w:color w:val="000000"/>
                <w:sz w:val="20"/>
                <w:szCs w:val="20"/>
              </w:rPr>
              <w:t>SD</w:t>
            </w:r>
          </w:p>
          <w:p w:rsidR="006B694C" w:rsidRPr="003F19A5" w:rsidRDefault="006B694C" w:rsidP="00EC4C53">
            <w:pPr>
              <w:spacing w:after="0" w:line="240" w:lineRule="auto"/>
              <w:jc w:val="center"/>
              <w:rPr>
                <w:rFonts w:ascii="Times New Roman" w:eastAsia="Times New Roman" w:hAnsi="Times New Roman"/>
                <w:b/>
                <w:color w:val="000000"/>
                <w:sz w:val="20"/>
                <w:szCs w:val="20"/>
              </w:rPr>
            </w:pPr>
            <w:r w:rsidRPr="003F19A5">
              <w:rPr>
                <w:rFonts w:ascii="Times New Roman" w:eastAsia="Times New Roman" w:hAnsi="Times New Roman"/>
                <w:b/>
                <w:color w:val="000000"/>
                <w:sz w:val="20"/>
                <w:szCs w:val="20"/>
              </w:rPr>
              <w:t>(1)</w:t>
            </w:r>
          </w:p>
        </w:tc>
        <w:tc>
          <w:tcPr>
            <w:tcW w:w="960" w:type="dxa"/>
            <w:tcBorders>
              <w:top w:val="single" w:sz="4" w:space="0" w:color="auto"/>
              <w:left w:val="nil"/>
              <w:bottom w:val="single" w:sz="4" w:space="0" w:color="auto"/>
              <w:right w:val="nil"/>
            </w:tcBorders>
            <w:shd w:val="clear" w:color="auto" w:fill="auto"/>
            <w:noWrap/>
            <w:vAlign w:val="center"/>
            <w:hideMark/>
          </w:tcPr>
          <w:p w:rsidR="006B694C" w:rsidRDefault="006B694C" w:rsidP="00EC4C53">
            <w:pPr>
              <w:spacing w:after="0" w:line="240" w:lineRule="auto"/>
              <w:jc w:val="center"/>
              <w:rPr>
                <w:sz w:val="24"/>
              </w:rPr>
            </w:pPr>
          </w:p>
          <w:p w:rsidR="006B694C" w:rsidRPr="003F19A5" w:rsidRDefault="006B694C" w:rsidP="00EC4C53">
            <w:pPr>
              <w:spacing w:after="0" w:line="240" w:lineRule="auto"/>
              <w:jc w:val="center"/>
              <w:rPr>
                <w:rFonts w:ascii="Times New Roman" w:eastAsia="Times New Roman" w:hAnsi="Times New Roman"/>
                <w:b/>
                <w:color w:val="000000"/>
                <w:sz w:val="20"/>
                <w:szCs w:val="20"/>
              </w:rPr>
            </w:pPr>
            <w:r w:rsidRPr="00540BE0">
              <w:rPr>
                <w:position w:val="-4"/>
                <w:sz w:val="24"/>
              </w:rPr>
              <w:object w:dxaOrig="220" w:dyaOrig="240">
                <v:shape id="_x0000_i1038" type="#_x0000_t75" style="width:11.4pt;height:12pt" o:ole="">
                  <v:imagedata r:id="rId10" o:title=""/>
                </v:shape>
                <o:OLEObject Type="Embed" ProgID="Equation" ShapeID="_x0000_i1038" DrawAspect="Content" ObjectID="_1692398763" r:id="rId24"/>
              </w:object>
            </w:r>
          </w:p>
        </w:tc>
        <w:tc>
          <w:tcPr>
            <w:tcW w:w="960" w:type="dxa"/>
            <w:tcBorders>
              <w:top w:val="single" w:sz="4" w:space="0" w:color="auto"/>
              <w:left w:val="nil"/>
              <w:bottom w:val="single" w:sz="4" w:space="0" w:color="auto"/>
              <w:right w:val="nil"/>
            </w:tcBorders>
            <w:shd w:val="clear" w:color="auto" w:fill="auto"/>
            <w:noWrap/>
            <w:vAlign w:val="bottom"/>
            <w:hideMark/>
          </w:tcPr>
          <w:p w:rsidR="006B694C" w:rsidRPr="003F19A5" w:rsidRDefault="006B694C" w:rsidP="00EC4C53">
            <w:pPr>
              <w:spacing w:after="0" w:line="240" w:lineRule="auto"/>
              <w:jc w:val="center"/>
              <w:rPr>
                <w:rFonts w:ascii="Times New Roman" w:eastAsia="Times New Roman" w:hAnsi="Times New Roman"/>
                <w:b/>
                <w:color w:val="000000"/>
                <w:sz w:val="20"/>
                <w:szCs w:val="20"/>
              </w:rPr>
            </w:pPr>
            <w:r>
              <w:rPr>
                <w:sz w:val="24"/>
              </w:rPr>
              <w:t xml:space="preserve">   </w:t>
            </w:r>
            <w:r>
              <w:rPr>
                <w:sz w:val="24"/>
              </w:rPr>
              <w:sym w:font="Symbol" w:char="F073"/>
            </w:r>
          </w:p>
        </w:tc>
      </w:tr>
      <w:tr w:rsidR="006B694C" w:rsidRPr="00811B88" w:rsidTr="00EC4C53">
        <w:trPr>
          <w:trHeight w:val="2055"/>
        </w:trPr>
        <w:tc>
          <w:tcPr>
            <w:tcW w:w="960" w:type="dxa"/>
            <w:tcBorders>
              <w:top w:val="nil"/>
              <w:left w:val="nil"/>
              <w:bottom w:val="nil"/>
              <w:right w:val="nil"/>
            </w:tcBorders>
            <w:shd w:val="clear" w:color="auto" w:fill="auto"/>
            <w:noWrap/>
            <w:vAlign w:val="center"/>
            <w:hideMark/>
          </w:tcPr>
          <w:p w:rsidR="006B694C" w:rsidRPr="00811B88" w:rsidRDefault="006B694C" w:rsidP="00EC4C53">
            <w:pPr>
              <w:spacing w:after="0" w:line="240" w:lineRule="auto"/>
              <w:jc w:val="right"/>
              <w:rPr>
                <w:rFonts w:ascii="Times New Roman" w:eastAsia="Times New Roman" w:hAnsi="Times New Roman"/>
                <w:color w:val="000000"/>
                <w:sz w:val="20"/>
                <w:szCs w:val="20"/>
              </w:rPr>
            </w:pPr>
            <w:r w:rsidRPr="00811B88">
              <w:rPr>
                <w:rFonts w:ascii="Times New Roman" w:eastAsia="Times New Roman" w:hAnsi="Times New Roman"/>
                <w:color w:val="000000"/>
                <w:sz w:val="20"/>
                <w:szCs w:val="20"/>
              </w:rPr>
              <w:t>1</w:t>
            </w:r>
          </w:p>
        </w:tc>
        <w:tc>
          <w:tcPr>
            <w:tcW w:w="1520" w:type="dxa"/>
            <w:tcBorders>
              <w:top w:val="nil"/>
              <w:left w:val="nil"/>
              <w:bottom w:val="nil"/>
              <w:right w:val="nil"/>
            </w:tcBorders>
            <w:shd w:val="clear" w:color="auto" w:fill="auto"/>
            <w:vAlign w:val="bottom"/>
            <w:hideMark/>
          </w:tcPr>
          <w:p w:rsidR="006B694C" w:rsidRPr="00811B88" w:rsidRDefault="006B694C" w:rsidP="00EC4C53">
            <w:pPr>
              <w:spacing w:after="0" w:line="240" w:lineRule="auto"/>
              <w:rPr>
                <w:rFonts w:ascii="Times New Roman" w:eastAsia="Times New Roman" w:hAnsi="Times New Roman"/>
                <w:color w:val="000000"/>
                <w:sz w:val="20"/>
                <w:szCs w:val="20"/>
              </w:rPr>
            </w:pPr>
            <w:r w:rsidRPr="00811B88">
              <w:rPr>
                <w:rFonts w:ascii="Times New Roman" w:eastAsia="Times New Roman" w:hAnsi="Times New Roman"/>
                <w:color w:val="000000"/>
                <w:sz w:val="20"/>
                <w:szCs w:val="20"/>
              </w:rPr>
              <w:t>Close proximity of library to hostel encourage my use of library for my assignment</w:t>
            </w:r>
          </w:p>
        </w:tc>
        <w:tc>
          <w:tcPr>
            <w:tcW w:w="880" w:type="dxa"/>
            <w:tcBorders>
              <w:top w:val="nil"/>
              <w:left w:val="nil"/>
              <w:bottom w:val="nil"/>
              <w:right w:val="nil"/>
            </w:tcBorders>
            <w:shd w:val="clear" w:color="auto" w:fill="auto"/>
            <w:noWrap/>
            <w:vAlign w:val="center"/>
            <w:hideMark/>
          </w:tcPr>
          <w:p w:rsidR="006B694C" w:rsidRPr="00811B88" w:rsidRDefault="006B694C" w:rsidP="00EC4C53">
            <w:pPr>
              <w:spacing w:after="0" w:line="240" w:lineRule="auto"/>
              <w:jc w:val="center"/>
              <w:rPr>
                <w:rFonts w:ascii="Times New Roman" w:eastAsia="Times New Roman" w:hAnsi="Times New Roman"/>
                <w:color w:val="000000"/>
                <w:sz w:val="20"/>
                <w:szCs w:val="20"/>
              </w:rPr>
            </w:pPr>
            <w:r w:rsidRPr="00811B88">
              <w:rPr>
                <w:rFonts w:ascii="Times New Roman" w:eastAsia="Times New Roman" w:hAnsi="Times New Roman"/>
                <w:color w:val="000000"/>
                <w:sz w:val="20"/>
                <w:szCs w:val="20"/>
              </w:rPr>
              <w:t xml:space="preserve"> 157</w:t>
            </w:r>
          </w:p>
          <w:p w:rsidR="006B694C" w:rsidRPr="00811B88" w:rsidRDefault="006B694C" w:rsidP="00EC4C53">
            <w:pPr>
              <w:spacing w:after="0" w:line="240" w:lineRule="auto"/>
              <w:jc w:val="right"/>
              <w:rPr>
                <w:rFonts w:ascii="Times New Roman" w:eastAsia="Times New Roman" w:hAnsi="Times New Roman"/>
                <w:color w:val="000000"/>
                <w:sz w:val="20"/>
                <w:szCs w:val="20"/>
              </w:rPr>
            </w:pPr>
            <w:r w:rsidRPr="00811B88">
              <w:rPr>
                <w:rFonts w:ascii="Times New Roman" w:eastAsia="Times New Roman" w:hAnsi="Times New Roman"/>
                <w:color w:val="000000"/>
                <w:sz w:val="20"/>
                <w:szCs w:val="20"/>
              </w:rPr>
              <w:t>36.3%</w:t>
            </w:r>
          </w:p>
        </w:tc>
        <w:tc>
          <w:tcPr>
            <w:tcW w:w="1060" w:type="dxa"/>
            <w:tcBorders>
              <w:top w:val="nil"/>
              <w:left w:val="nil"/>
              <w:bottom w:val="nil"/>
              <w:right w:val="nil"/>
            </w:tcBorders>
            <w:shd w:val="clear" w:color="auto" w:fill="auto"/>
            <w:noWrap/>
            <w:vAlign w:val="center"/>
            <w:hideMark/>
          </w:tcPr>
          <w:p w:rsidR="006B694C" w:rsidRPr="00811B88" w:rsidRDefault="006B694C" w:rsidP="00EC4C53">
            <w:pPr>
              <w:spacing w:after="0" w:line="240" w:lineRule="auto"/>
              <w:jc w:val="center"/>
              <w:rPr>
                <w:rFonts w:ascii="Times New Roman" w:eastAsia="Times New Roman" w:hAnsi="Times New Roman"/>
                <w:color w:val="000000"/>
                <w:sz w:val="20"/>
                <w:szCs w:val="20"/>
              </w:rPr>
            </w:pPr>
            <w:r w:rsidRPr="00811B88">
              <w:rPr>
                <w:rFonts w:ascii="Times New Roman" w:eastAsia="Times New Roman" w:hAnsi="Times New Roman"/>
                <w:color w:val="000000"/>
                <w:sz w:val="20"/>
                <w:szCs w:val="20"/>
              </w:rPr>
              <w:t xml:space="preserve">    170</w:t>
            </w:r>
          </w:p>
          <w:p w:rsidR="006B694C" w:rsidRPr="00811B88" w:rsidRDefault="006B694C" w:rsidP="00EC4C53">
            <w:pPr>
              <w:spacing w:after="0" w:line="240" w:lineRule="auto"/>
              <w:jc w:val="right"/>
              <w:rPr>
                <w:rFonts w:ascii="Times New Roman" w:eastAsia="Times New Roman" w:hAnsi="Times New Roman"/>
                <w:color w:val="000000"/>
                <w:sz w:val="20"/>
                <w:szCs w:val="20"/>
              </w:rPr>
            </w:pPr>
            <w:r w:rsidRPr="00811B88">
              <w:rPr>
                <w:rFonts w:ascii="Times New Roman" w:eastAsia="Times New Roman" w:hAnsi="Times New Roman"/>
                <w:color w:val="000000"/>
                <w:sz w:val="20"/>
                <w:szCs w:val="20"/>
              </w:rPr>
              <w:t>39.4%</w:t>
            </w:r>
          </w:p>
        </w:tc>
        <w:tc>
          <w:tcPr>
            <w:tcW w:w="1060" w:type="dxa"/>
            <w:tcBorders>
              <w:top w:val="nil"/>
              <w:left w:val="nil"/>
              <w:bottom w:val="nil"/>
              <w:right w:val="nil"/>
            </w:tcBorders>
            <w:shd w:val="clear" w:color="auto" w:fill="auto"/>
            <w:noWrap/>
            <w:vAlign w:val="center"/>
            <w:hideMark/>
          </w:tcPr>
          <w:p w:rsidR="006B694C" w:rsidRPr="00811B88" w:rsidRDefault="006B694C" w:rsidP="00EC4C53">
            <w:pPr>
              <w:spacing w:after="0" w:line="240" w:lineRule="auto"/>
              <w:rPr>
                <w:rFonts w:ascii="Times New Roman" w:eastAsia="Times New Roman" w:hAnsi="Times New Roman"/>
                <w:color w:val="000000"/>
                <w:sz w:val="20"/>
                <w:szCs w:val="20"/>
              </w:rPr>
            </w:pPr>
            <w:r w:rsidRPr="00811B88">
              <w:rPr>
                <w:rFonts w:ascii="Times New Roman" w:eastAsia="Times New Roman" w:hAnsi="Times New Roman"/>
                <w:color w:val="000000"/>
                <w:sz w:val="20"/>
                <w:szCs w:val="20"/>
              </w:rPr>
              <w:t xml:space="preserve">     66</w:t>
            </w:r>
          </w:p>
          <w:p w:rsidR="006B694C" w:rsidRPr="00811B88" w:rsidRDefault="006B694C" w:rsidP="00EC4C53">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15.7</w:t>
            </w:r>
            <w:r w:rsidRPr="00811B88">
              <w:rPr>
                <w:rFonts w:ascii="Times New Roman" w:eastAsia="Times New Roman" w:hAnsi="Times New Roman"/>
                <w:color w:val="000000"/>
                <w:sz w:val="20"/>
                <w:szCs w:val="20"/>
              </w:rPr>
              <w:t>%</w:t>
            </w:r>
          </w:p>
        </w:tc>
        <w:tc>
          <w:tcPr>
            <w:tcW w:w="1120" w:type="dxa"/>
            <w:tcBorders>
              <w:top w:val="nil"/>
              <w:left w:val="nil"/>
              <w:bottom w:val="nil"/>
              <w:right w:val="nil"/>
            </w:tcBorders>
            <w:shd w:val="clear" w:color="auto" w:fill="auto"/>
            <w:noWrap/>
            <w:vAlign w:val="center"/>
            <w:hideMark/>
          </w:tcPr>
          <w:p w:rsidR="006B694C" w:rsidRPr="00811B88" w:rsidRDefault="006B694C" w:rsidP="00EC4C53">
            <w:pPr>
              <w:spacing w:after="0" w:line="240" w:lineRule="auto"/>
              <w:jc w:val="center"/>
              <w:rPr>
                <w:rFonts w:ascii="Times New Roman" w:eastAsia="Times New Roman" w:hAnsi="Times New Roman"/>
                <w:color w:val="000000"/>
                <w:sz w:val="20"/>
                <w:szCs w:val="20"/>
              </w:rPr>
            </w:pPr>
            <w:r w:rsidRPr="00811B88">
              <w:rPr>
                <w:rFonts w:ascii="Times New Roman" w:eastAsia="Times New Roman" w:hAnsi="Times New Roman"/>
                <w:color w:val="000000"/>
                <w:sz w:val="20"/>
                <w:szCs w:val="20"/>
              </w:rPr>
              <w:t xml:space="preserve">   36</w:t>
            </w:r>
          </w:p>
          <w:p w:rsidR="006B694C" w:rsidRPr="00811B88" w:rsidRDefault="006B694C" w:rsidP="00EC4C53">
            <w:pPr>
              <w:spacing w:after="0" w:line="240" w:lineRule="auto"/>
              <w:jc w:val="center"/>
              <w:rPr>
                <w:rFonts w:ascii="Times New Roman" w:eastAsia="Times New Roman" w:hAnsi="Times New Roman"/>
                <w:color w:val="000000"/>
                <w:sz w:val="20"/>
                <w:szCs w:val="20"/>
              </w:rPr>
            </w:pPr>
            <w:r w:rsidRPr="00811B88">
              <w:rPr>
                <w:rFonts w:ascii="Times New Roman" w:eastAsia="Times New Roman" w:hAnsi="Times New Roman"/>
                <w:color w:val="000000"/>
                <w:sz w:val="20"/>
                <w:szCs w:val="20"/>
              </w:rPr>
              <w:t xml:space="preserve">   </w:t>
            </w:r>
            <w:r>
              <w:rPr>
                <w:rFonts w:ascii="Times New Roman" w:eastAsia="Times New Roman" w:hAnsi="Times New Roman"/>
                <w:color w:val="000000"/>
                <w:sz w:val="20"/>
                <w:szCs w:val="20"/>
              </w:rPr>
              <w:t>8.6</w:t>
            </w:r>
            <w:r w:rsidRPr="00811B88">
              <w:rPr>
                <w:rFonts w:ascii="Times New Roman" w:eastAsia="Times New Roman" w:hAnsi="Times New Roman"/>
                <w:color w:val="000000"/>
                <w:sz w:val="20"/>
                <w:szCs w:val="20"/>
              </w:rPr>
              <w:t>%</w:t>
            </w:r>
          </w:p>
        </w:tc>
        <w:tc>
          <w:tcPr>
            <w:tcW w:w="960" w:type="dxa"/>
            <w:tcBorders>
              <w:top w:val="nil"/>
              <w:left w:val="nil"/>
              <w:bottom w:val="nil"/>
              <w:right w:val="nil"/>
            </w:tcBorders>
            <w:shd w:val="clear" w:color="auto" w:fill="auto"/>
            <w:noWrap/>
            <w:vAlign w:val="center"/>
            <w:hideMark/>
          </w:tcPr>
          <w:p w:rsidR="006B694C" w:rsidRPr="00811B88" w:rsidRDefault="006B694C" w:rsidP="00EC4C53">
            <w:pPr>
              <w:spacing w:after="0" w:line="240" w:lineRule="auto"/>
              <w:jc w:val="right"/>
              <w:rPr>
                <w:rFonts w:ascii="Times New Roman" w:eastAsia="Times New Roman" w:hAnsi="Times New Roman"/>
                <w:color w:val="000000"/>
                <w:sz w:val="20"/>
                <w:szCs w:val="20"/>
              </w:rPr>
            </w:pPr>
            <w:r w:rsidRPr="00811B88">
              <w:rPr>
                <w:rFonts w:ascii="Times New Roman" w:eastAsia="Times New Roman" w:hAnsi="Times New Roman"/>
                <w:color w:val="000000"/>
                <w:sz w:val="20"/>
                <w:szCs w:val="20"/>
              </w:rPr>
              <w:t>3.01</w:t>
            </w:r>
          </w:p>
        </w:tc>
        <w:tc>
          <w:tcPr>
            <w:tcW w:w="960" w:type="dxa"/>
            <w:tcBorders>
              <w:top w:val="nil"/>
              <w:left w:val="nil"/>
              <w:bottom w:val="nil"/>
              <w:right w:val="nil"/>
            </w:tcBorders>
            <w:shd w:val="clear" w:color="auto" w:fill="auto"/>
            <w:noWrap/>
            <w:vAlign w:val="center"/>
            <w:hideMark/>
          </w:tcPr>
          <w:p w:rsidR="006B694C" w:rsidRPr="00811B88" w:rsidRDefault="006B694C" w:rsidP="00EC4C53">
            <w:pPr>
              <w:spacing w:after="0" w:line="240" w:lineRule="auto"/>
              <w:jc w:val="right"/>
              <w:rPr>
                <w:rFonts w:ascii="Times New Roman" w:eastAsia="Times New Roman" w:hAnsi="Times New Roman"/>
                <w:color w:val="000000"/>
                <w:sz w:val="20"/>
                <w:szCs w:val="20"/>
              </w:rPr>
            </w:pPr>
            <w:r w:rsidRPr="00811B88">
              <w:rPr>
                <w:rFonts w:ascii="Times New Roman" w:eastAsia="Times New Roman" w:hAnsi="Times New Roman"/>
                <w:color w:val="000000"/>
                <w:sz w:val="20"/>
                <w:szCs w:val="20"/>
              </w:rPr>
              <w:t>0.9</w:t>
            </w:r>
          </w:p>
        </w:tc>
      </w:tr>
      <w:tr w:rsidR="006B694C" w:rsidRPr="00811B88" w:rsidTr="00EC4C53">
        <w:trPr>
          <w:trHeight w:val="1545"/>
        </w:trPr>
        <w:tc>
          <w:tcPr>
            <w:tcW w:w="960" w:type="dxa"/>
            <w:tcBorders>
              <w:top w:val="nil"/>
              <w:left w:val="nil"/>
              <w:bottom w:val="nil"/>
              <w:right w:val="nil"/>
            </w:tcBorders>
            <w:shd w:val="clear" w:color="auto" w:fill="auto"/>
            <w:noWrap/>
            <w:vAlign w:val="center"/>
            <w:hideMark/>
          </w:tcPr>
          <w:p w:rsidR="006B694C" w:rsidRPr="00811B88" w:rsidRDefault="006B694C" w:rsidP="00EC4C53">
            <w:pPr>
              <w:spacing w:after="0" w:line="240" w:lineRule="auto"/>
              <w:jc w:val="right"/>
              <w:rPr>
                <w:rFonts w:ascii="Times New Roman" w:eastAsia="Times New Roman" w:hAnsi="Times New Roman"/>
                <w:color w:val="000000"/>
                <w:sz w:val="20"/>
                <w:szCs w:val="20"/>
              </w:rPr>
            </w:pPr>
            <w:r w:rsidRPr="00811B88">
              <w:rPr>
                <w:rFonts w:ascii="Times New Roman" w:eastAsia="Times New Roman" w:hAnsi="Times New Roman"/>
                <w:color w:val="000000"/>
                <w:sz w:val="20"/>
                <w:szCs w:val="20"/>
              </w:rPr>
              <w:t>2</w:t>
            </w:r>
          </w:p>
        </w:tc>
        <w:tc>
          <w:tcPr>
            <w:tcW w:w="1520" w:type="dxa"/>
            <w:tcBorders>
              <w:top w:val="nil"/>
              <w:left w:val="nil"/>
              <w:bottom w:val="nil"/>
              <w:right w:val="nil"/>
            </w:tcBorders>
            <w:shd w:val="clear" w:color="auto" w:fill="auto"/>
            <w:vAlign w:val="bottom"/>
            <w:hideMark/>
          </w:tcPr>
          <w:p w:rsidR="006B694C" w:rsidRPr="00811B88" w:rsidRDefault="006B694C" w:rsidP="00EC4C53">
            <w:pPr>
              <w:spacing w:after="0" w:line="240" w:lineRule="auto"/>
              <w:rPr>
                <w:rFonts w:ascii="Times New Roman" w:eastAsia="Times New Roman" w:hAnsi="Times New Roman"/>
                <w:color w:val="000000"/>
                <w:sz w:val="20"/>
                <w:szCs w:val="20"/>
              </w:rPr>
            </w:pPr>
            <w:r w:rsidRPr="00811B88">
              <w:rPr>
                <w:rFonts w:ascii="Times New Roman" w:eastAsia="Times New Roman" w:hAnsi="Times New Roman"/>
                <w:color w:val="000000"/>
                <w:sz w:val="20"/>
                <w:szCs w:val="20"/>
              </w:rPr>
              <w:t>The availability of library WIFI in the hostel assist my research</w:t>
            </w:r>
          </w:p>
        </w:tc>
        <w:tc>
          <w:tcPr>
            <w:tcW w:w="880" w:type="dxa"/>
            <w:tcBorders>
              <w:top w:val="nil"/>
              <w:left w:val="nil"/>
              <w:bottom w:val="nil"/>
              <w:right w:val="nil"/>
            </w:tcBorders>
            <w:shd w:val="clear" w:color="auto" w:fill="auto"/>
            <w:noWrap/>
            <w:vAlign w:val="center"/>
            <w:hideMark/>
          </w:tcPr>
          <w:p w:rsidR="006B694C" w:rsidRPr="00811B88" w:rsidRDefault="006B694C" w:rsidP="00EC4C53">
            <w:pPr>
              <w:spacing w:after="0" w:line="240" w:lineRule="auto"/>
              <w:jc w:val="center"/>
              <w:rPr>
                <w:rFonts w:ascii="Times New Roman" w:eastAsia="Times New Roman" w:hAnsi="Times New Roman"/>
                <w:color w:val="000000"/>
                <w:sz w:val="20"/>
                <w:szCs w:val="20"/>
              </w:rPr>
            </w:pPr>
            <w:r w:rsidRPr="00811B88">
              <w:rPr>
                <w:rFonts w:ascii="Times New Roman" w:eastAsia="Times New Roman" w:hAnsi="Times New Roman"/>
                <w:color w:val="000000"/>
                <w:sz w:val="20"/>
                <w:szCs w:val="20"/>
              </w:rPr>
              <w:t xml:space="preserve">  112</w:t>
            </w:r>
          </w:p>
          <w:p w:rsidR="006B694C" w:rsidRPr="00811B88" w:rsidRDefault="006B694C" w:rsidP="00EC4C53">
            <w:pPr>
              <w:spacing w:after="0" w:line="240" w:lineRule="auto"/>
              <w:jc w:val="right"/>
              <w:rPr>
                <w:rFonts w:ascii="Times New Roman" w:eastAsia="Times New Roman" w:hAnsi="Times New Roman"/>
                <w:color w:val="000000"/>
                <w:sz w:val="20"/>
                <w:szCs w:val="20"/>
              </w:rPr>
            </w:pPr>
            <w:r w:rsidRPr="00811B88">
              <w:rPr>
                <w:rFonts w:ascii="Times New Roman" w:eastAsia="Times New Roman" w:hAnsi="Times New Roman"/>
                <w:color w:val="000000"/>
                <w:sz w:val="20"/>
                <w:szCs w:val="20"/>
              </w:rPr>
              <w:t>25.9%</w:t>
            </w:r>
          </w:p>
        </w:tc>
        <w:tc>
          <w:tcPr>
            <w:tcW w:w="1060" w:type="dxa"/>
            <w:tcBorders>
              <w:top w:val="nil"/>
              <w:left w:val="nil"/>
              <w:bottom w:val="nil"/>
              <w:right w:val="nil"/>
            </w:tcBorders>
            <w:shd w:val="clear" w:color="auto" w:fill="auto"/>
            <w:noWrap/>
            <w:vAlign w:val="center"/>
            <w:hideMark/>
          </w:tcPr>
          <w:p w:rsidR="006B694C" w:rsidRPr="00811B88" w:rsidRDefault="006B694C" w:rsidP="00EC4C53">
            <w:pPr>
              <w:spacing w:after="0" w:line="240" w:lineRule="auto"/>
              <w:jc w:val="center"/>
              <w:rPr>
                <w:rFonts w:ascii="Times New Roman" w:eastAsia="Times New Roman" w:hAnsi="Times New Roman"/>
                <w:color w:val="000000"/>
                <w:sz w:val="20"/>
                <w:szCs w:val="20"/>
              </w:rPr>
            </w:pPr>
            <w:r w:rsidRPr="00811B88">
              <w:rPr>
                <w:rFonts w:ascii="Times New Roman" w:eastAsia="Times New Roman" w:hAnsi="Times New Roman"/>
                <w:color w:val="000000"/>
                <w:sz w:val="20"/>
                <w:szCs w:val="20"/>
              </w:rPr>
              <w:t xml:space="preserve">     170</w:t>
            </w:r>
          </w:p>
          <w:p w:rsidR="006B694C" w:rsidRPr="00811B88" w:rsidRDefault="006B694C" w:rsidP="00EC4C53">
            <w:pPr>
              <w:spacing w:after="0" w:line="240" w:lineRule="auto"/>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39.7</w:t>
            </w:r>
            <w:r w:rsidRPr="00811B88">
              <w:rPr>
                <w:rFonts w:ascii="Times New Roman" w:eastAsia="Times New Roman" w:hAnsi="Times New Roman"/>
                <w:color w:val="000000"/>
                <w:sz w:val="20"/>
                <w:szCs w:val="20"/>
              </w:rPr>
              <w:t>%</w:t>
            </w:r>
          </w:p>
        </w:tc>
        <w:tc>
          <w:tcPr>
            <w:tcW w:w="1060" w:type="dxa"/>
            <w:tcBorders>
              <w:top w:val="nil"/>
              <w:left w:val="nil"/>
              <w:bottom w:val="nil"/>
              <w:right w:val="nil"/>
            </w:tcBorders>
            <w:shd w:val="clear" w:color="auto" w:fill="auto"/>
            <w:noWrap/>
            <w:vAlign w:val="center"/>
            <w:hideMark/>
          </w:tcPr>
          <w:p w:rsidR="006B694C" w:rsidRPr="00811B88" w:rsidRDefault="006B694C" w:rsidP="00EC4C53">
            <w:pPr>
              <w:spacing w:after="0" w:line="240" w:lineRule="auto"/>
              <w:jc w:val="center"/>
              <w:rPr>
                <w:rFonts w:ascii="Times New Roman" w:eastAsia="Times New Roman" w:hAnsi="Times New Roman"/>
                <w:color w:val="000000"/>
                <w:sz w:val="20"/>
                <w:szCs w:val="20"/>
              </w:rPr>
            </w:pPr>
            <w:r w:rsidRPr="00811B88">
              <w:rPr>
                <w:rFonts w:ascii="Times New Roman" w:eastAsia="Times New Roman" w:hAnsi="Times New Roman"/>
                <w:color w:val="000000"/>
                <w:sz w:val="20"/>
                <w:szCs w:val="20"/>
              </w:rPr>
              <w:t xml:space="preserve">  47</w:t>
            </w:r>
          </w:p>
          <w:p w:rsidR="006B694C" w:rsidRPr="00811B88" w:rsidRDefault="006B694C" w:rsidP="00EC4C53">
            <w:pPr>
              <w:spacing w:after="0" w:line="240" w:lineRule="auto"/>
              <w:jc w:val="right"/>
              <w:rPr>
                <w:rFonts w:ascii="Times New Roman" w:eastAsia="Times New Roman" w:hAnsi="Times New Roman"/>
                <w:color w:val="000000"/>
                <w:sz w:val="20"/>
                <w:szCs w:val="20"/>
              </w:rPr>
            </w:pPr>
            <w:r w:rsidRPr="00811B88">
              <w:rPr>
                <w:rFonts w:ascii="Times New Roman" w:eastAsia="Times New Roman" w:hAnsi="Times New Roman"/>
                <w:color w:val="000000"/>
                <w:sz w:val="20"/>
                <w:szCs w:val="20"/>
              </w:rPr>
              <w:t>10.9%</w:t>
            </w:r>
          </w:p>
        </w:tc>
        <w:tc>
          <w:tcPr>
            <w:tcW w:w="1120" w:type="dxa"/>
            <w:tcBorders>
              <w:top w:val="nil"/>
              <w:left w:val="nil"/>
              <w:bottom w:val="nil"/>
              <w:right w:val="nil"/>
            </w:tcBorders>
            <w:shd w:val="clear" w:color="auto" w:fill="auto"/>
            <w:noWrap/>
            <w:vAlign w:val="center"/>
            <w:hideMark/>
          </w:tcPr>
          <w:p w:rsidR="006B694C" w:rsidRPr="00811B88" w:rsidRDefault="006B694C" w:rsidP="00EC4C53">
            <w:pPr>
              <w:spacing w:after="0" w:line="240" w:lineRule="auto"/>
              <w:jc w:val="center"/>
              <w:rPr>
                <w:rFonts w:ascii="Times New Roman" w:eastAsia="Times New Roman" w:hAnsi="Times New Roman"/>
                <w:color w:val="000000"/>
                <w:sz w:val="20"/>
                <w:szCs w:val="20"/>
              </w:rPr>
            </w:pPr>
            <w:r w:rsidRPr="00811B88">
              <w:rPr>
                <w:rFonts w:ascii="Times New Roman" w:eastAsia="Times New Roman" w:hAnsi="Times New Roman"/>
                <w:color w:val="000000"/>
                <w:sz w:val="20"/>
                <w:szCs w:val="20"/>
              </w:rPr>
              <w:t xml:space="preserve">      100</w:t>
            </w:r>
          </w:p>
          <w:p w:rsidR="006B694C" w:rsidRPr="00811B88" w:rsidRDefault="006B694C" w:rsidP="00EC4C53">
            <w:pPr>
              <w:spacing w:after="0" w:line="240" w:lineRule="auto"/>
              <w:jc w:val="right"/>
              <w:rPr>
                <w:rFonts w:ascii="Times New Roman" w:eastAsia="Times New Roman" w:hAnsi="Times New Roman"/>
                <w:color w:val="000000"/>
                <w:sz w:val="20"/>
                <w:szCs w:val="20"/>
              </w:rPr>
            </w:pPr>
            <w:r w:rsidRPr="00811B88">
              <w:rPr>
                <w:rFonts w:ascii="Times New Roman" w:eastAsia="Times New Roman" w:hAnsi="Times New Roman"/>
                <w:color w:val="000000"/>
                <w:sz w:val="20"/>
                <w:szCs w:val="20"/>
              </w:rPr>
              <w:t>2</w:t>
            </w:r>
            <w:r>
              <w:rPr>
                <w:rFonts w:ascii="Times New Roman" w:eastAsia="Times New Roman" w:hAnsi="Times New Roman"/>
                <w:color w:val="000000"/>
                <w:sz w:val="20"/>
                <w:szCs w:val="20"/>
              </w:rPr>
              <w:t>3.5</w:t>
            </w:r>
            <w:r w:rsidRPr="00811B88">
              <w:rPr>
                <w:rFonts w:ascii="Times New Roman" w:eastAsia="Times New Roman" w:hAnsi="Times New Roman"/>
                <w:color w:val="000000"/>
                <w:sz w:val="20"/>
                <w:szCs w:val="20"/>
              </w:rPr>
              <w:t>%</w:t>
            </w:r>
          </w:p>
        </w:tc>
        <w:tc>
          <w:tcPr>
            <w:tcW w:w="960" w:type="dxa"/>
            <w:tcBorders>
              <w:top w:val="nil"/>
              <w:left w:val="nil"/>
              <w:bottom w:val="nil"/>
              <w:right w:val="nil"/>
            </w:tcBorders>
            <w:shd w:val="clear" w:color="auto" w:fill="auto"/>
            <w:noWrap/>
            <w:vAlign w:val="center"/>
            <w:hideMark/>
          </w:tcPr>
          <w:p w:rsidR="006B694C" w:rsidRPr="00811B88" w:rsidRDefault="006B694C" w:rsidP="00EC4C53">
            <w:pPr>
              <w:spacing w:after="0" w:line="240" w:lineRule="auto"/>
              <w:jc w:val="right"/>
              <w:rPr>
                <w:rFonts w:ascii="Times New Roman" w:eastAsia="Times New Roman" w:hAnsi="Times New Roman"/>
                <w:color w:val="000000"/>
                <w:sz w:val="20"/>
                <w:szCs w:val="20"/>
              </w:rPr>
            </w:pPr>
            <w:r w:rsidRPr="00811B88">
              <w:rPr>
                <w:rFonts w:ascii="Times New Roman" w:eastAsia="Times New Roman" w:hAnsi="Times New Roman"/>
                <w:color w:val="000000"/>
                <w:sz w:val="20"/>
                <w:szCs w:val="20"/>
              </w:rPr>
              <w:t>2.68</w:t>
            </w:r>
          </w:p>
        </w:tc>
        <w:tc>
          <w:tcPr>
            <w:tcW w:w="960" w:type="dxa"/>
            <w:tcBorders>
              <w:top w:val="nil"/>
              <w:left w:val="nil"/>
              <w:bottom w:val="nil"/>
              <w:right w:val="nil"/>
            </w:tcBorders>
            <w:shd w:val="clear" w:color="auto" w:fill="auto"/>
            <w:noWrap/>
            <w:vAlign w:val="center"/>
            <w:hideMark/>
          </w:tcPr>
          <w:p w:rsidR="006B694C" w:rsidRPr="00811B88" w:rsidRDefault="006B694C" w:rsidP="00EC4C53">
            <w:pPr>
              <w:spacing w:after="0" w:line="240" w:lineRule="auto"/>
              <w:jc w:val="right"/>
              <w:rPr>
                <w:rFonts w:ascii="Times New Roman" w:eastAsia="Times New Roman" w:hAnsi="Times New Roman"/>
                <w:color w:val="000000"/>
                <w:sz w:val="20"/>
                <w:szCs w:val="20"/>
              </w:rPr>
            </w:pPr>
            <w:r w:rsidRPr="00811B88">
              <w:rPr>
                <w:rFonts w:ascii="Times New Roman" w:eastAsia="Times New Roman" w:hAnsi="Times New Roman"/>
                <w:color w:val="000000"/>
                <w:sz w:val="20"/>
                <w:szCs w:val="20"/>
              </w:rPr>
              <w:t>0.98</w:t>
            </w:r>
          </w:p>
        </w:tc>
      </w:tr>
      <w:tr w:rsidR="006B694C" w:rsidRPr="00811B88" w:rsidTr="00EC4C53">
        <w:trPr>
          <w:trHeight w:val="2055"/>
        </w:trPr>
        <w:tc>
          <w:tcPr>
            <w:tcW w:w="960" w:type="dxa"/>
            <w:tcBorders>
              <w:top w:val="nil"/>
              <w:left w:val="nil"/>
              <w:bottom w:val="nil"/>
              <w:right w:val="nil"/>
            </w:tcBorders>
            <w:shd w:val="clear" w:color="auto" w:fill="auto"/>
            <w:noWrap/>
            <w:vAlign w:val="center"/>
            <w:hideMark/>
          </w:tcPr>
          <w:p w:rsidR="006B694C" w:rsidRPr="00811B88" w:rsidRDefault="006B694C" w:rsidP="00EC4C53">
            <w:pPr>
              <w:spacing w:after="0" w:line="240" w:lineRule="auto"/>
              <w:jc w:val="right"/>
              <w:rPr>
                <w:rFonts w:ascii="Times New Roman" w:eastAsia="Times New Roman" w:hAnsi="Times New Roman"/>
                <w:color w:val="000000"/>
                <w:sz w:val="20"/>
                <w:szCs w:val="20"/>
              </w:rPr>
            </w:pPr>
            <w:r w:rsidRPr="00811B88">
              <w:rPr>
                <w:rFonts w:ascii="Times New Roman" w:eastAsia="Times New Roman" w:hAnsi="Times New Roman"/>
                <w:color w:val="000000"/>
                <w:sz w:val="20"/>
                <w:szCs w:val="20"/>
              </w:rPr>
              <w:t>3</w:t>
            </w:r>
          </w:p>
        </w:tc>
        <w:tc>
          <w:tcPr>
            <w:tcW w:w="1520" w:type="dxa"/>
            <w:tcBorders>
              <w:top w:val="nil"/>
              <w:left w:val="nil"/>
              <w:bottom w:val="nil"/>
              <w:right w:val="nil"/>
            </w:tcBorders>
            <w:shd w:val="clear" w:color="auto" w:fill="auto"/>
            <w:vAlign w:val="bottom"/>
            <w:hideMark/>
          </w:tcPr>
          <w:p w:rsidR="006B694C" w:rsidRPr="00811B88" w:rsidRDefault="006B694C" w:rsidP="00EC4C53">
            <w:pPr>
              <w:spacing w:after="0" w:line="240" w:lineRule="auto"/>
              <w:rPr>
                <w:rFonts w:ascii="Times New Roman" w:eastAsia="Times New Roman" w:hAnsi="Times New Roman"/>
                <w:color w:val="000000"/>
                <w:sz w:val="20"/>
                <w:szCs w:val="20"/>
              </w:rPr>
            </w:pPr>
            <w:r w:rsidRPr="00811B88">
              <w:rPr>
                <w:rFonts w:ascii="Times New Roman" w:eastAsia="Times New Roman" w:hAnsi="Times New Roman"/>
                <w:color w:val="000000"/>
                <w:sz w:val="20"/>
                <w:szCs w:val="20"/>
              </w:rPr>
              <w:t>The closeness of off-campus accommodation to library improve my academic performance</w:t>
            </w:r>
          </w:p>
        </w:tc>
        <w:tc>
          <w:tcPr>
            <w:tcW w:w="880" w:type="dxa"/>
            <w:tcBorders>
              <w:top w:val="nil"/>
              <w:left w:val="nil"/>
              <w:bottom w:val="nil"/>
              <w:right w:val="nil"/>
            </w:tcBorders>
            <w:shd w:val="clear" w:color="auto" w:fill="auto"/>
            <w:noWrap/>
            <w:vAlign w:val="center"/>
            <w:hideMark/>
          </w:tcPr>
          <w:p w:rsidR="006B694C" w:rsidRPr="00811B88" w:rsidRDefault="006B694C" w:rsidP="00EC4C53">
            <w:pPr>
              <w:spacing w:after="0" w:line="240" w:lineRule="auto"/>
              <w:jc w:val="center"/>
              <w:rPr>
                <w:rFonts w:ascii="Times New Roman" w:eastAsia="Times New Roman" w:hAnsi="Times New Roman"/>
                <w:color w:val="000000"/>
                <w:sz w:val="20"/>
                <w:szCs w:val="20"/>
              </w:rPr>
            </w:pPr>
            <w:r w:rsidRPr="00811B88">
              <w:rPr>
                <w:rFonts w:ascii="Times New Roman" w:eastAsia="Times New Roman" w:hAnsi="Times New Roman"/>
                <w:color w:val="000000"/>
                <w:sz w:val="20"/>
                <w:szCs w:val="20"/>
              </w:rPr>
              <w:t>120</w:t>
            </w:r>
          </w:p>
          <w:p w:rsidR="006B694C" w:rsidRPr="00811B88" w:rsidRDefault="006B694C" w:rsidP="00EC4C53">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30.7</w:t>
            </w:r>
            <w:r w:rsidRPr="00811B88">
              <w:rPr>
                <w:rFonts w:ascii="Times New Roman" w:eastAsia="Times New Roman" w:hAnsi="Times New Roman"/>
                <w:color w:val="000000"/>
                <w:sz w:val="20"/>
                <w:szCs w:val="20"/>
              </w:rPr>
              <w:t>%</w:t>
            </w:r>
          </w:p>
        </w:tc>
        <w:tc>
          <w:tcPr>
            <w:tcW w:w="1060" w:type="dxa"/>
            <w:tcBorders>
              <w:top w:val="nil"/>
              <w:left w:val="nil"/>
              <w:bottom w:val="nil"/>
              <w:right w:val="nil"/>
            </w:tcBorders>
            <w:shd w:val="clear" w:color="auto" w:fill="auto"/>
            <w:noWrap/>
            <w:vAlign w:val="center"/>
            <w:hideMark/>
          </w:tcPr>
          <w:p w:rsidR="006B694C" w:rsidRPr="00811B88" w:rsidRDefault="006B694C" w:rsidP="00EC4C53">
            <w:pPr>
              <w:spacing w:after="0" w:line="240" w:lineRule="auto"/>
              <w:jc w:val="center"/>
              <w:rPr>
                <w:rFonts w:ascii="Times New Roman" w:eastAsia="Times New Roman" w:hAnsi="Times New Roman"/>
                <w:color w:val="000000"/>
                <w:sz w:val="20"/>
                <w:szCs w:val="20"/>
              </w:rPr>
            </w:pPr>
            <w:r w:rsidRPr="00811B88">
              <w:rPr>
                <w:rFonts w:ascii="Times New Roman" w:eastAsia="Times New Roman" w:hAnsi="Times New Roman"/>
                <w:color w:val="000000"/>
                <w:sz w:val="20"/>
                <w:szCs w:val="20"/>
              </w:rPr>
              <w:t xml:space="preserve">      27</w:t>
            </w:r>
          </w:p>
          <w:p w:rsidR="006B694C" w:rsidRPr="00811B88" w:rsidRDefault="006B694C" w:rsidP="00EC4C53">
            <w:pPr>
              <w:spacing w:after="0" w:line="240" w:lineRule="auto"/>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6.8</w:t>
            </w:r>
            <w:r w:rsidRPr="00811B88">
              <w:rPr>
                <w:rFonts w:ascii="Times New Roman" w:eastAsia="Times New Roman" w:hAnsi="Times New Roman"/>
                <w:color w:val="000000"/>
                <w:sz w:val="20"/>
                <w:szCs w:val="20"/>
              </w:rPr>
              <w:t>%</w:t>
            </w:r>
          </w:p>
        </w:tc>
        <w:tc>
          <w:tcPr>
            <w:tcW w:w="1060" w:type="dxa"/>
            <w:tcBorders>
              <w:top w:val="nil"/>
              <w:left w:val="nil"/>
              <w:bottom w:val="nil"/>
              <w:right w:val="nil"/>
            </w:tcBorders>
            <w:shd w:val="clear" w:color="auto" w:fill="auto"/>
            <w:noWrap/>
            <w:vAlign w:val="center"/>
            <w:hideMark/>
          </w:tcPr>
          <w:p w:rsidR="006B694C" w:rsidRPr="00811B88" w:rsidRDefault="006B694C" w:rsidP="00EC4C53">
            <w:pPr>
              <w:spacing w:after="0" w:line="240" w:lineRule="auto"/>
              <w:jc w:val="center"/>
              <w:rPr>
                <w:rFonts w:ascii="Times New Roman" w:eastAsia="Times New Roman" w:hAnsi="Times New Roman"/>
                <w:color w:val="000000"/>
                <w:sz w:val="20"/>
                <w:szCs w:val="20"/>
              </w:rPr>
            </w:pPr>
            <w:r w:rsidRPr="00811B88">
              <w:rPr>
                <w:rFonts w:ascii="Times New Roman" w:eastAsia="Times New Roman" w:hAnsi="Times New Roman"/>
                <w:color w:val="000000"/>
                <w:sz w:val="20"/>
                <w:szCs w:val="20"/>
              </w:rPr>
              <w:t xml:space="preserve"> 156</w:t>
            </w:r>
          </w:p>
          <w:p w:rsidR="006B694C" w:rsidRPr="00811B88" w:rsidRDefault="006B694C" w:rsidP="00EC4C53">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 xml:space="preserve">  36.6</w:t>
            </w:r>
            <w:r w:rsidRPr="00811B88">
              <w:rPr>
                <w:rFonts w:ascii="Times New Roman" w:eastAsia="Times New Roman" w:hAnsi="Times New Roman"/>
                <w:color w:val="000000"/>
                <w:sz w:val="20"/>
                <w:szCs w:val="20"/>
              </w:rPr>
              <w:t>%</w:t>
            </w:r>
          </w:p>
        </w:tc>
        <w:tc>
          <w:tcPr>
            <w:tcW w:w="1120" w:type="dxa"/>
            <w:tcBorders>
              <w:top w:val="nil"/>
              <w:left w:val="nil"/>
              <w:bottom w:val="nil"/>
              <w:right w:val="nil"/>
            </w:tcBorders>
            <w:shd w:val="clear" w:color="auto" w:fill="auto"/>
            <w:noWrap/>
            <w:vAlign w:val="center"/>
            <w:hideMark/>
          </w:tcPr>
          <w:p w:rsidR="006B694C" w:rsidRPr="00811B88" w:rsidRDefault="006B694C" w:rsidP="00EC4C53">
            <w:pPr>
              <w:spacing w:after="0" w:line="240" w:lineRule="auto"/>
              <w:jc w:val="center"/>
              <w:rPr>
                <w:rFonts w:ascii="Times New Roman" w:eastAsia="Times New Roman" w:hAnsi="Times New Roman"/>
                <w:color w:val="000000"/>
                <w:sz w:val="20"/>
                <w:szCs w:val="20"/>
              </w:rPr>
            </w:pPr>
            <w:r w:rsidRPr="00811B88">
              <w:rPr>
                <w:rFonts w:ascii="Times New Roman" w:eastAsia="Times New Roman" w:hAnsi="Times New Roman"/>
                <w:color w:val="000000"/>
                <w:sz w:val="20"/>
                <w:szCs w:val="20"/>
              </w:rPr>
              <w:t xml:space="preserve">  112</w:t>
            </w:r>
          </w:p>
          <w:p w:rsidR="006B694C" w:rsidRPr="00811B88" w:rsidRDefault="006B694C" w:rsidP="00EC4C53">
            <w:pPr>
              <w:spacing w:after="0" w:line="240" w:lineRule="auto"/>
              <w:jc w:val="center"/>
              <w:rPr>
                <w:rFonts w:ascii="Times New Roman" w:eastAsia="Times New Roman" w:hAnsi="Times New Roman"/>
                <w:color w:val="000000"/>
                <w:sz w:val="20"/>
                <w:szCs w:val="20"/>
              </w:rPr>
            </w:pPr>
            <w:r w:rsidRPr="00811B88">
              <w:rPr>
                <w:rFonts w:ascii="Times New Roman" w:eastAsia="Times New Roman" w:hAnsi="Times New Roman"/>
                <w:color w:val="000000"/>
                <w:sz w:val="20"/>
                <w:szCs w:val="20"/>
              </w:rPr>
              <w:t xml:space="preserve">   25.9%</w:t>
            </w:r>
          </w:p>
        </w:tc>
        <w:tc>
          <w:tcPr>
            <w:tcW w:w="960" w:type="dxa"/>
            <w:tcBorders>
              <w:top w:val="nil"/>
              <w:left w:val="nil"/>
              <w:bottom w:val="nil"/>
              <w:right w:val="nil"/>
            </w:tcBorders>
            <w:shd w:val="clear" w:color="auto" w:fill="auto"/>
            <w:noWrap/>
            <w:vAlign w:val="center"/>
            <w:hideMark/>
          </w:tcPr>
          <w:p w:rsidR="006B694C" w:rsidRPr="00811B88" w:rsidRDefault="006B694C" w:rsidP="00EC4C53">
            <w:pPr>
              <w:spacing w:after="0" w:line="240" w:lineRule="auto"/>
              <w:jc w:val="right"/>
              <w:rPr>
                <w:rFonts w:ascii="Times New Roman" w:eastAsia="Times New Roman" w:hAnsi="Times New Roman"/>
                <w:color w:val="000000"/>
                <w:sz w:val="20"/>
                <w:szCs w:val="20"/>
              </w:rPr>
            </w:pPr>
            <w:r w:rsidRPr="00811B88">
              <w:rPr>
                <w:rFonts w:ascii="Times New Roman" w:eastAsia="Times New Roman" w:hAnsi="Times New Roman"/>
                <w:color w:val="000000"/>
                <w:sz w:val="20"/>
                <w:szCs w:val="20"/>
              </w:rPr>
              <w:t>2.21</w:t>
            </w:r>
          </w:p>
        </w:tc>
        <w:tc>
          <w:tcPr>
            <w:tcW w:w="960" w:type="dxa"/>
            <w:tcBorders>
              <w:top w:val="nil"/>
              <w:left w:val="nil"/>
              <w:bottom w:val="nil"/>
              <w:right w:val="nil"/>
            </w:tcBorders>
            <w:shd w:val="clear" w:color="auto" w:fill="auto"/>
            <w:noWrap/>
            <w:vAlign w:val="center"/>
            <w:hideMark/>
          </w:tcPr>
          <w:p w:rsidR="006B694C" w:rsidRPr="00811B88" w:rsidRDefault="006B694C" w:rsidP="00EC4C53">
            <w:pPr>
              <w:spacing w:after="0" w:line="240" w:lineRule="auto"/>
              <w:jc w:val="right"/>
              <w:rPr>
                <w:rFonts w:ascii="Times New Roman" w:eastAsia="Times New Roman" w:hAnsi="Times New Roman"/>
                <w:color w:val="000000"/>
                <w:sz w:val="20"/>
                <w:szCs w:val="20"/>
              </w:rPr>
            </w:pPr>
            <w:r w:rsidRPr="00811B88">
              <w:rPr>
                <w:rFonts w:ascii="Times New Roman" w:eastAsia="Times New Roman" w:hAnsi="Times New Roman"/>
                <w:color w:val="000000"/>
                <w:sz w:val="20"/>
                <w:szCs w:val="20"/>
              </w:rPr>
              <w:t>1.01</w:t>
            </w:r>
          </w:p>
        </w:tc>
      </w:tr>
      <w:tr w:rsidR="006B694C" w:rsidRPr="00811B88" w:rsidTr="00EC4C53">
        <w:trPr>
          <w:trHeight w:val="1290"/>
        </w:trPr>
        <w:tc>
          <w:tcPr>
            <w:tcW w:w="960" w:type="dxa"/>
            <w:tcBorders>
              <w:top w:val="nil"/>
              <w:left w:val="nil"/>
              <w:bottom w:val="single" w:sz="4" w:space="0" w:color="auto"/>
              <w:right w:val="nil"/>
            </w:tcBorders>
            <w:shd w:val="clear" w:color="auto" w:fill="auto"/>
            <w:noWrap/>
            <w:vAlign w:val="center"/>
            <w:hideMark/>
          </w:tcPr>
          <w:p w:rsidR="006B694C" w:rsidRPr="00811B88" w:rsidRDefault="006B694C" w:rsidP="00EC4C53">
            <w:pPr>
              <w:spacing w:after="0" w:line="240" w:lineRule="auto"/>
              <w:jc w:val="right"/>
              <w:rPr>
                <w:rFonts w:ascii="Times New Roman" w:eastAsia="Times New Roman" w:hAnsi="Times New Roman"/>
                <w:color w:val="000000"/>
                <w:sz w:val="20"/>
                <w:szCs w:val="20"/>
              </w:rPr>
            </w:pPr>
            <w:r w:rsidRPr="00811B88">
              <w:rPr>
                <w:rFonts w:ascii="Times New Roman" w:eastAsia="Times New Roman" w:hAnsi="Times New Roman"/>
                <w:color w:val="000000"/>
                <w:sz w:val="20"/>
                <w:szCs w:val="20"/>
              </w:rPr>
              <w:t>4</w:t>
            </w:r>
          </w:p>
        </w:tc>
        <w:tc>
          <w:tcPr>
            <w:tcW w:w="1520" w:type="dxa"/>
            <w:tcBorders>
              <w:top w:val="nil"/>
              <w:left w:val="nil"/>
              <w:bottom w:val="single" w:sz="4" w:space="0" w:color="auto"/>
              <w:right w:val="nil"/>
            </w:tcBorders>
            <w:shd w:val="clear" w:color="auto" w:fill="auto"/>
            <w:vAlign w:val="bottom"/>
            <w:hideMark/>
          </w:tcPr>
          <w:p w:rsidR="006B694C" w:rsidRPr="00811B88" w:rsidRDefault="006B694C" w:rsidP="00EC4C53">
            <w:pPr>
              <w:spacing w:after="0" w:line="240" w:lineRule="auto"/>
              <w:rPr>
                <w:rFonts w:ascii="Times New Roman" w:eastAsia="Times New Roman" w:hAnsi="Times New Roman"/>
                <w:color w:val="000000"/>
                <w:sz w:val="20"/>
                <w:szCs w:val="20"/>
              </w:rPr>
            </w:pPr>
            <w:r w:rsidRPr="00811B88">
              <w:rPr>
                <w:rFonts w:ascii="Times New Roman" w:eastAsia="Times New Roman" w:hAnsi="Times New Roman"/>
                <w:color w:val="000000"/>
                <w:sz w:val="20"/>
                <w:szCs w:val="20"/>
              </w:rPr>
              <w:t>I can access library E- resources from off-campus for my research</w:t>
            </w:r>
          </w:p>
        </w:tc>
        <w:tc>
          <w:tcPr>
            <w:tcW w:w="880" w:type="dxa"/>
            <w:tcBorders>
              <w:top w:val="nil"/>
              <w:left w:val="nil"/>
              <w:bottom w:val="single" w:sz="4" w:space="0" w:color="auto"/>
              <w:right w:val="nil"/>
            </w:tcBorders>
            <w:shd w:val="clear" w:color="auto" w:fill="auto"/>
            <w:noWrap/>
            <w:vAlign w:val="center"/>
            <w:hideMark/>
          </w:tcPr>
          <w:p w:rsidR="006B694C" w:rsidRPr="00811B88" w:rsidRDefault="006B694C" w:rsidP="00EC4C53">
            <w:pPr>
              <w:spacing w:after="0" w:line="240" w:lineRule="auto"/>
              <w:jc w:val="center"/>
              <w:rPr>
                <w:rFonts w:ascii="Times New Roman" w:eastAsia="Times New Roman" w:hAnsi="Times New Roman"/>
                <w:color w:val="000000"/>
                <w:sz w:val="20"/>
                <w:szCs w:val="20"/>
              </w:rPr>
            </w:pPr>
            <w:r w:rsidRPr="00811B88">
              <w:rPr>
                <w:rFonts w:ascii="Times New Roman" w:eastAsia="Times New Roman" w:hAnsi="Times New Roman"/>
                <w:color w:val="000000"/>
                <w:sz w:val="20"/>
                <w:szCs w:val="20"/>
              </w:rPr>
              <w:t>96</w:t>
            </w:r>
          </w:p>
          <w:p w:rsidR="006B694C" w:rsidRPr="00811B88" w:rsidRDefault="006B694C" w:rsidP="00EC4C53">
            <w:pPr>
              <w:spacing w:after="0" w:line="240" w:lineRule="auto"/>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22.4</w:t>
            </w:r>
            <w:r w:rsidRPr="00811B88">
              <w:rPr>
                <w:rFonts w:ascii="Times New Roman" w:eastAsia="Times New Roman" w:hAnsi="Times New Roman"/>
                <w:color w:val="000000"/>
                <w:sz w:val="20"/>
                <w:szCs w:val="20"/>
              </w:rPr>
              <w:t>%</w:t>
            </w:r>
          </w:p>
        </w:tc>
        <w:tc>
          <w:tcPr>
            <w:tcW w:w="1060" w:type="dxa"/>
            <w:tcBorders>
              <w:top w:val="nil"/>
              <w:left w:val="nil"/>
              <w:bottom w:val="single" w:sz="4" w:space="0" w:color="auto"/>
              <w:right w:val="nil"/>
            </w:tcBorders>
            <w:shd w:val="clear" w:color="auto" w:fill="auto"/>
            <w:noWrap/>
            <w:vAlign w:val="center"/>
            <w:hideMark/>
          </w:tcPr>
          <w:p w:rsidR="006B694C" w:rsidRPr="00811B88" w:rsidRDefault="006B694C" w:rsidP="00EC4C53">
            <w:pPr>
              <w:spacing w:after="0" w:line="240" w:lineRule="auto"/>
              <w:jc w:val="center"/>
              <w:rPr>
                <w:rFonts w:ascii="Times New Roman" w:eastAsia="Times New Roman" w:hAnsi="Times New Roman"/>
                <w:color w:val="000000"/>
                <w:sz w:val="20"/>
                <w:szCs w:val="20"/>
              </w:rPr>
            </w:pPr>
            <w:r w:rsidRPr="00811B88">
              <w:rPr>
                <w:rFonts w:ascii="Times New Roman" w:eastAsia="Times New Roman" w:hAnsi="Times New Roman"/>
                <w:color w:val="000000"/>
                <w:sz w:val="20"/>
                <w:szCs w:val="20"/>
              </w:rPr>
              <w:t xml:space="preserve">     50</w:t>
            </w:r>
          </w:p>
          <w:p w:rsidR="006B694C" w:rsidRPr="00811B88" w:rsidRDefault="006B694C" w:rsidP="00EC4C53">
            <w:pPr>
              <w:spacing w:after="0" w:line="240" w:lineRule="auto"/>
              <w:jc w:val="right"/>
              <w:rPr>
                <w:rFonts w:ascii="Times New Roman" w:eastAsia="Times New Roman" w:hAnsi="Times New Roman"/>
                <w:color w:val="000000"/>
                <w:sz w:val="20"/>
                <w:szCs w:val="20"/>
              </w:rPr>
            </w:pPr>
            <w:r w:rsidRPr="00811B88">
              <w:rPr>
                <w:rFonts w:ascii="Times New Roman" w:eastAsia="Times New Roman" w:hAnsi="Times New Roman"/>
                <w:color w:val="000000"/>
                <w:sz w:val="20"/>
                <w:szCs w:val="20"/>
              </w:rPr>
              <w:t>11.6%</w:t>
            </w:r>
          </w:p>
        </w:tc>
        <w:tc>
          <w:tcPr>
            <w:tcW w:w="1060" w:type="dxa"/>
            <w:tcBorders>
              <w:top w:val="nil"/>
              <w:left w:val="nil"/>
              <w:bottom w:val="single" w:sz="4" w:space="0" w:color="auto"/>
              <w:right w:val="nil"/>
            </w:tcBorders>
            <w:shd w:val="clear" w:color="auto" w:fill="auto"/>
            <w:noWrap/>
            <w:vAlign w:val="center"/>
            <w:hideMark/>
          </w:tcPr>
          <w:p w:rsidR="006B694C" w:rsidRPr="00811B88" w:rsidRDefault="006B694C" w:rsidP="00EC4C53">
            <w:pPr>
              <w:spacing w:after="0" w:line="240" w:lineRule="auto"/>
              <w:jc w:val="center"/>
              <w:rPr>
                <w:rFonts w:ascii="Times New Roman" w:eastAsia="Times New Roman" w:hAnsi="Times New Roman"/>
                <w:color w:val="000000"/>
                <w:sz w:val="20"/>
                <w:szCs w:val="20"/>
              </w:rPr>
            </w:pPr>
            <w:r w:rsidRPr="00811B88">
              <w:rPr>
                <w:rFonts w:ascii="Times New Roman" w:eastAsia="Times New Roman" w:hAnsi="Times New Roman"/>
                <w:color w:val="000000"/>
                <w:sz w:val="20"/>
                <w:szCs w:val="20"/>
              </w:rPr>
              <w:t xml:space="preserve">      203</w:t>
            </w:r>
          </w:p>
          <w:p w:rsidR="006B694C" w:rsidRPr="00811B88" w:rsidRDefault="006B694C" w:rsidP="00EC4C53">
            <w:pPr>
              <w:spacing w:after="0" w:line="240" w:lineRule="auto"/>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47.5</w:t>
            </w:r>
            <w:r w:rsidRPr="00811B88">
              <w:rPr>
                <w:rFonts w:ascii="Times New Roman" w:eastAsia="Times New Roman" w:hAnsi="Times New Roman"/>
                <w:color w:val="000000"/>
                <w:sz w:val="20"/>
                <w:szCs w:val="20"/>
              </w:rPr>
              <w:t>%</w:t>
            </w:r>
          </w:p>
        </w:tc>
        <w:tc>
          <w:tcPr>
            <w:tcW w:w="1120" w:type="dxa"/>
            <w:tcBorders>
              <w:top w:val="nil"/>
              <w:left w:val="nil"/>
              <w:bottom w:val="single" w:sz="4" w:space="0" w:color="auto"/>
              <w:right w:val="nil"/>
            </w:tcBorders>
            <w:shd w:val="clear" w:color="auto" w:fill="auto"/>
            <w:noWrap/>
            <w:vAlign w:val="center"/>
            <w:hideMark/>
          </w:tcPr>
          <w:p w:rsidR="006B694C" w:rsidRPr="00811B88" w:rsidRDefault="006B694C" w:rsidP="00EC4C53">
            <w:pPr>
              <w:spacing w:after="0" w:line="240" w:lineRule="auto"/>
              <w:jc w:val="center"/>
              <w:rPr>
                <w:rFonts w:ascii="Times New Roman" w:eastAsia="Times New Roman" w:hAnsi="Times New Roman"/>
                <w:color w:val="000000"/>
                <w:sz w:val="20"/>
                <w:szCs w:val="20"/>
              </w:rPr>
            </w:pPr>
            <w:r w:rsidRPr="00811B88">
              <w:rPr>
                <w:rFonts w:ascii="Times New Roman" w:eastAsia="Times New Roman" w:hAnsi="Times New Roman"/>
                <w:color w:val="000000"/>
                <w:sz w:val="20"/>
                <w:szCs w:val="20"/>
              </w:rPr>
              <w:t xml:space="preserve">     80</w:t>
            </w:r>
          </w:p>
          <w:p w:rsidR="006B694C" w:rsidRPr="00811B88" w:rsidRDefault="006B694C" w:rsidP="00EC4C53">
            <w:pPr>
              <w:spacing w:after="0" w:line="240" w:lineRule="auto"/>
              <w:jc w:val="right"/>
              <w:rPr>
                <w:rFonts w:ascii="Times New Roman" w:eastAsia="Times New Roman" w:hAnsi="Times New Roman"/>
                <w:color w:val="000000"/>
                <w:sz w:val="20"/>
                <w:szCs w:val="20"/>
              </w:rPr>
            </w:pPr>
            <w:r w:rsidRPr="00811B88">
              <w:rPr>
                <w:rFonts w:ascii="Times New Roman" w:eastAsia="Times New Roman" w:hAnsi="Times New Roman"/>
                <w:color w:val="000000"/>
                <w:sz w:val="20"/>
                <w:szCs w:val="20"/>
              </w:rPr>
              <w:t>18.5%</w:t>
            </w:r>
          </w:p>
        </w:tc>
        <w:tc>
          <w:tcPr>
            <w:tcW w:w="960" w:type="dxa"/>
            <w:tcBorders>
              <w:top w:val="nil"/>
              <w:left w:val="nil"/>
              <w:bottom w:val="single" w:sz="4" w:space="0" w:color="auto"/>
              <w:right w:val="nil"/>
            </w:tcBorders>
            <w:shd w:val="clear" w:color="auto" w:fill="auto"/>
            <w:noWrap/>
            <w:vAlign w:val="center"/>
            <w:hideMark/>
          </w:tcPr>
          <w:p w:rsidR="006B694C" w:rsidRPr="00811B88" w:rsidRDefault="006B694C" w:rsidP="00EC4C53">
            <w:pPr>
              <w:spacing w:after="0" w:line="240" w:lineRule="auto"/>
              <w:jc w:val="right"/>
              <w:rPr>
                <w:rFonts w:ascii="Times New Roman" w:eastAsia="Times New Roman" w:hAnsi="Times New Roman"/>
                <w:color w:val="000000"/>
                <w:sz w:val="20"/>
                <w:szCs w:val="20"/>
              </w:rPr>
            </w:pPr>
            <w:r w:rsidRPr="00811B88">
              <w:rPr>
                <w:rFonts w:ascii="Times New Roman" w:eastAsia="Times New Roman" w:hAnsi="Times New Roman"/>
                <w:color w:val="000000"/>
                <w:sz w:val="20"/>
                <w:szCs w:val="20"/>
              </w:rPr>
              <w:t>2.42</w:t>
            </w:r>
          </w:p>
        </w:tc>
        <w:tc>
          <w:tcPr>
            <w:tcW w:w="960" w:type="dxa"/>
            <w:tcBorders>
              <w:top w:val="nil"/>
              <w:left w:val="nil"/>
              <w:bottom w:val="single" w:sz="4" w:space="0" w:color="auto"/>
              <w:right w:val="nil"/>
            </w:tcBorders>
            <w:shd w:val="clear" w:color="auto" w:fill="auto"/>
            <w:noWrap/>
            <w:vAlign w:val="center"/>
            <w:hideMark/>
          </w:tcPr>
          <w:p w:rsidR="006B694C" w:rsidRPr="00811B88" w:rsidRDefault="006B694C" w:rsidP="00EC4C53">
            <w:pPr>
              <w:spacing w:after="0" w:line="240" w:lineRule="auto"/>
              <w:jc w:val="right"/>
              <w:rPr>
                <w:rFonts w:ascii="Times New Roman" w:eastAsia="Times New Roman" w:hAnsi="Times New Roman"/>
                <w:color w:val="000000"/>
                <w:sz w:val="20"/>
                <w:szCs w:val="20"/>
              </w:rPr>
            </w:pPr>
            <w:r w:rsidRPr="00811B88">
              <w:rPr>
                <w:rFonts w:ascii="Times New Roman" w:eastAsia="Times New Roman" w:hAnsi="Times New Roman"/>
                <w:color w:val="000000"/>
                <w:sz w:val="20"/>
                <w:szCs w:val="20"/>
              </w:rPr>
              <w:t>1.02</w:t>
            </w:r>
          </w:p>
        </w:tc>
      </w:tr>
    </w:tbl>
    <w:p w:rsidR="006B694C" w:rsidRPr="00287AA2" w:rsidRDefault="006B694C" w:rsidP="006B694C">
      <w:pPr>
        <w:spacing w:after="0" w:line="240" w:lineRule="auto"/>
        <w:jc w:val="both"/>
        <w:rPr>
          <w:sz w:val="24"/>
        </w:rPr>
      </w:pPr>
      <w:r w:rsidRPr="00B05BC0">
        <w:rPr>
          <w:rFonts w:ascii="Times New Roman" w:hAnsi="Times New Roman"/>
          <w:sz w:val="20"/>
          <w:szCs w:val="20"/>
        </w:rPr>
        <w:t>Key: SA (4) = Strongly agree A (3) =Agree D (2) = Disagree SD (1) = strongly disagree</w:t>
      </w:r>
      <w:r>
        <w:rPr>
          <w:rFonts w:ascii="Times New Roman" w:hAnsi="Times New Roman"/>
          <w:sz w:val="20"/>
          <w:szCs w:val="20"/>
        </w:rPr>
        <w:t xml:space="preserve"> Mean=</w:t>
      </w:r>
      <w:r w:rsidRPr="00540BE0">
        <w:rPr>
          <w:position w:val="-4"/>
          <w:sz w:val="24"/>
        </w:rPr>
        <w:object w:dxaOrig="220" w:dyaOrig="240">
          <v:shape id="_x0000_i1039" type="#_x0000_t75" style="width:11.4pt;height:12pt" o:ole="">
            <v:imagedata r:id="rId10" o:title=""/>
          </v:shape>
          <o:OLEObject Type="Embed" ProgID="Equation" ShapeID="_x0000_i1039" DrawAspect="Content" ObjectID="_1692398764" r:id="rId25"/>
        </w:object>
      </w:r>
      <w:r>
        <w:rPr>
          <w:sz w:val="24"/>
        </w:rPr>
        <w:t xml:space="preserve"> </w:t>
      </w:r>
      <w:r w:rsidRPr="00287AA2">
        <w:rPr>
          <w:rFonts w:ascii="Times New Roman" w:hAnsi="Times New Roman"/>
          <w:sz w:val="24"/>
        </w:rPr>
        <w:t>standard deviation=</w:t>
      </w:r>
      <w:r>
        <w:rPr>
          <w:sz w:val="24"/>
        </w:rPr>
        <w:sym w:font="Symbol" w:char="F073"/>
      </w:r>
    </w:p>
    <w:p w:rsidR="001B43ED" w:rsidRDefault="008B081F" w:rsidP="006B694C">
      <w:pPr>
        <w:spacing w:after="0" w:line="480" w:lineRule="auto"/>
        <w:jc w:val="both"/>
        <w:rPr>
          <w:rFonts w:ascii="Times New Roman" w:eastAsia="Times New Roman" w:hAnsi="Times New Roman"/>
          <w:color w:val="000000"/>
          <w:sz w:val="24"/>
          <w:szCs w:val="24"/>
        </w:rPr>
      </w:pPr>
      <w:r>
        <w:rPr>
          <w:rFonts w:ascii="Times New Roman" w:hAnsi="Times New Roman"/>
          <w:sz w:val="24"/>
          <w:szCs w:val="24"/>
        </w:rPr>
        <w:t xml:space="preserve"> Result of Table 4</w:t>
      </w:r>
      <w:r w:rsidR="006B694C" w:rsidRPr="00811B88">
        <w:rPr>
          <w:rFonts w:ascii="Times New Roman" w:hAnsi="Times New Roman"/>
          <w:sz w:val="24"/>
          <w:szCs w:val="24"/>
        </w:rPr>
        <w:t xml:space="preserve"> reported that out of the four items pro</w:t>
      </w:r>
      <w:r w:rsidR="006B694C">
        <w:rPr>
          <w:rFonts w:ascii="Times New Roman" w:hAnsi="Times New Roman"/>
          <w:sz w:val="24"/>
          <w:szCs w:val="24"/>
        </w:rPr>
        <w:t>vided for students to identify</w:t>
      </w:r>
      <w:r w:rsidR="006B694C" w:rsidRPr="00811B88">
        <w:rPr>
          <w:rFonts w:ascii="Times New Roman" w:hAnsi="Times New Roman"/>
          <w:sz w:val="24"/>
          <w:szCs w:val="24"/>
        </w:rPr>
        <w:t xml:space="preserve"> the extent student</w:t>
      </w:r>
      <w:r w:rsidR="006B694C">
        <w:rPr>
          <w:rFonts w:ascii="Times New Roman" w:hAnsi="Times New Roman"/>
          <w:sz w:val="24"/>
          <w:szCs w:val="24"/>
        </w:rPr>
        <w:t>s’</w:t>
      </w:r>
      <w:r w:rsidR="006B694C" w:rsidRPr="00811B88">
        <w:rPr>
          <w:rFonts w:ascii="Times New Roman" w:hAnsi="Times New Roman"/>
          <w:sz w:val="24"/>
          <w:szCs w:val="24"/>
        </w:rPr>
        <w:t xml:space="preserve"> residency affect their use of federal university libraries </w:t>
      </w:r>
      <w:r w:rsidR="006B694C">
        <w:rPr>
          <w:rFonts w:ascii="Times New Roman" w:hAnsi="Times New Roman"/>
          <w:sz w:val="24"/>
          <w:szCs w:val="24"/>
        </w:rPr>
        <w:t>and its resources in North-C</w:t>
      </w:r>
      <w:r w:rsidR="006B694C" w:rsidRPr="00811B88">
        <w:rPr>
          <w:rFonts w:ascii="Times New Roman" w:hAnsi="Times New Roman"/>
          <w:sz w:val="24"/>
          <w:szCs w:val="24"/>
        </w:rPr>
        <w:t>entral Niger</w:t>
      </w:r>
      <w:r w:rsidR="006B694C">
        <w:rPr>
          <w:rFonts w:ascii="Times New Roman" w:hAnsi="Times New Roman"/>
          <w:sz w:val="24"/>
          <w:szCs w:val="24"/>
        </w:rPr>
        <w:t xml:space="preserve">ia; two of the items had </w:t>
      </w:r>
      <w:r w:rsidR="006B694C" w:rsidRPr="00811B88">
        <w:rPr>
          <w:rFonts w:ascii="Times New Roman" w:hAnsi="Times New Roman"/>
          <w:sz w:val="24"/>
          <w:szCs w:val="24"/>
        </w:rPr>
        <w:t>high mean score</w:t>
      </w:r>
      <w:r w:rsidR="006B694C">
        <w:rPr>
          <w:rFonts w:ascii="Times New Roman" w:hAnsi="Times New Roman"/>
          <w:sz w:val="24"/>
          <w:szCs w:val="24"/>
        </w:rPr>
        <w:t>s</w:t>
      </w:r>
      <w:r w:rsidR="006B694C" w:rsidRPr="00811B88">
        <w:rPr>
          <w:rFonts w:ascii="Times New Roman" w:hAnsi="Times New Roman"/>
          <w:sz w:val="24"/>
          <w:szCs w:val="24"/>
        </w:rPr>
        <w:t xml:space="preserve"> which were above the 2.50 bench mark.</w:t>
      </w:r>
      <w:r w:rsidR="006B694C">
        <w:rPr>
          <w:rFonts w:ascii="Times New Roman" w:hAnsi="Times New Roman"/>
          <w:sz w:val="24"/>
          <w:szCs w:val="24"/>
        </w:rPr>
        <w:t xml:space="preserve"> </w:t>
      </w:r>
      <w:r w:rsidR="006B694C" w:rsidRPr="00811B88">
        <w:rPr>
          <w:rFonts w:ascii="Times New Roman" w:hAnsi="Times New Roman"/>
          <w:sz w:val="24"/>
          <w:szCs w:val="24"/>
        </w:rPr>
        <w:t xml:space="preserve"> These items include item 1:</w:t>
      </w:r>
      <w:r w:rsidR="006B694C" w:rsidRPr="00811B88">
        <w:rPr>
          <w:rFonts w:ascii="Times New Roman" w:eastAsia="Times New Roman" w:hAnsi="Times New Roman"/>
          <w:color w:val="000000"/>
          <w:sz w:val="20"/>
          <w:szCs w:val="20"/>
        </w:rPr>
        <w:t xml:space="preserve"> </w:t>
      </w:r>
      <w:r w:rsidR="006B694C">
        <w:rPr>
          <w:rFonts w:ascii="Times New Roman" w:eastAsia="Times New Roman" w:hAnsi="Times New Roman"/>
          <w:color w:val="000000"/>
          <w:sz w:val="24"/>
          <w:szCs w:val="24"/>
        </w:rPr>
        <w:t>c</w:t>
      </w:r>
      <w:r w:rsidR="006B694C" w:rsidRPr="00811B88">
        <w:rPr>
          <w:rFonts w:ascii="Times New Roman" w:eastAsia="Times New Roman" w:hAnsi="Times New Roman"/>
          <w:color w:val="000000"/>
          <w:sz w:val="24"/>
          <w:szCs w:val="24"/>
        </w:rPr>
        <w:t>lose proximity of library to hostel encourage</w:t>
      </w:r>
      <w:r w:rsidR="006B694C">
        <w:rPr>
          <w:rFonts w:ascii="Times New Roman" w:eastAsia="Times New Roman" w:hAnsi="Times New Roman"/>
          <w:color w:val="000000"/>
          <w:sz w:val="24"/>
          <w:szCs w:val="24"/>
        </w:rPr>
        <w:t>s</w:t>
      </w:r>
      <w:r w:rsidR="006B694C" w:rsidRPr="00811B88">
        <w:rPr>
          <w:rFonts w:ascii="Times New Roman" w:eastAsia="Times New Roman" w:hAnsi="Times New Roman"/>
          <w:color w:val="000000"/>
          <w:sz w:val="24"/>
          <w:szCs w:val="24"/>
        </w:rPr>
        <w:t xml:space="preserve"> my use of library for m</w:t>
      </w:r>
      <w:r w:rsidR="006B694C">
        <w:rPr>
          <w:rFonts w:ascii="Times New Roman" w:eastAsia="Times New Roman" w:hAnsi="Times New Roman"/>
          <w:color w:val="000000"/>
          <w:sz w:val="24"/>
          <w:szCs w:val="24"/>
        </w:rPr>
        <w:t>y assignment (</w:t>
      </w:r>
      <w:r w:rsidR="006B694C" w:rsidRPr="00540BE0">
        <w:rPr>
          <w:position w:val="-4"/>
          <w:sz w:val="24"/>
        </w:rPr>
        <w:object w:dxaOrig="220" w:dyaOrig="240">
          <v:shape id="_x0000_i1040" type="#_x0000_t75" style="width:11.4pt;height:12pt" o:ole="">
            <v:imagedata r:id="rId10" o:title=""/>
          </v:shape>
          <o:OLEObject Type="Embed" ProgID="Equation" ShapeID="_x0000_i1040" DrawAspect="Content" ObjectID="_1692398765" r:id="rId26"/>
        </w:object>
      </w:r>
      <w:r w:rsidR="006B694C">
        <w:rPr>
          <w:rFonts w:ascii="Times New Roman" w:eastAsia="Times New Roman" w:hAnsi="Times New Roman"/>
          <w:color w:val="000000"/>
          <w:sz w:val="24"/>
          <w:szCs w:val="24"/>
        </w:rPr>
        <w:t>3.01), item 2: t</w:t>
      </w:r>
      <w:r w:rsidR="006B694C" w:rsidRPr="00811B88">
        <w:rPr>
          <w:rFonts w:ascii="Times New Roman" w:eastAsia="Times New Roman" w:hAnsi="Times New Roman"/>
          <w:color w:val="000000"/>
          <w:sz w:val="24"/>
          <w:szCs w:val="24"/>
        </w:rPr>
        <w:t>he availability of library WIFI in the hostel assist</w:t>
      </w:r>
      <w:r w:rsidR="006B694C">
        <w:rPr>
          <w:rFonts w:ascii="Times New Roman" w:eastAsia="Times New Roman" w:hAnsi="Times New Roman"/>
          <w:color w:val="000000"/>
          <w:sz w:val="24"/>
          <w:szCs w:val="24"/>
        </w:rPr>
        <w:t xml:space="preserve">s my research </w:t>
      </w:r>
      <w:r w:rsidR="006B694C">
        <w:rPr>
          <w:rFonts w:ascii="Times New Roman" w:eastAsia="Times New Roman" w:hAnsi="Times New Roman"/>
          <w:color w:val="000000"/>
          <w:sz w:val="24"/>
          <w:szCs w:val="24"/>
        </w:rPr>
        <w:lastRenderedPageBreak/>
        <w:t>(</w:t>
      </w:r>
      <w:r w:rsidR="006B694C" w:rsidRPr="00540BE0">
        <w:rPr>
          <w:position w:val="-4"/>
          <w:sz w:val="24"/>
        </w:rPr>
        <w:object w:dxaOrig="220" w:dyaOrig="240">
          <v:shape id="_x0000_i1041" type="#_x0000_t75" style="width:11.4pt;height:12pt" o:ole="">
            <v:imagedata r:id="rId10" o:title=""/>
          </v:shape>
          <o:OLEObject Type="Embed" ProgID="Equation" ShapeID="_x0000_i1041" DrawAspect="Content" ObjectID="_1692398766" r:id="rId27"/>
        </w:object>
      </w:r>
      <w:r w:rsidR="006B694C" w:rsidRPr="00811B88">
        <w:rPr>
          <w:rFonts w:ascii="Times New Roman" w:eastAsia="Times New Roman" w:hAnsi="Times New Roman"/>
          <w:color w:val="000000"/>
          <w:sz w:val="24"/>
          <w:szCs w:val="24"/>
        </w:rPr>
        <w:t>=2.68).  The other two items</w:t>
      </w:r>
      <w:r>
        <w:rPr>
          <w:rFonts w:ascii="Times New Roman" w:eastAsia="Times New Roman" w:hAnsi="Times New Roman"/>
          <w:color w:val="000000"/>
          <w:sz w:val="24"/>
          <w:szCs w:val="24"/>
        </w:rPr>
        <w:t>,</w:t>
      </w:r>
      <w:r w:rsidR="006B694C" w:rsidRPr="00811B88">
        <w:rPr>
          <w:rFonts w:ascii="Times New Roman" w:eastAsia="Times New Roman" w:hAnsi="Times New Roman"/>
          <w:color w:val="000000"/>
          <w:sz w:val="24"/>
          <w:szCs w:val="24"/>
        </w:rPr>
        <w:t xml:space="preserve"> </w:t>
      </w:r>
      <w:r w:rsidR="006B694C">
        <w:rPr>
          <w:rFonts w:ascii="Times New Roman" w:eastAsia="Times New Roman" w:hAnsi="Times New Roman"/>
          <w:color w:val="000000"/>
          <w:sz w:val="24"/>
          <w:szCs w:val="24"/>
        </w:rPr>
        <w:t xml:space="preserve">the </w:t>
      </w:r>
      <w:r w:rsidR="006B694C" w:rsidRPr="00811B88">
        <w:rPr>
          <w:rFonts w:ascii="Times New Roman" w:eastAsia="Times New Roman" w:hAnsi="Times New Roman"/>
          <w:color w:val="000000"/>
          <w:sz w:val="24"/>
          <w:szCs w:val="24"/>
        </w:rPr>
        <w:t>closeness of off-campus accommodation to library improve</w:t>
      </w:r>
      <w:r w:rsidR="006B694C">
        <w:rPr>
          <w:rFonts w:ascii="Times New Roman" w:eastAsia="Times New Roman" w:hAnsi="Times New Roman"/>
          <w:color w:val="000000"/>
          <w:sz w:val="24"/>
          <w:szCs w:val="24"/>
        </w:rPr>
        <w:t>s our academic performance (</w:t>
      </w:r>
      <w:r w:rsidR="006B694C" w:rsidRPr="00540BE0">
        <w:rPr>
          <w:position w:val="-4"/>
          <w:sz w:val="24"/>
        </w:rPr>
        <w:object w:dxaOrig="220" w:dyaOrig="240">
          <v:shape id="_x0000_i1042" type="#_x0000_t75" style="width:11.4pt;height:12pt" o:ole="">
            <v:imagedata r:id="rId10" o:title=""/>
          </v:shape>
          <o:OLEObject Type="Embed" ProgID="Equation" ShapeID="_x0000_i1042" DrawAspect="Content" ObjectID="_1692398767" r:id="rId28"/>
        </w:object>
      </w:r>
      <w:r w:rsidR="006B694C" w:rsidRPr="00811B88">
        <w:rPr>
          <w:rFonts w:ascii="Times New Roman" w:eastAsia="Times New Roman" w:hAnsi="Times New Roman"/>
          <w:color w:val="000000"/>
          <w:sz w:val="24"/>
          <w:szCs w:val="24"/>
        </w:rPr>
        <w:t>=2.21)</w:t>
      </w:r>
      <w:r w:rsidR="006B694C">
        <w:rPr>
          <w:rFonts w:ascii="Times New Roman" w:eastAsia="Times New Roman" w:hAnsi="Times New Roman"/>
          <w:color w:val="000000"/>
          <w:sz w:val="24"/>
          <w:szCs w:val="24"/>
        </w:rPr>
        <w:t>, and</w:t>
      </w:r>
      <w:r w:rsidR="006B694C" w:rsidRPr="00811B88">
        <w:rPr>
          <w:rFonts w:ascii="Times New Roman" w:eastAsia="Times New Roman" w:hAnsi="Times New Roman"/>
          <w:color w:val="000000"/>
          <w:sz w:val="24"/>
          <w:szCs w:val="24"/>
        </w:rPr>
        <w:t xml:space="preserve"> we can access library E- resources from off-campus for our research</w:t>
      </w:r>
      <w:r w:rsidR="006B694C">
        <w:rPr>
          <w:rFonts w:ascii="Times New Roman" w:eastAsia="Times New Roman" w:hAnsi="Times New Roman"/>
          <w:color w:val="000000"/>
          <w:sz w:val="24"/>
          <w:szCs w:val="24"/>
        </w:rPr>
        <w:t xml:space="preserve"> (</w:t>
      </w:r>
      <w:r w:rsidR="006B694C" w:rsidRPr="00540BE0">
        <w:rPr>
          <w:position w:val="-4"/>
          <w:sz w:val="24"/>
        </w:rPr>
        <w:object w:dxaOrig="220" w:dyaOrig="240">
          <v:shape id="_x0000_i1043" type="#_x0000_t75" style="width:11.4pt;height:12pt" o:ole="">
            <v:imagedata r:id="rId10" o:title=""/>
          </v:shape>
          <o:OLEObject Type="Embed" ProgID="Equation" ShapeID="_x0000_i1043" DrawAspect="Content" ObjectID="_1692398768" r:id="rId29"/>
        </w:object>
      </w:r>
      <w:r w:rsidR="006B694C">
        <w:rPr>
          <w:rFonts w:ascii="Times New Roman" w:eastAsia="Times New Roman" w:hAnsi="Times New Roman"/>
          <w:color w:val="000000"/>
          <w:sz w:val="24"/>
          <w:szCs w:val="24"/>
        </w:rPr>
        <w:t>=2.42)</w:t>
      </w:r>
      <w:r w:rsidR="006B694C">
        <w:rPr>
          <w:rFonts w:ascii="Times New Roman" w:hAnsi="Times New Roman"/>
          <w:sz w:val="24"/>
          <w:szCs w:val="24"/>
        </w:rPr>
        <w:t xml:space="preserve"> </w:t>
      </w:r>
      <w:r w:rsidR="006B694C" w:rsidRPr="00811B88">
        <w:rPr>
          <w:rFonts w:ascii="Times New Roman" w:eastAsia="Times New Roman" w:hAnsi="Times New Roman"/>
          <w:color w:val="000000"/>
          <w:sz w:val="24"/>
          <w:szCs w:val="24"/>
        </w:rPr>
        <w:t>produced low mean score</w:t>
      </w:r>
      <w:r w:rsidR="006B694C">
        <w:rPr>
          <w:rFonts w:ascii="Times New Roman" w:eastAsia="Times New Roman" w:hAnsi="Times New Roman"/>
          <w:color w:val="000000"/>
          <w:sz w:val="24"/>
          <w:szCs w:val="24"/>
        </w:rPr>
        <w:t>s</w:t>
      </w:r>
      <w:r w:rsidR="006B694C" w:rsidRPr="00811B88">
        <w:rPr>
          <w:rFonts w:ascii="Times New Roman" w:eastAsia="Times New Roman" w:hAnsi="Times New Roman"/>
          <w:color w:val="000000"/>
          <w:sz w:val="24"/>
          <w:szCs w:val="24"/>
        </w:rPr>
        <w:t xml:space="preserve"> below the 2.50 bench mark.</w:t>
      </w:r>
    </w:p>
    <w:p w:rsidR="00C874BA" w:rsidRDefault="00C874BA" w:rsidP="00382B86">
      <w:pPr>
        <w:spacing w:after="0" w:line="480" w:lineRule="auto"/>
        <w:jc w:val="both"/>
        <w:rPr>
          <w:rFonts w:ascii="Times New Roman" w:hAnsi="Times New Roman"/>
          <w:b/>
          <w:sz w:val="24"/>
          <w:szCs w:val="24"/>
        </w:rPr>
      </w:pPr>
      <w:r w:rsidRPr="00811B88">
        <w:rPr>
          <w:rFonts w:ascii="Times New Roman" w:hAnsi="Times New Roman"/>
          <w:b/>
          <w:sz w:val="24"/>
          <w:szCs w:val="24"/>
        </w:rPr>
        <w:t>Discussion of the Findings</w:t>
      </w:r>
    </w:p>
    <w:p w:rsidR="00DC237B" w:rsidRPr="00811B88" w:rsidRDefault="00DC237B" w:rsidP="00DC237B">
      <w:pPr>
        <w:pStyle w:val="ListParagraph"/>
        <w:spacing w:after="0" w:line="480" w:lineRule="auto"/>
        <w:ind w:left="0"/>
        <w:jc w:val="both"/>
        <w:rPr>
          <w:rFonts w:ascii="Times New Roman" w:hAnsi="Times New Roman"/>
          <w:sz w:val="24"/>
          <w:szCs w:val="24"/>
          <w:lang w:val="en-GB"/>
        </w:rPr>
      </w:pPr>
      <w:r>
        <w:rPr>
          <w:rFonts w:ascii="Times New Roman" w:hAnsi="Times New Roman"/>
          <w:sz w:val="24"/>
          <w:szCs w:val="24"/>
          <w:lang w:val="en-GB"/>
        </w:rPr>
        <w:t>Table 2 revealed that</w:t>
      </w:r>
      <w:r w:rsidRPr="00811B88">
        <w:rPr>
          <w:rFonts w:ascii="Times New Roman" w:hAnsi="Times New Roman"/>
          <w:sz w:val="24"/>
          <w:szCs w:val="24"/>
          <w:lang w:val="en-GB"/>
        </w:rPr>
        <w:t xml:space="preserve"> the use of library by the undergraduate students </w:t>
      </w:r>
      <w:r>
        <w:rPr>
          <w:rFonts w:ascii="Times New Roman" w:hAnsi="Times New Roman"/>
          <w:sz w:val="24"/>
          <w:szCs w:val="24"/>
          <w:lang w:val="en-GB"/>
        </w:rPr>
        <w:t>in North-C</w:t>
      </w:r>
      <w:r w:rsidRPr="00811B88">
        <w:rPr>
          <w:rFonts w:ascii="Times New Roman" w:hAnsi="Times New Roman"/>
          <w:sz w:val="24"/>
          <w:szCs w:val="24"/>
          <w:lang w:val="en-GB"/>
        </w:rPr>
        <w:t xml:space="preserve">entral, Nigeria is </w:t>
      </w:r>
      <w:r w:rsidR="00170AF1" w:rsidRPr="00811B88">
        <w:rPr>
          <w:rFonts w:ascii="Times New Roman" w:hAnsi="Times New Roman"/>
          <w:sz w:val="24"/>
          <w:szCs w:val="24"/>
          <w:lang w:val="en-GB"/>
        </w:rPr>
        <w:t>low.</w:t>
      </w:r>
      <w:r w:rsidR="00170AF1">
        <w:rPr>
          <w:rFonts w:ascii="Times New Roman" w:hAnsi="Times New Roman"/>
          <w:sz w:val="24"/>
          <w:szCs w:val="24"/>
          <w:lang w:val="en-GB"/>
        </w:rPr>
        <w:t xml:space="preserve"> Probably the reason behind this</w:t>
      </w:r>
      <w:r>
        <w:rPr>
          <w:rFonts w:ascii="Times New Roman" w:hAnsi="Times New Roman"/>
          <w:sz w:val="24"/>
          <w:szCs w:val="24"/>
          <w:lang w:val="en-GB"/>
        </w:rPr>
        <w:t xml:space="preserve"> could </w:t>
      </w:r>
      <w:r w:rsidR="00170AF1">
        <w:rPr>
          <w:rFonts w:ascii="Times New Roman" w:hAnsi="Times New Roman"/>
          <w:sz w:val="24"/>
          <w:szCs w:val="24"/>
          <w:lang w:val="en-GB"/>
        </w:rPr>
        <w:t xml:space="preserve">be because we are in ICT age and Internet facilities are available </w:t>
      </w:r>
      <w:r>
        <w:rPr>
          <w:rFonts w:ascii="Times New Roman" w:hAnsi="Times New Roman"/>
          <w:sz w:val="24"/>
          <w:szCs w:val="24"/>
          <w:lang w:val="en-GB"/>
        </w:rPr>
        <w:t>to e</w:t>
      </w:r>
      <w:r w:rsidR="00170AF1">
        <w:rPr>
          <w:rFonts w:ascii="Times New Roman" w:hAnsi="Times New Roman"/>
          <w:sz w:val="24"/>
          <w:szCs w:val="24"/>
          <w:lang w:val="en-GB"/>
        </w:rPr>
        <w:t>verybody including the students</w:t>
      </w:r>
      <w:r w:rsidRPr="00811B88">
        <w:rPr>
          <w:rFonts w:ascii="Times New Roman" w:hAnsi="Times New Roman"/>
          <w:sz w:val="24"/>
          <w:szCs w:val="24"/>
          <w:lang w:val="en-GB"/>
        </w:rPr>
        <w:t xml:space="preserve">. This finding is similar to that </w:t>
      </w:r>
      <w:r w:rsidR="00665A9E" w:rsidRPr="00811B88">
        <w:rPr>
          <w:rFonts w:ascii="Times New Roman" w:hAnsi="Times New Roman"/>
          <w:sz w:val="24"/>
          <w:szCs w:val="24"/>
          <w:lang w:val="en-GB"/>
        </w:rPr>
        <w:t xml:space="preserve">of </w:t>
      </w:r>
      <w:r w:rsidR="002D28E6">
        <w:rPr>
          <w:rFonts w:ascii="Times New Roman" w:hAnsi="Times New Roman"/>
          <w:sz w:val="24"/>
          <w:szCs w:val="24"/>
        </w:rPr>
        <w:t>Oyedum, Abduldayan</w:t>
      </w:r>
      <w:r w:rsidR="002D28E6" w:rsidRPr="000944E4">
        <w:rPr>
          <w:rFonts w:ascii="Times New Roman" w:hAnsi="Times New Roman"/>
          <w:sz w:val="24"/>
          <w:szCs w:val="24"/>
        </w:rPr>
        <w:t>.</w:t>
      </w:r>
      <w:r w:rsidR="002D28E6">
        <w:rPr>
          <w:rFonts w:ascii="Times New Roman" w:hAnsi="Times New Roman"/>
          <w:sz w:val="24"/>
          <w:szCs w:val="24"/>
        </w:rPr>
        <w:t>, &amp; Chuks-ibe</w:t>
      </w:r>
      <w:r w:rsidR="002D28E6" w:rsidRPr="000944E4">
        <w:rPr>
          <w:rFonts w:ascii="Times New Roman" w:hAnsi="Times New Roman"/>
          <w:sz w:val="24"/>
          <w:szCs w:val="24"/>
        </w:rPr>
        <w:t xml:space="preserve"> (2014)</w:t>
      </w:r>
      <w:r w:rsidR="002D28E6">
        <w:rPr>
          <w:rFonts w:ascii="Times New Roman" w:hAnsi="Times New Roman"/>
          <w:sz w:val="24"/>
          <w:szCs w:val="24"/>
          <w:lang w:val="en-GB"/>
        </w:rPr>
        <w:t xml:space="preserve"> </w:t>
      </w:r>
      <w:r w:rsidR="00170AF1">
        <w:rPr>
          <w:rFonts w:ascii="Times New Roman" w:hAnsi="Times New Roman"/>
          <w:sz w:val="24"/>
          <w:szCs w:val="24"/>
          <w:lang w:val="en-GB"/>
        </w:rPr>
        <w:t xml:space="preserve">disclosed that there is low patronage of library resources in Nigerian </w:t>
      </w:r>
      <w:r w:rsidR="00665A9E">
        <w:rPr>
          <w:rFonts w:ascii="Times New Roman" w:hAnsi="Times New Roman"/>
          <w:sz w:val="24"/>
          <w:szCs w:val="24"/>
          <w:lang w:val="en-GB"/>
        </w:rPr>
        <w:t>F</w:t>
      </w:r>
      <w:r w:rsidR="00170AF1">
        <w:rPr>
          <w:rFonts w:ascii="Times New Roman" w:hAnsi="Times New Roman"/>
          <w:sz w:val="24"/>
          <w:szCs w:val="24"/>
          <w:lang w:val="en-GB"/>
        </w:rPr>
        <w:t xml:space="preserve">ederal Universities as well as </w:t>
      </w:r>
      <w:r w:rsidRPr="00811B88">
        <w:rPr>
          <w:rFonts w:ascii="Times New Roman" w:hAnsi="Times New Roman"/>
          <w:sz w:val="24"/>
          <w:szCs w:val="24"/>
          <w:lang w:val="en-GB"/>
        </w:rPr>
        <w:t>Onwudinjo, Ogbonn</w:t>
      </w:r>
      <w:r>
        <w:rPr>
          <w:rFonts w:ascii="Times New Roman" w:hAnsi="Times New Roman"/>
          <w:sz w:val="24"/>
          <w:szCs w:val="24"/>
          <w:lang w:val="en-GB"/>
        </w:rPr>
        <w:t>a and Nwadiogwa (2015) who revealed that the use of library by law students is relatively low.</w:t>
      </w:r>
    </w:p>
    <w:p w:rsidR="00A73D67" w:rsidRDefault="00DC237B" w:rsidP="00C874BA">
      <w:pPr>
        <w:pStyle w:val="ListParagraph"/>
        <w:spacing w:after="0" w:line="480" w:lineRule="auto"/>
        <w:ind w:left="0"/>
        <w:jc w:val="both"/>
        <w:rPr>
          <w:rFonts w:ascii="Times New Roman" w:hAnsi="Times New Roman"/>
          <w:sz w:val="24"/>
          <w:szCs w:val="24"/>
          <w:lang w:val="en-GB"/>
        </w:rPr>
      </w:pPr>
      <w:r>
        <w:rPr>
          <w:rFonts w:ascii="Times New Roman" w:hAnsi="Times New Roman"/>
          <w:sz w:val="24"/>
          <w:szCs w:val="24"/>
          <w:lang w:val="en-GB"/>
        </w:rPr>
        <w:t xml:space="preserve"> Table 3 </w:t>
      </w:r>
      <w:r w:rsidR="00C874BA" w:rsidRPr="00811B88">
        <w:rPr>
          <w:rFonts w:ascii="Times New Roman" w:hAnsi="Times New Roman"/>
          <w:sz w:val="24"/>
          <w:szCs w:val="24"/>
          <w:lang w:val="en-GB"/>
        </w:rPr>
        <w:t>showed that the purpose of visiting the library is to read and study, prepare for examinations, consult journals, access e-resources and borrow books for assignment</w:t>
      </w:r>
      <w:r w:rsidR="00C874BA">
        <w:rPr>
          <w:rFonts w:ascii="Times New Roman" w:hAnsi="Times New Roman"/>
          <w:sz w:val="24"/>
          <w:szCs w:val="24"/>
          <w:lang w:val="en-GB"/>
        </w:rPr>
        <w:t>s</w:t>
      </w:r>
      <w:r w:rsidR="00C874BA" w:rsidRPr="00811B88">
        <w:rPr>
          <w:rFonts w:ascii="Times New Roman" w:hAnsi="Times New Roman"/>
          <w:sz w:val="24"/>
          <w:szCs w:val="24"/>
          <w:lang w:val="en-GB"/>
        </w:rPr>
        <w:t>. However, few students visited the library for p</w:t>
      </w:r>
      <w:r>
        <w:rPr>
          <w:rFonts w:ascii="Times New Roman" w:hAnsi="Times New Roman"/>
          <w:sz w:val="24"/>
          <w:szCs w:val="24"/>
          <w:lang w:val="en-GB"/>
        </w:rPr>
        <w:t>leasure.</w:t>
      </w:r>
      <w:r w:rsidR="00C874BA" w:rsidRPr="00811B88">
        <w:rPr>
          <w:rFonts w:ascii="Times New Roman" w:hAnsi="Times New Roman"/>
          <w:sz w:val="24"/>
          <w:szCs w:val="24"/>
          <w:lang w:val="en-GB"/>
        </w:rPr>
        <w:t xml:space="preserve"> This implies that undergraduate students in Nor</w:t>
      </w:r>
      <w:r w:rsidR="006B1BCB">
        <w:rPr>
          <w:rFonts w:ascii="Times New Roman" w:hAnsi="Times New Roman"/>
          <w:sz w:val="24"/>
          <w:szCs w:val="24"/>
          <w:lang w:val="en-GB"/>
        </w:rPr>
        <w:t>th-C</w:t>
      </w:r>
      <w:r w:rsidR="00C874BA" w:rsidRPr="00811B88">
        <w:rPr>
          <w:rFonts w:ascii="Times New Roman" w:hAnsi="Times New Roman"/>
          <w:sz w:val="24"/>
          <w:szCs w:val="24"/>
          <w:lang w:val="en-GB"/>
        </w:rPr>
        <w:t>entral, Nigeria us</w:t>
      </w:r>
      <w:r w:rsidR="00C874BA">
        <w:rPr>
          <w:rFonts w:ascii="Times New Roman" w:hAnsi="Times New Roman"/>
          <w:sz w:val="24"/>
          <w:szCs w:val="24"/>
          <w:lang w:val="en-GB"/>
        </w:rPr>
        <w:t>e the library for their</w:t>
      </w:r>
      <w:r w:rsidR="00C874BA" w:rsidRPr="00811B88">
        <w:rPr>
          <w:rFonts w:ascii="Times New Roman" w:hAnsi="Times New Roman"/>
          <w:sz w:val="24"/>
          <w:szCs w:val="24"/>
          <w:lang w:val="en-GB"/>
        </w:rPr>
        <w:t xml:space="preserve"> academic activities. </w:t>
      </w:r>
      <w:r w:rsidR="001916B5">
        <w:rPr>
          <w:rFonts w:ascii="Times New Roman" w:hAnsi="Times New Roman"/>
          <w:sz w:val="24"/>
          <w:szCs w:val="24"/>
          <w:lang w:val="en-GB"/>
        </w:rPr>
        <w:t>This</w:t>
      </w:r>
      <w:r w:rsidR="006B1BCB">
        <w:rPr>
          <w:rFonts w:ascii="Times New Roman" w:hAnsi="Times New Roman"/>
          <w:sz w:val="24"/>
          <w:szCs w:val="24"/>
          <w:lang w:val="en-GB"/>
        </w:rPr>
        <w:t xml:space="preserve"> is not surprising because   </w:t>
      </w:r>
      <w:r w:rsidR="001916B5">
        <w:rPr>
          <w:rFonts w:ascii="Times New Roman" w:hAnsi="Times New Roman"/>
          <w:sz w:val="24"/>
          <w:szCs w:val="24"/>
          <w:lang w:val="en-GB"/>
        </w:rPr>
        <w:t>most of the students that use the library are final year student</w:t>
      </w:r>
      <w:r w:rsidR="00A73D67">
        <w:rPr>
          <w:rFonts w:ascii="Times New Roman" w:hAnsi="Times New Roman"/>
          <w:sz w:val="24"/>
          <w:szCs w:val="24"/>
          <w:lang w:val="en-GB"/>
        </w:rPr>
        <w:t>s</w:t>
      </w:r>
      <w:r w:rsidR="001916B5">
        <w:rPr>
          <w:rFonts w:ascii="Times New Roman" w:hAnsi="Times New Roman"/>
          <w:sz w:val="24"/>
          <w:szCs w:val="24"/>
          <w:lang w:val="en-GB"/>
        </w:rPr>
        <w:t xml:space="preserve"> </w:t>
      </w:r>
      <w:r w:rsidR="006B1BCB">
        <w:rPr>
          <w:rFonts w:ascii="Times New Roman" w:hAnsi="Times New Roman"/>
          <w:sz w:val="24"/>
          <w:szCs w:val="24"/>
          <w:lang w:val="en-GB"/>
        </w:rPr>
        <w:t xml:space="preserve">who were </w:t>
      </w:r>
      <w:r w:rsidR="00A73D67">
        <w:rPr>
          <w:rFonts w:ascii="Times New Roman" w:hAnsi="Times New Roman"/>
          <w:sz w:val="24"/>
          <w:szCs w:val="24"/>
          <w:lang w:val="en-GB"/>
        </w:rPr>
        <w:t>writing their</w:t>
      </w:r>
      <w:r w:rsidR="006B1BCB">
        <w:rPr>
          <w:rFonts w:ascii="Times New Roman" w:hAnsi="Times New Roman"/>
          <w:sz w:val="24"/>
          <w:szCs w:val="24"/>
          <w:lang w:val="en-GB"/>
        </w:rPr>
        <w:t xml:space="preserve"> project</w:t>
      </w:r>
      <w:r w:rsidR="001916B5">
        <w:rPr>
          <w:rFonts w:ascii="Times New Roman" w:hAnsi="Times New Roman"/>
          <w:sz w:val="24"/>
          <w:szCs w:val="24"/>
          <w:lang w:val="en-GB"/>
        </w:rPr>
        <w:t>.</w:t>
      </w:r>
      <w:r w:rsidR="00C05FDD">
        <w:rPr>
          <w:rFonts w:ascii="Times New Roman" w:hAnsi="Times New Roman"/>
          <w:sz w:val="24"/>
          <w:szCs w:val="24"/>
          <w:lang w:val="en-GB"/>
        </w:rPr>
        <w:t xml:space="preserve"> This </w:t>
      </w:r>
      <w:r w:rsidR="006B1BCB">
        <w:rPr>
          <w:rFonts w:ascii="Times New Roman" w:hAnsi="Times New Roman"/>
          <w:sz w:val="24"/>
          <w:szCs w:val="24"/>
          <w:lang w:val="en-GB"/>
        </w:rPr>
        <w:t xml:space="preserve">is in line </w:t>
      </w:r>
      <w:r w:rsidR="00C05FDD">
        <w:rPr>
          <w:rFonts w:ascii="Times New Roman" w:hAnsi="Times New Roman"/>
          <w:sz w:val="24"/>
          <w:szCs w:val="24"/>
          <w:lang w:val="en-GB"/>
        </w:rPr>
        <w:t xml:space="preserve">with the </w:t>
      </w:r>
      <w:r w:rsidR="009D1596">
        <w:rPr>
          <w:rFonts w:ascii="Times New Roman" w:hAnsi="Times New Roman"/>
          <w:sz w:val="24"/>
          <w:szCs w:val="24"/>
          <w:lang w:val="en-GB"/>
        </w:rPr>
        <w:t>findings</w:t>
      </w:r>
      <w:r w:rsidR="00C05FDD">
        <w:rPr>
          <w:rFonts w:ascii="Times New Roman" w:hAnsi="Times New Roman"/>
          <w:sz w:val="24"/>
          <w:szCs w:val="24"/>
          <w:lang w:val="en-GB"/>
        </w:rPr>
        <w:t xml:space="preserve"> of </w:t>
      </w:r>
      <w:r w:rsidR="00244C09">
        <w:rPr>
          <w:rFonts w:ascii="Times New Roman" w:hAnsi="Times New Roman"/>
          <w:sz w:val="24"/>
          <w:szCs w:val="24"/>
          <w:lang w:val="en-GB"/>
        </w:rPr>
        <w:t xml:space="preserve">Dongardive (2015) </w:t>
      </w:r>
      <w:r w:rsidR="00C05FDD">
        <w:rPr>
          <w:rFonts w:ascii="Times New Roman" w:hAnsi="Times New Roman"/>
          <w:sz w:val="24"/>
          <w:szCs w:val="24"/>
          <w:lang w:val="en-GB"/>
        </w:rPr>
        <w:t>that</w:t>
      </w:r>
      <w:r w:rsidR="00244C09">
        <w:rPr>
          <w:rFonts w:ascii="Times New Roman" w:hAnsi="Times New Roman"/>
          <w:sz w:val="24"/>
          <w:szCs w:val="24"/>
          <w:lang w:val="en-GB"/>
        </w:rPr>
        <w:t xml:space="preserve"> revealed that the</w:t>
      </w:r>
      <w:r w:rsidR="00C05FDD">
        <w:rPr>
          <w:rFonts w:ascii="Times New Roman" w:hAnsi="Times New Roman"/>
          <w:sz w:val="24"/>
          <w:szCs w:val="24"/>
          <w:lang w:val="en-GB"/>
        </w:rPr>
        <w:t xml:space="preserve"> </w:t>
      </w:r>
      <w:r w:rsidR="00C05FDD" w:rsidRPr="00811B88">
        <w:rPr>
          <w:rFonts w:ascii="Times New Roman" w:hAnsi="Times New Roman"/>
          <w:sz w:val="24"/>
          <w:szCs w:val="24"/>
          <w:lang w:val="en-GB"/>
        </w:rPr>
        <w:t>majority of the respondents used e-resources in preparing lecture notes, while other respondents use e- resources for the purpose of ongoing research and t</w:t>
      </w:r>
      <w:r w:rsidR="00244C09">
        <w:rPr>
          <w:rFonts w:ascii="Times New Roman" w:hAnsi="Times New Roman"/>
          <w:sz w:val="24"/>
          <w:szCs w:val="24"/>
          <w:lang w:val="en-GB"/>
        </w:rPr>
        <w:t>hesis/research work</w:t>
      </w:r>
      <w:r w:rsidR="00C05FDD" w:rsidRPr="00811B88">
        <w:rPr>
          <w:rFonts w:ascii="Times New Roman" w:hAnsi="Times New Roman"/>
          <w:sz w:val="24"/>
          <w:szCs w:val="24"/>
          <w:lang w:val="en-GB"/>
        </w:rPr>
        <w:t>.</w:t>
      </w:r>
    </w:p>
    <w:p w:rsidR="00413875" w:rsidRPr="00811B88" w:rsidRDefault="00C05FDD" w:rsidP="00596F8E">
      <w:pPr>
        <w:spacing w:after="0" w:line="480" w:lineRule="auto"/>
        <w:jc w:val="both"/>
        <w:rPr>
          <w:rFonts w:ascii="Times New Roman" w:hAnsi="Times New Roman"/>
          <w:sz w:val="24"/>
          <w:szCs w:val="24"/>
        </w:rPr>
      </w:pPr>
      <w:r>
        <w:rPr>
          <w:rFonts w:ascii="Times New Roman" w:hAnsi="Times New Roman"/>
          <w:sz w:val="24"/>
          <w:szCs w:val="24"/>
        </w:rPr>
        <w:t xml:space="preserve">Table 4 revealed that </w:t>
      </w:r>
      <w:r w:rsidR="00C625CA">
        <w:rPr>
          <w:rFonts w:ascii="Times New Roman" w:hAnsi="Times New Roman"/>
          <w:sz w:val="24"/>
          <w:szCs w:val="24"/>
        </w:rPr>
        <w:t>s</w:t>
      </w:r>
      <w:r w:rsidR="00596F8E">
        <w:rPr>
          <w:rFonts w:ascii="Times New Roman" w:hAnsi="Times New Roman"/>
          <w:sz w:val="24"/>
          <w:szCs w:val="24"/>
        </w:rPr>
        <w:t>tudent</w:t>
      </w:r>
      <w:r w:rsidR="00C625CA">
        <w:rPr>
          <w:rFonts w:ascii="Times New Roman" w:hAnsi="Times New Roman"/>
          <w:sz w:val="24"/>
          <w:szCs w:val="24"/>
        </w:rPr>
        <w:t>s’</w:t>
      </w:r>
      <w:r w:rsidR="00596F8E">
        <w:rPr>
          <w:rFonts w:ascii="Times New Roman" w:hAnsi="Times New Roman"/>
          <w:sz w:val="24"/>
          <w:szCs w:val="24"/>
        </w:rPr>
        <w:t xml:space="preserve"> residency</w:t>
      </w:r>
      <w:r w:rsidR="00596F8E" w:rsidRPr="00811B88">
        <w:rPr>
          <w:rFonts w:ascii="Times New Roman" w:hAnsi="Times New Roman"/>
          <w:sz w:val="24"/>
          <w:szCs w:val="24"/>
        </w:rPr>
        <w:t xml:space="preserve"> is one of the key factors that encourage student</w:t>
      </w:r>
      <w:r w:rsidR="00596F8E">
        <w:rPr>
          <w:rFonts w:ascii="Times New Roman" w:hAnsi="Times New Roman"/>
          <w:sz w:val="24"/>
          <w:szCs w:val="24"/>
        </w:rPr>
        <w:t>s’</w:t>
      </w:r>
      <w:r w:rsidR="00596F8E" w:rsidRPr="00811B88">
        <w:rPr>
          <w:rFonts w:ascii="Times New Roman" w:hAnsi="Times New Roman"/>
          <w:sz w:val="24"/>
          <w:szCs w:val="24"/>
        </w:rPr>
        <w:t xml:space="preserve"> use of library resources. Previous studies have showed that there is a relationship between students’ residency and use of library resources for effective use </w:t>
      </w:r>
      <w:r w:rsidR="00596F8E">
        <w:rPr>
          <w:rFonts w:ascii="Times New Roman" w:hAnsi="Times New Roman"/>
          <w:sz w:val="24"/>
          <w:szCs w:val="24"/>
        </w:rPr>
        <w:t xml:space="preserve">of university library. </w:t>
      </w:r>
      <w:r w:rsidR="00596F8E" w:rsidRPr="00811B88">
        <w:rPr>
          <w:rFonts w:ascii="Times New Roman" w:hAnsi="Times New Roman"/>
          <w:sz w:val="24"/>
          <w:szCs w:val="24"/>
        </w:rPr>
        <w:t>Proximity of student</w:t>
      </w:r>
      <w:r w:rsidR="00596F8E">
        <w:rPr>
          <w:rFonts w:ascii="Times New Roman" w:hAnsi="Times New Roman"/>
          <w:sz w:val="24"/>
          <w:szCs w:val="24"/>
        </w:rPr>
        <w:t>s’</w:t>
      </w:r>
      <w:r w:rsidR="00596F8E" w:rsidRPr="00811B88">
        <w:rPr>
          <w:rFonts w:ascii="Times New Roman" w:hAnsi="Times New Roman"/>
          <w:sz w:val="24"/>
          <w:szCs w:val="24"/>
        </w:rPr>
        <w:t xml:space="preserve"> resident to library would attract students to use library resources which in turn improve</w:t>
      </w:r>
      <w:r w:rsidR="00596F8E">
        <w:rPr>
          <w:rFonts w:ascii="Times New Roman" w:hAnsi="Times New Roman"/>
          <w:sz w:val="24"/>
          <w:szCs w:val="24"/>
        </w:rPr>
        <w:t>s</w:t>
      </w:r>
      <w:r w:rsidR="00596F8E" w:rsidRPr="00811B88">
        <w:rPr>
          <w:rFonts w:ascii="Times New Roman" w:hAnsi="Times New Roman"/>
          <w:sz w:val="24"/>
          <w:szCs w:val="24"/>
        </w:rPr>
        <w:t xml:space="preserve"> their academic </w:t>
      </w:r>
      <w:r w:rsidR="00596F8E">
        <w:rPr>
          <w:rFonts w:ascii="Times New Roman" w:hAnsi="Times New Roman"/>
          <w:sz w:val="24"/>
          <w:szCs w:val="24"/>
        </w:rPr>
        <w:t>performance</w:t>
      </w:r>
      <w:r w:rsidR="00596F8E" w:rsidRPr="00811B88">
        <w:rPr>
          <w:rFonts w:ascii="Times New Roman" w:hAnsi="Times New Roman"/>
          <w:sz w:val="24"/>
          <w:szCs w:val="24"/>
        </w:rPr>
        <w:t>. The findings of this study also showed</w:t>
      </w:r>
      <w:r w:rsidR="00596F8E">
        <w:rPr>
          <w:rFonts w:ascii="Times New Roman" w:hAnsi="Times New Roman"/>
          <w:sz w:val="24"/>
          <w:szCs w:val="24"/>
        </w:rPr>
        <w:t xml:space="preserve"> that </w:t>
      </w:r>
      <w:r w:rsidR="00596F8E" w:rsidRPr="00811B88">
        <w:rPr>
          <w:rFonts w:ascii="Times New Roman" w:hAnsi="Times New Roman"/>
          <w:sz w:val="24"/>
          <w:szCs w:val="24"/>
        </w:rPr>
        <w:t xml:space="preserve">proximity of </w:t>
      </w:r>
      <w:r w:rsidR="00596F8E" w:rsidRPr="00811B88">
        <w:rPr>
          <w:rFonts w:ascii="Times New Roman" w:hAnsi="Times New Roman"/>
          <w:sz w:val="24"/>
          <w:szCs w:val="24"/>
        </w:rPr>
        <w:lastRenderedPageBreak/>
        <w:t>library to hostels and availability of library WIFI in the hostels</w:t>
      </w:r>
      <w:r w:rsidR="00596F8E">
        <w:rPr>
          <w:rFonts w:ascii="Times New Roman" w:hAnsi="Times New Roman"/>
          <w:sz w:val="24"/>
          <w:szCs w:val="24"/>
        </w:rPr>
        <w:t xml:space="preserve"> encourage use of library and assist</w:t>
      </w:r>
      <w:r w:rsidR="00596F8E" w:rsidRPr="00811B88">
        <w:rPr>
          <w:rFonts w:ascii="Times New Roman" w:hAnsi="Times New Roman"/>
          <w:sz w:val="24"/>
          <w:szCs w:val="24"/>
        </w:rPr>
        <w:t xml:space="preserve"> students in their assig</w:t>
      </w:r>
      <w:r w:rsidR="00596F8E">
        <w:rPr>
          <w:rFonts w:ascii="Times New Roman" w:hAnsi="Times New Roman"/>
          <w:sz w:val="24"/>
          <w:szCs w:val="24"/>
        </w:rPr>
        <w:t xml:space="preserve">nments and </w:t>
      </w:r>
      <w:r w:rsidR="005F4605">
        <w:rPr>
          <w:rFonts w:ascii="Times New Roman" w:hAnsi="Times New Roman"/>
          <w:sz w:val="24"/>
          <w:szCs w:val="24"/>
        </w:rPr>
        <w:t>researches</w:t>
      </w:r>
      <w:r w:rsidR="005F4605" w:rsidRPr="00811B88">
        <w:rPr>
          <w:rFonts w:ascii="Times New Roman" w:hAnsi="Times New Roman"/>
          <w:sz w:val="24"/>
          <w:szCs w:val="24"/>
        </w:rPr>
        <w:t>. This</w:t>
      </w:r>
      <w:r w:rsidR="00596F8E" w:rsidRPr="00811B88">
        <w:rPr>
          <w:rFonts w:ascii="Times New Roman" w:hAnsi="Times New Roman"/>
          <w:sz w:val="24"/>
          <w:szCs w:val="24"/>
        </w:rPr>
        <w:t xml:space="preserve"> shows that </w:t>
      </w:r>
      <w:r w:rsidR="00596F8E">
        <w:rPr>
          <w:rFonts w:ascii="Times New Roman" w:hAnsi="Times New Roman"/>
          <w:sz w:val="24"/>
          <w:szCs w:val="24"/>
        </w:rPr>
        <w:t xml:space="preserve">students’ </w:t>
      </w:r>
      <w:r w:rsidR="00596F8E" w:rsidRPr="00811B88">
        <w:rPr>
          <w:rFonts w:ascii="Times New Roman" w:hAnsi="Times New Roman"/>
          <w:sz w:val="24"/>
          <w:szCs w:val="24"/>
        </w:rPr>
        <w:t xml:space="preserve">use of library is influenced by the proximity of their library to the hostels. The above finding agrees with the study of Kwadzo (2014) </w:t>
      </w:r>
      <w:r w:rsidR="00596F8E">
        <w:rPr>
          <w:rFonts w:ascii="Times New Roman" w:hAnsi="Times New Roman"/>
          <w:sz w:val="24"/>
          <w:szCs w:val="24"/>
        </w:rPr>
        <w:t xml:space="preserve">who observed </w:t>
      </w:r>
      <w:r w:rsidR="00596F8E" w:rsidRPr="00811B88">
        <w:rPr>
          <w:rFonts w:ascii="Times New Roman" w:hAnsi="Times New Roman"/>
          <w:sz w:val="24"/>
          <w:szCs w:val="24"/>
        </w:rPr>
        <w:t>that the main reason for using the library</w:t>
      </w:r>
      <w:r w:rsidR="00596F8E">
        <w:rPr>
          <w:rFonts w:ascii="Times New Roman" w:hAnsi="Times New Roman"/>
          <w:sz w:val="24"/>
          <w:szCs w:val="24"/>
        </w:rPr>
        <w:t xml:space="preserve"> by the students</w:t>
      </w:r>
      <w:r w:rsidR="00596F8E" w:rsidRPr="00811B88">
        <w:rPr>
          <w:rFonts w:ascii="Times New Roman" w:hAnsi="Times New Roman"/>
          <w:sz w:val="24"/>
          <w:szCs w:val="24"/>
        </w:rPr>
        <w:t xml:space="preserve"> was because of its proximity to their hostels, as well as the need to use the Internet facilities available in the library.</w:t>
      </w:r>
    </w:p>
    <w:p w:rsidR="00382B86" w:rsidRPr="000C1232" w:rsidRDefault="000C1232" w:rsidP="00382B86">
      <w:pPr>
        <w:spacing w:after="0" w:line="480" w:lineRule="auto"/>
        <w:jc w:val="both"/>
        <w:rPr>
          <w:rFonts w:ascii="Times New Roman" w:hAnsi="Times New Roman"/>
          <w:b/>
          <w:sz w:val="24"/>
          <w:szCs w:val="24"/>
        </w:rPr>
      </w:pPr>
      <w:r w:rsidRPr="000C1232">
        <w:rPr>
          <w:rFonts w:ascii="Times New Roman" w:hAnsi="Times New Roman"/>
          <w:b/>
          <w:sz w:val="24"/>
          <w:szCs w:val="24"/>
        </w:rPr>
        <w:t>Conclusion</w:t>
      </w:r>
    </w:p>
    <w:p w:rsidR="00AC3988" w:rsidRDefault="000C1232" w:rsidP="006B694C">
      <w:pPr>
        <w:spacing w:after="0" w:line="480" w:lineRule="auto"/>
        <w:jc w:val="both"/>
        <w:rPr>
          <w:rFonts w:ascii="Times New Roman" w:hAnsi="Times New Roman"/>
          <w:sz w:val="24"/>
          <w:szCs w:val="24"/>
        </w:rPr>
      </w:pPr>
      <w:r w:rsidRPr="00811B88">
        <w:rPr>
          <w:rFonts w:ascii="Times New Roman" w:hAnsi="Times New Roman"/>
          <w:sz w:val="24"/>
          <w:szCs w:val="24"/>
        </w:rPr>
        <w:t xml:space="preserve">Based on the </w:t>
      </w:r>
      <w:r w:rsidR="007453F4">
        <w:rPr>
          <w:rFonts w:ascii="Times New Roman" w:hAnsi="Times New Roman"/>
          <w:sz w:val="24"/>
          <w:szCs w:val="24"/>
        </w:rPr>
        <w:t>findings of the study, one</w:t>
      </w:r>
      <w:r>
        <w:rPr>
          <w:rFonts w:ascii="Times New Roman" w:hAnsi="Times New Roman"/>
          <w:sz w:val="24"/>
          <w:szCs w:val="24"/>
        </w:rPr>
        <w:t xml:space="preserve"> cou</w:t>
      </w:r>
      <w:r w:rsidR="007453F4">
        <w:rPr>
          <w:rFonts w:ascii="Times New Roman" w:hAnsi="Times New Roman"/>
          <w:sz w:val="24"/>
          <w:szCs w:val="24"/>
        </w:rPr>
        <w:t>ld conclude</w:t>
      </w:r>
      <w:r w:rsidR="00E93195">
        <w:rPr>
          <w:rFonts w:ascii="Times New Roman" w:hAnsi="Times New Roman"/>
          <w:sz w:val="24"/>
          <w:szCs w:val="24"/>
        </w:rPr>
        <w:t xml:space="preserve"> that student’s residence is an </w:t>
      </w:r>
      <w:r w:rsidR="00E93195" w:rsidRPr="00811B88">
        <w:rPr>
          <w:rFonts w:ascii="Times New Roman" w:hAnsi="Times New Roman"/>
          <w:sz w:val="24"/>
          <w:szCs w:val="24"/>
        </w:rPr>
        <w:t>important</w:t>
      </w:r>
      <w:r w:rsidR="007453F4">
        <w:rPr>
          <w:rFonts w:ascii="Times New Roman" w:hAnsi="Times New Roman"/>
          <w:sz w:val="24"/>
          <w:szCs w:val="24"/>
        </w:rPr>
        <w:t xml:space="preserve"> variable</w:t>
      </w:r>
      <w:r w:rsidRPr="00811B88">
        <w:rPr>
          <w:rFonts w:ascii="Times New Roman" w:hAnsi="Times New Roman"/>
          <w:sz w:val="24"/>
          <w:szCs w:val="24"/>
        </w:rPr>
        <w:t xml:space="preserve"> for effective use of library resources by the undergraduate students in</w:t>
      </w:r>
      <w:r>
        <w:rPr>
          <w:rFonts w:ascii="Times New Roman" w:hAnsi="Times New Roman"/>
          <w:sz w:val="24"/>
          <w:szCs w:val="24"/>
        </w:rPr>
        <w:t xml:space="preserve"> the two universities </w:t>
      </w:r>
      <w:r w:rsidR="007453F4">
        <w:rPr>
          <w:rFonts w:ascii="Times New Roman" w:hAnsi="Times New Roman"/>
          <w:sz w:val="24"/>
          <w:szCs w:val="24"/>
        </w:rPr>
        <w:t xml:space="preserve">studied </w:t>
      </w:r>
      <w:r>
        <w:rPr>
          <w:rFonts w:ascii="Times New Roman" w:hAnsi="Times New Roman"/>
          <w:sz w:val="24"/>
          <w:szCs w:val="24"/>
        </w:rPr>
        <w:t>in</w:t>
      </w:r>
      <w:r w:rsidRPr="00811B88">
        <w:rPr>
          <w:rFonts w:ascii="Times New Roman" w:hAnsi="Times New Roman"/>
          <w:sz w:val="24"/>
          <w:szCs w:val="24"/>
        </w:rPr>
        <w:t xml:space="preserve"> North-</w:t>
      </w:r>
      <w:r>
        <w:rPr>
          <w:rFonts w:ascii="Times New Roman" w:hAnsi="Times New Roman"/>
          <w:sz w:val="24"/>
          <w:szCs w:val="24"/>
        </w:rPr>
        <w:t>C</w:t>
      </w:r>
      <w:r w:rsidR="007453F4">
        <w:rPr>
          <w:rFonts w:ascii="Times New Roman" w:hAnsi="Times New Roman"/>
          <w:sz w:val="24"/>
          <w:szCs w:val="24"/>
        </w:rPr>
        <w:t>entral, Nigeria. I</w:t>
      </w:r>
      <w:r w:rsidRPr="00811B88">
        <w:rPr>
          <w:rFonts w:ascii="Times New Roman" w:hAnsi="Times New Roman"/>
          <w:sz w:val="24"/>
          <w:szCs w:val="24"/>
        </w:rPr>
        <w:t>t is</w:t>
      </w:r>
      <w:r w:rsidR="007453F4">
        <w:rPr>
          <w:rFonts w:ascii="Times New Roman" w:hAnsi="Times New Roman"/>
          <w:sz w:val="24"/>
          <w:szCs w:val="24"/>
        </w:rPr>
        <w:t xml:space="preserve"> therefore essential to create awareness of the use of libraries in North-Central Nigeria as well as stress </w:t>
      </w:r>
      <w:r w:rsidR="001C33B8">
        <w:rPr>
          <w:rFonts w:ascii="Times New Roman" w:hAnsi="Times New Roman"/>
          <w:sz w:val="24"/>
          <w:szCs w:val="24"/>
        </w:rPr>
        <w:t>the need for students’ hostels to be located close to the library building</w:t>
      </w:r>
      <w:r w:rsidR="007453F4">
        <w:rPr>
          <w:rFonts w:ascii="Times New Roman" w:hAnsi="Times New Roman"/>
          <w:sz w:val="24"/>
          <w:szCs w:val="24"/>
        </w:rPr>
        <w:t>s</w:t>
      </w:r>
      <w:r>
        <w:rPr>
          <w:rFonts w:ascii="Times New Roman" w:hAnsi="Times New Roman"/>
          <w:sz w:val="24"/>
          <w:szCs w:val="24"/>
        </w:rPr>
        <w:t xml:space="preserve">. Once these issues </w:t>
      </w:r>
      <w:r w:rsidRPr="00811B88">
        <w:rPr>
          <w:rFonts w:ascii="Times New Roman" w:hAnsi="Times New Roman"/>
          <w:sz w:val="24"/>
          <w:szCs w:val="24"/>
        </w:rPr>
        <w:t>are adequately addressed, it is expected that the use of library resources among u</w:t>
      </w:r>
      <w:r>
        <w:rPr>
          <w:rFonts w:ascii="Times New Roman" w:hAnsi="Times New Roman"/>
          <w:sz w:val="24"/>
          <w:szCs w:val="24"/>
        </w:rPr>
        <w:t>ndergraduate students in North-C</w:t>
      </w:r>
      <w:r w:rsidRPr="00811B88">
        <w:rPr>
          <w:rFonts w:ascii="Times New Roman" w:hAnsi="Times New Roman"/>
          <w:sz w:val="24"/>
          <w:szCs w:val="24"/>
        </w:rPr>
        <w:t xml:space="preserve">entral, Nigeria will tremendously improve. </w:t>
      </w:r>
    </w:p>
    <w:p w:rsidR="000C1232" w:rsidRDefault="000C1232" w:rsidP="000C1232">
      <w:pPr>
        <w:tabs>
          <w:tab w:val="left" w:pos="2706"/>
        </w:tabs>
        <w:spacing w:line="480" w:lineRule="auto"/>
        <w:jc w:val="both"/>
        <w:rPr>
          <w:rFonts w:ascii="Times New Roman" w:hAnsi="Times New Roman"/>
          <w:b/>
          <w:color w:val="000000"/>
          <w:sz w:val="24"/>
          <w:szCs w:val="24"/>
        </w:rPr>
      </w:pPr>
      <w:r>
        <w:rPr>
          <w:rFonts w:ascii="Times New Roman" w:hAnsi="Times New Roman"/>
          <w:b/>
          <w:color w:val="000000"/>
          <w:sz w:val="24"/>
          <w:szCs w:val="24"/>
        </w:rPr>
        <w:t>Recommendations</w:t>
      </w:r>
    </w:p>
    <w:p w:rsidR="00431C02" w:rsidRDefault="000C1232" w:rsidP="000C1232">
      <w:pPr>
        <w:tabs>
          <w:tab w:val="left" w:pos="2706"/>
        </w:tabs>
        <w:spacing w:line="480" w:lineRule="auto"/>
        <w:jc w:val="both"/>
        <w:rPr>
          <w:rFonts w:ascii="Times New Roman" w:hAnsi="Times New Roman"/>
          <w:sz w:val="24"/>
          <w:szCs w:val="24"/>
        </w:rPr>
      </w:pPr>
      <w:r w:rsidRPr="00811B88">
        <w:rPr>
          <w:rFonts w:ascii="Times New Roman" w:hAnsi="Times New Roman"/>
          <w:sz w:val="24"/>
          <w:szCs w:val="24"/>
        </w:rPr>
        <w:t>Based on the findings of the study, the following recommendations are hereby</w:t>
      </w:r>
      <w:r>
        <w:rPr>
          <w:rFonts w:ascii="Times New Roman" w:hAnsi="Times New Roman"/>
          <w:sz w:val="24"/>
          <w:szCs w:val="24"/>
        </w:rPr>
        <w:t xml:space="preserve"> provided:</w:t>
      </w:r>
    </w:p>
    <w:p w:rsidR="00431C02" w:rsidRDefault="00431C02" w:rsidP="00431C02">
      <w:pPr>
        <w:pStyle w:val="ListParagraph"/>
        <w:numPr>
          <w:ilvl w:val="0"/>
          <w:numId w:val="4"/>
        </w:numPr>
        <w:tabs>
          <w:tab w:val="left" w:pos="2706"/>
        </w:tabs>
        <w:spacing w:line="480" w:lineRule="auto"/>
        <w:jc w:val="both"/>
        <w:rPr>
          <w:rFonts w:ascii="Times New Roman" w:hAnsi="Times New Roman"/>
          <w:sz w:val="24"/>
          <w:szCs w:val="24"/>
        </w:rPr>
      </w:pPr>
      <w:r w:rsidRPr="00431C02">
        <w:rPr>
          <w:rFonts w:ascii="Times New Roman" w:hAnsi="Times New Roman"/>
          <w:sz w:val="24"/>
          <w:szCs w:val="24"/>
        </w:rPr>
        <w:t xml:space="preserve">University and library management in the universities studied should always consider the need for students’ hostels to be located close to the university libraries. This would no doubt enhance the students’ use of library. </w:t>
      </w:r>
    </w:p>
    <w:p w:rsidR="00C94766" w:rsidRDefault="00431C02" w:rsidP="00431C02">
      <w:pPr>
        <w:pStyle w:val="ListParagraph"/>
        <w:numPr>
          <w:ilvl w:val="0"/>
          <w:numId w:val="4"/>
        </w:numPr>
        <w:tabs>
          <w:tab w:val="left" w:pos="2706"/>
        </w:tabs>
        <w:spacing w:line="480" w:lineRule="auto"/>
        <w:jc w:val="both"/>
        <w:rPr>
          <w:rFonts w:ascii="Times New Roman" w:hAnsi="Times New Roman"/>
          <w:sz w:val="24"/>
          <w:szCs w:val="24"/>
        </w:rPr>
      </w:pPr>
      <w:r>
        <w:rPr>
          <w:rFonts w:ascii="Times New Roman" w:hAnsi="Times New Roman"/>
          <w:sz w:val="24"/>
          <w:szCs w:val="24"/>
        </w:rPr>
        <w:t xml:space="preserve"> U</w:t>
      </w:r>
      <w:r w:rsidRPr="00431C02">
        <w:rPr>
          <w:rFonts w:ascii="Times New Roman" w:hAnsi="Times New Roman"/>
          <w:sz w:val="24"/>
          <w:szCs w:val="24"/>
        </w:rPr>
        <w:t xml:space="preserve">niversity management should </w:t>
      </w:r>
      <w:r w:rsidR="00601900" w:rsidRPr="00431C02">
        <w:rPr>
          <w:rFonts w:ascii="Times New Roman" w:hAnsi="Times New Roman"/>
          <w:sz w:val="24"/>
          <w:szCs w:val="24"/>
        </w:rPr>
        <w:t>endeavor</w:t>
      </w:r>
      <w:r w:rsidR="004B6BC3">
        <w:rPr>
          <w:rFonts w:ascii="Times New Roman" w:hAnsi="Times New Roman"/>
          <w:sz w:val="24"/>
          <w:szCs w:val="24"/>
        </w:rPr>
        <w:t xml:space="preserve"> to provide I</w:t>
      </w:r>
      <w:r w:rsidRPr="00431C02">
        <w:rPr>
          <w:rFonts w:ascii="Times New Roman" w:hAnsi="Times New Roman"/>
          <w:sz w:val="24"/>
          <w:szCs w:val="24"/>
        </w:rPr>
        <w:t>nternet in the entire campus</w:t>
      </w:r>
      <w:r w:rsidR="004B6BC3">
        <w:rPr>
          <w:rFonts w:ascii="Times New Roman" w:hAnsi="Times New Roman"/>
          <w:sz w:val="24"/>
          <w:szCs w:val="24"/>
        </w:rPr>
        <w:t>es</w:t>
      </w:r>
      <w:r w:rsidRPr="00431C02">
        <w:rPr>
          <w:rFonts w:ascii="Times New Roman" w:hAnsi="Times New Roman"/>
          <w:sz w:val="24"/>
          <w:szCs w:val="24"/>
        </w:rPr>
        <w:t xml:space="preserve"> and hostels so as to improve the academic performance of students.</w:t>
      </w:r>
    </w:p>
    <w:p w:rsidR="00FD1A31" w:rsidRPr="00431C02" w:rsidRDefault="00FD1A31" w:rsidP="00431C02">
      <w:pPr>
        <w:pStyle w:val="ListParagraph"/>
        <w:numPr>
          <w:ilvl w:val="0"/>
          <w:numId w:val="4"/>
        </w:numPr>
        <w:tabs>
          <w:tab w:val="left" w:pos="2706"/>
        </w:tabs>
        <w:spacing w:line="480" w:lineRule="auto"/>
        <w:jc w:val="both"/>
        <w:rPr>
          <w:rFonts w:ascii="Times New Roman" w:hAnsi="Times New Roman"/>
          <w:sz w:val="24"/>
          <w:szCs w:val="24"/>
        </w:rPr>
      </w:pPr>
      <w:r>
        <w:rPr>
          <w:rFonts w:ascii="Times New Roman" w:hAnsi="Times New Roman"/>
          <w:sz w:val="24"/>
          <w:szCs w:val="24"/>
        </w:rPr>
        <w:t>Library management should create awareness on th</w:t>
      </w:r>
      <w:r w:rsidR="00540E0B">
        <w:rPr>
          <w:rFonts w:ascii="Times New Roman" w:hAnsi="Times New Roman"/>
          <w:sz w:val="24"/>
          <w:szCs w:val="24"/>
        </w:rPr>
        <w:t>e importance of library to undergraduate</w:t>
      </w:r>
      <w:r w:rsidR="00D02FBD">
        <w:rPr>
          <w:rFonts w:ascii="Times New Roman" w:hAnsi="Times New Roman"/>
          <w:sz w:val="24"/>
          <w:szCs w:val="24"/>
        </w:rPr>
        <w:t xml:space="preserve"> student</w:t>
      </w:r>
      <w:r w:rsidR="004B6BC3">
        <w:rPr>
          <w:rFonts w:ascii="Times New Roman" w:hAnsi="Times New Roman"/>
          <w:sz w:val="24"/>
          <w:szCs w:val="24"/>
        </w:rPr>
        <w:t>s’</w:t>
      </w:r>
      <w:r w:rsidR="00540E0B">
        <w:rPr>
          <w:rFonts w:ascii="Times New Roman" w:hAnsi="Times New Roman"/>
          <w:sz w:val="24"/>
          <w:szCs w:val="24"/>
        </w:rPr>
        <w:t xml:space="preserve"> academic</w:t>
      </w:r>
      <w:r w:rsidR="004B6BC3">
        <w:rPr>
          <w:rFonts w:ascii="Times New Roman" w:hAnsi="Times New Roman"/>
          <w:sz w:val="24"/>
          <w:szCs w:val="24"/>
        </w:rPr>
        <w:t xml:space="preserve"> achievement</w:t>
      </w:r>
      <w:r>
        <w:rPr>
          <w:rFonts w:ascii="Times New Roman" w:hAnsi="Times New Roman"/>
          <w:sz w:val="24"/>
          <w:szCs w:val="24"/>
        </w:rPr>
        <w:t>.</w:t>
      </w:r>
    </w:p>
    <w:p w:rsidR="000C1232" w:rsidRPr="000C1232" w:rsidRDefault="000C1232" w:rsidP="0008306B">
      <w:pPr>
        <w:tabs>
          <w:tab w:val="left" w:pos="2706"/>
        </w:tabs>
        <w:spacing w:line="480" w:lineRule="auto"/>
        <w:jc w:val="center"/>
        <w:rPr>
          <w:rFonts w:ascii="Times New Roman" w:hAnsi="Times New Roman"/>
          <w:b/>
          <w:color w:val="000000"/>
          <w:sz w:val="24"/>
          <w:szCs w:val="24"/>
        </w:rPr>
      </w:pPr>
    </w:p>
    <w:sdt>
      <w:sdtPr>
        <w:rPr>
          <w:rFonts w:asciiTheme="minorHAnsi" w:eastAsiaTheme="minorHAnsi" w:hAnsiTheme="minorHAnsi" w:cstheme="minorBidi"/>
          <w:b w:val="0"/>
          <w:bCs w:val="0"/>
          <w:color w:val="auto"/>
          <w:sz w:val="22"/>
          <w:szCs w:val="22"/>
          <w:lang w:val="en-GB" w:eastAsia="en-US"/>
        </w:rPr>
        <w:id w:val="-174588284"/>
        <w:docPartObj>
          <w:docPartGallery w:val="Bibliographies"/>
          <w:docPartUnique/>
        </w:docPartObj>
      </w:sdtPr>
      <w:sdtEndPr>
        <w:rPr>
          <w:rFonts w:ascii="Times New Roman" w:hAnsi="Times New Roman" w:cs="Times New Roman"/>
          <w:sz w:val="24"/>
          <w:szCs w:val="24"/>
        </w:rPr>
      </w:sdtEndPr>
      <w:sdtContent>
        <w:p w:rsidR="009D1596" w:rsidRPr="00F34CCD" w:rsidRDefault="009D1596" w:rsidP="0008306B">
          <w:pPr>
            <w:pStyle w:val="Heading1"/>
            <w:jc w:val="center"/>
          </w:pPr>
          <w:r w:rsidRPr="0041315A">
            <w:rPr>
              <w:rFonts w:ascii="Times New Roman" w:hAnsi="Times New Roman" w:cs="Times New Roman"/>
              <w:color w:val="auto"/>
              <w:sz w:val="24"/>
              <w:szCs w:val="24"/>
            </w:rPr>
            <w:t>REFERENCES</w:t>
          </w:r>
        </w:p>
        <w:sdt>
          <w:sdtPr>
            <w:rPr>
              <w:lang w:val="en-GB"/>
            </w:rPr>
            <w:id w:val="111145805"/>
            <w:bibliography/>
          </w:sdtPr>
          <w:sdtEndPr>
            <w:rPr>
              <w:rFonts w:ascii="Times New Roman" w:hAnsi="Times New Roman" w:cs="Times New Roman"/>
              <w:sz w:val="24"/>
              <w:szCs w:val="24"/>
            </w:rPr>
          </w:sdtEndPr>
          <w:sdtContent>
            <w:p w:rsidR="009D1596" w:rsidRPr="00C11828" w:rsidRDefault="00B25F0E" w:rsidP="00601900">
              <w:pPr>
                <w:pStyle w:val="Bibliography"/>
                <w:jc w:val="both"/>
                <w:rPr>
                  <w:rFonts w:ascii="Times New Roman" w:hAnsi="Times New Roman" w:cs="Times New Roman"/>
                  <w:noProof/>
                  <w:sz w:val="24"/>
                  <w:szCs w:val="24"/>
                </w:rPr>
              </w:pPr>
              <w:r w:rsidRPr="00C11828">
                <w:rPr>
                  <w:rFonts w:ascii="Times New Roman" w:hAnsi="Times New Roman" w:cs="Times New Roman"/>
                  <w:sz w:val="24"/>
                  <w:szCs w:val="24"/>
                </w:rPr>
                <w:fldChar w:fldCharType="begin"/>
              </w:r>
              <w:r w:rsidR="009D1596" w:rsidRPr="00C11828">
                <w:rPr>
                  <w:rFonts w:ascii="Times New Roman" w:hAnsi="Times New Roman" w:cs="Times New Roman"/>
                  <w:sz w:val="24"/>
                  <w:szCs w:val="24"/>
                </w:rPr>
                <w:instrText xml:space="preserve"> BIBLIOGRAPHY </w:instrText>
              </w:r>
              <w:r w:rsidRPr="00C11828">
                <w:rPr>
                  <w:rFonts w:ascii="Times New Roman" w:hAnsi="Times New Roman" w:cs="Times New Roman"/>
                  <w:sz w:val="24"/>
                  <w:szCs w:val="24"/>
                </w:rPr>
                <w:fldChar w:fldCharType="separate"/>
              </w:r>
            </w:p>
            <w:p w:rsidR="009D1596" w:rsidRPr="00C11828" w:rsidRDefault="009D1596" w:rsidP="00601900">
              <w:pPr>
                <w:pStyle w:val="Bibliography"/>
                <w:ind w:left="720" w:hanging="720"/>
                <w:jc w:val="both"/>
                <w:rPr>
                  <w:rFonts w:ascii="Times New Roman" w:hAnsi="Times New Roman" w:cs="Times New Roman"/>
                  <w:noProof/>
                  <w:sz w:val="24"/>
                  <w:szCs w:val="24"/>
                </w:rPr>
              </w:pPr>
              <w:r w:rsidRPr="00C11828">
                <w:rPr>
                  <w:rFonts w:ascii="Times New Roman" w:hAnsi="Times New Roman" w:cs="Times New Roman"/>
                  <w:noProof/>
                  <w:sz w:val="24"/>
                  <w:szCs w:val="24"/>
                </w:rPr>
                <w:t>Aluko, O.</w:t>
              </w:r>
              <w:r>
                <w:rPr>
                  <w:rFonts w:ascii="Times New Roman" w:hAnsi="Times New Roman" w:cs="Times New Roman"/>
                  <w:noProof/>
                  <w:sz w:val="24"/>
                  <w:szCs w:val="24"/>
                </w:rPr>
                <w:t>E. (2011). The Assessment of housing situation among students in the university of Lagos.</w:t>
              </w:r>
              <w:r>
                <w:rPr>
                  <w:rFonts w:ascii="Times New Roman" w:hAnsi="Times New Roman" w:cs="Times New Roman"/>
                  <w:i/>
                  <w:iCs/>
                  <w:noProof/>
                  <w:sz w:val="24"/>
                  <w:szCs w:val="24"/>
                </w:rPr>
                <w:t xml:space="preserve">African </w:t>
              </w:r>
              <w:r w:rsidRPr="00C11828">
                <w:rPr>
                  <w:rFonts w:ascii="Times New Roman" w:hAnsi="Times New Roman" w:cs="Times New Roman"/>
                  <w:i/>
                  <w:iCs/>
                  <w:noProof/>
                  <w:sz w:val="24"/>
                  <w:szCs w:val="24"/>
                </w:rPr>
                <w:t>Research Review</w:t>
              </w:r>
              <w:r w:rsidRPr="00E37419">
                <w:rPr>
                  <w:rFonts w:ascii="Times New Roman" w:hAnsi="Times New Roman" w:cs="Times New Roman"/>
                  <w:iCs/>
                  <w:noProof/>
                  <w:sz w:val="24"/>
                  <w:szCs w:val="24"/>
                </w:rPr>
                <w:t xml:space="preserve">, </w:t>
              </w:r>
              <w:r>
                <w:rPr>
                  <w:rFonts w:ascii="Times New Roman" w:hAnsi="Times New Roman" w:cs="Times New Roman"/>
                  <w:iCs/>
                  <w:noProof/>
                  <w:sz w:val="24"/>
                  <w:szCs w:val="24"/>
                </w:rPr>
                <w:t xml:space="preserve">2(3), </w:t>
              </w:r>
              <w:r w:rsidRPr="00E37419">
                <w:rPr>
                  <w:rFonts w:ascii="Times New Roman" w:hAnsi="Times New Roman" w:cs="Times New Roman"/>
                  <w:iCs/>
                  <w:noProof/>
                  <w:sz w:val="24"/>
                  <w:szCs w:val="24"/>
                </w:rPr>
                <w:t>104-118. Retrieved from http//www</w:t>
              </w:r>
              <w:r>
                <w:rPr>
                  <w:rFonts w:ascii="Times New Roman" w:hAnsi="Times New Roman" w:cs="Times New Roman"/>
                  <w:iCs/>
                  <w:noProof/>
                  <w:sz w:val="24"/>
                  <w:szCs w:val="24"/>
                </w:rPr>
                <w:t>.ajol.info/ index.phd/afrrev/</w:t>
              </w:r>
              <w:r w:rsidRPr="00E37419">
                <w:rPr>
                  <w:rFonts w:ascii="Times New Roman" w:hAnsi="Times New Roman" w:cs="Times New Roman"/>
                  <w:iCs/>
                  <w:noProof/>
                  <w:sz w:val="24"/>
                  <w:szCs w:val="24"/>
                </w:rPr>
                <w:t>55434</w:t>
              </w:r>
              <w:r w:rsidRPr="00E37419">
                <w:rPr>
                  <w:rFonts w:ascii="Times New Roman" w:hAnsi="Times New Roman" w:cs="Times New Roman"/>
                  <w:noProof/>
                  <w:sz w:val="24"/>
                  <w:szCs w:val="24"/>
                </w:rPr>
                <w:t>.</w:t>
              </w:r>
              <w:r>
                <w:rPr>
                  <w:rFonts w:ascii="Times New Roman" w:hAnsi="Times New Roman" w:cs="Times New Roman"/>
                  <w:iCs/>
                  <w:noProof/>
                  <w:sz w:val="24"/>
                  <w:szCs w:val="24"/>
                </w:rPr>
                <w:t>.</w:t>
              </w:r>
            </w:p>
            <w:p w:rsidR="009D1596" w:rsidRPr="00683DB6" w:rsidRDefault="009D1596" w:rsidP="009D1596">
              <w:pPr>
                <w:pStyle w:val="Bibliography"/>
                <w:ind w:left="720" w:hanging="720"/>
                <w:jc w:val="both"/>
                <w:rPr>
                  <w:rFonts w:ascii="Times New Roman" w:hAnsi="Times New Roman" w:cs="Times New Roman"/>
                  <w:noProof/>
                  <w:sz w:val="24"/>
                  <w:szCs w:val="24"/>
                </w:rPr>
              </w:pPr>
              <w:r w:rsidRPr="00C11828">
                <w:rPr>
                  <w:rFonts w:ascii="Times New Roman" w:hAnsi="Times New Roman" w:cs="Times New Roman"/>
                  <w:noProof/>
                  <w:sz w:val="24"/>
                  <w:szCs w:val="24"/>
                </w:rPr>
                <w:t>Dongardive, P. (2015). Use of electronic information r</w:t>
              </w:r>
              <w:r>
                <w:rPr>
                  <w:rFonts w:ascii="Times New Roman" w:hAnsi="Times New Roman" w:cs="Times New Roman"/>
                  <w:noProof/>
                  <w:sz w:val="24"/>
                  <w:szCs w:val="24"/>
                </w:rPr>
                <w:t>e</w:t>
              </w:r>
              <w:r w:rsidRPr="00C11828">
                <w:rPr>
                  <w:rFonts w:ascii="Times New Roman" w:hAnsi="Times New Roman" w:cs="Times New Roman"/>
                  <w:noProof/>
                  <w:sz w:val="24"/>
                  <w:szCs w:val="24"/>
                </w:rPr>
                <w:t xml:space="preserve">sources at collage of Dry land Agricultureand Natural Resources, Mekelle University Ethiopia. </w:t>
              </w:r>
              <w:r w:rsidRPr="00C11828">
                <w:rPr>
                  <w:rFonts w:ascii="Times New Roman" w:hAnsi="Times New Roman" w:cs="Times New Roman"/>
                  <w:i/>
                  <w:iCs/>
                  <w:noProof/>
                  <w:sz w:val="24"/>
                  <w:szCs w:val="24"/>
                </w:rPr>
                <w:t>Internationa Journal of Library and Information Science</w:t>
              </w:r>
              <w:r w:rsidRPr="00E37419">
                <w:rPr>
                  <w:rFonts w:ascii="Times New Roman" w:hAnsi="Times New Roman" w:cs="Times New Roman"/>
                  <w:iCs/>
                  <w:noProof/>
                  <w:sz w:val="24"/>
                  <w:szCs w:val="24"/>
                </w:rPr>
                <w:t xml:space="preserve">, </w:t>
              </w:r>
              <w:r>
                <w:rPr>
                  <w:rFonts w:ascii="Times New Roman" w:hAnsi="Times New Roman" w:cs="Times New Roman"/>
                  <w:iCs/>
                  <w:noProof/>
                  <w:sz w:val="24"/>
                  <w:szCs w:val="24"/>
                </w:rPr>
                <w:t xml:space="preserve">2(2), </w:t>
              </w:r>
              <w:r w:rsidRPr="00E37419">
                <w:rPr>
                  <w:rFonts w:ascii="Times New Roman" w:hAnsi="Times New Roman" w:cs="Times New Roman"/>
                  <w:iCs/>
                  <w:noProof/>
                  <w:sz w:val="24"/>
                  <w:szCs w:val="24"/>
                </w:rPr>
                <w:t>55-68. Retrieved from http//www.academic</w:t>
              </w:r>
              <w:r>
                <w:rPr>
                  <w:rFonts w:ascii="Times New Roman" w:hAnsi="Times New Roman" w:cs="Times New Roman"/>
                  <w:iCs/>
                  <w:noProof/>
                  <w:sz w:val="24"/>
                  <w:szCs w:val="24"/>
                </w:rPr>
                <w:t xml:space="preserve"> journals.org/useofelectronicinformationresource.pdf.</w:t>
              </w:r>
            </w:p>
            <w:p w:rsidR="009D1596" w:rsidRPr="00C11828" w:rsidRDefault="009D1596" w:rsidP="009D1596">
              <w:pPr>
                <w:pStyle w:val="Bibliography"/>
                <w:ind w:left="720" w:hanging="720"/>
                <w:jc w:val="both"/>
                <w:rPr>
                  <w:rFonts w:ascii="Times New Roman" w:hAnsi="Times New Roman" w:cs="Times New Roman"/>
                  <w:noProof/>
                  <w:sz w:val="24"/>
                  <w:szCs w:val="24"/>
                </w:rPr>
              </w:pPr>
              <w:r w:rsidRPr="00C11828">
                <w:rPr>
                  <w:rFonts w:ascii="Times New Roman" w:hAnsi="Times New Roman" w:cs="Times New Roman"/>
                  <w:noProof/>
                  <w:sz w:val="24"/>
                  <w:szCs w:val="24"/>
                </w:rPr>
                <w:t>Eze, J. U.</w:t>
              </w:r>
              <w:r>
                <w:rPr>
                  <w:rFonts w:ascii="Times New Roman" w:hAnsi="Times New Roman" w:cs="Times New Roman"/>
                  <w:noProof/>
                  <w:sz w:val="24"/>
                  <w:szCs w:val="24"/>
                </w:rPr>
                <w:t>&amp; Uzoigwe,C.U.</w:t>
              </w:r>
              <w:r w:rsidRPr="00C11828">
                <w:rPr>
                  <w:rFonts w:ascii="Times New Roman" w:hAnsi="Times New Roman" w:cs="Times New Roman"/>
                  <w:noProof/>
                  <w:sz w:val="24"/>
                  <w:szCs w:val="24"/>
                </w:rPr>
                <w:t xml:space="preserve"> (2013). The Place of Academic Libraries in Nigerian University Education: Contribution to the Education for all iniative. </w:t>
              </w:r>
              <w:r w:rsidRPr="00C11828">
                <w:rPr>
                  <w:rFonts w:ascii="Times New Roman" w:hAnsi="Times New Roman" w:cs="Times New Roman"/>
                  <w:i/>
                  <w:iCs/>
                  <w:noProof/>
                  <w:sz w:val="24"/>
                  <w:szCs w:val="24"/>
                </w:rPr>
                <w:t>International Journal of Library and Infromation Science</w:t>
              </w:r>
              <w:r w:rsidRPr="00E37419">
                <w:rPr>
                  <w:rFonts w:ascii="Times New Roman" w:hAnsi="Times New Roman" w:cs="Times New Roman"/>
                  <w:iCs/>
                  <w:noProof/>
                  <w:sz w:val="24"/>
                  <w:szCs w:val="24"/>
                </w:rPr>
                <w:t>,432-438. Retreived from http/</w:t>
              </w:r>
              <w:r>
                <w:rPr>
                  <w:rFonts w:ascii="Times New Roman" w:hAnsi="Times New Roman" w:cs="Times New Roman"/>
                  <w:iCs/>
                  <w:noProof/>
                  <w:sz w:val="24"/>
                  <w:szCs w:val="24"/>
                </w:rPr>
                <w:t>/www.academicjournal.org/ place_of_academic_libraries.pdf.</w:t>
              </w:r>
            </w:p>
            <w:p w:rsidR="009D1596" w:rsidRPr="0089211D" w:rsidRDefault="009D1596" w:rsidP="009D1596">
              <w:pPr>
                <w:pStyle w:val="Bibliography"/>
                <w:ind w:left="720" w:hanging="720"/>
                <w:jc w:val="both"/>
                <w:rPr>
                  <w:rFonts w:ascii="Times New Roman" w:hAnsi="Times New Roman" w:cs="Times New Roman"/>
                  <w:iCs/>
                  <w:noProof/>
                  <w:sz w:val="24"/>
                  <w:szCs w:val="24"/>
                </w:rPr>
              </w:pPr>
            </w:p>
            <w:p w:rsidR="009D1596" w:rsidRPr="00C11828" w:rsidRDefault="009D1596" w:rsidP="009D1596">
              <w:pPr>
                <w:pStyle w:val="Bibliography"/>
                <w:ind w:left="720" w:hanging="720"/>
                <w:jc w:val="both"/>
                <w:rPr>
                  <w:rFonts w:ascii="Times New Roman" w:hAnsi="Times New Roman" w:cs="Times New Roman"/>
                  <w:noProof/>
                  <w:sz w:val="24"/>
                  <w:szCs w:val="24"/>
                </w:rPr>
              </w:pPr>
              <w:r>
                <w:rPr>
                  <w:rFonts w:ascii="Times New Roman" w:hAnsi="Times New Roman" w:cs="Times New Roman"/>
                  <w:noProof/>
                  <w:sz w:val="24"/>
                  <w:szCs w:val="24"/>
                </w:rPr>
                <w:t>Kwadzo, G. (2014). Access to library resources by sandwich d</w:t>
              </w:r>
              <w:r w:rsidRPr="00C11828">
                <w:rPr>
                  <w:rFonts w:ascii="Times New Roman" w:hAnsi="Times New Roman" w:cs="Times New Roman"/>
                  <w:noProof/>
                  <w:sz w:val="24"/>
                  <w:szCs w:val="24"/>
                </w:rPr>
                <w:t xml:space="preserve">iploma students in the University of Ghana. </w:t>
              </w:r>
              <w:r w:rsidRPr="00C11828">
                <w:rPr>
                  <w:rFonts w:ascii="Times New Roman" w:hAnsi="Times New Roman" w:cs="Times New Roman"/>
                  <w:i/>
                  <w:iCs/>
                  <w:noProof/>
                  <w:sz w:val="24"/>
                  <w:szCs w:val="24"/>
                </w:rPr>
                <w:t>International Journal of Academic Library and Information Science,</w:t>
              </w:r>
              <w:r>
                <w:rPr>
                  <w:rFonts w:ascii="Times New Roman" w:hAnsi="Times New Roman" w:cs="Times New Roman"/>
                  <w:iCs/>
                  <w:noProof/>
                  <w:sz w:val="24"/>
                  <w:szCs w:val="24"/>
                </w:rPr>
                <w:t>2(1),</w:t>
              </w:r>
              <w:r w:rsidRPr="003E504D">
                <w:rPr>
                  <w:rFonts w:ascii="Times New Roman" w:hAnsi="Times New Roman" w:cs="Times New Roman"/>
                  <w:iCs/>
                  <w:noProof/>
                  <w:sz w:val="24"/>
                  <w:szCs w:val="24"/>
                </w:rPr>
                <w:t>36-45. Retreived from http//w</w:t>
              </w:r>
              <w:r>
                <w:rPr>
                  <w:rFonts w:ascii="Times New Roman" w:hAnsi="Times New Roman" w:cs="Times New Roman"/>
                  <w:iCs/>
                  <w:noProof/>
                  <w:sz w:val="24"/>
                  <w:szCs w:val="24"/>
                </w:rPr>
                <w:t>ww.academicjournals.org/accesstolibraryresources.pdf.</w:t>
              </w:r>
            </w:p>
            <w:p w:rsidR="009D1596" w:rsidRPr="003E504D" w:rsidRDefault="009D1596" w:rsidP="009D1596">
              <w:pPr>
                <w:pStyle w:val="Bibliography"/>
                <w:ind w:left="720" w:hanging="720"/>
                <w:jc w:val="both"/>
                <w:rPr>
                  <w:rFonts w:ascii="Times New Roman" w:hAnsi="Times New Roman" w:cs="Times New Roman"/>
                  <w:noProof/>
                  <w:sz w:val="24"/>
                  <w:szCs w:val="24"/>
                </w:rPr>
              </w:pPr>
              <w:r>
                <w:rPr>
                  <w:rFonts w:ascii="Times New Roman" w:hAnsi="Times New Roman" w:cs="Times New Roman"/>
                  <w:noProof/>
                  <w:sz w:val="24"/>
                  <w:szCs w:val="24"/>
                </w:rPr>
                <w:t>Olorunfemi, D.</w:t>
              </w:r>
              <w:r w:rsidRPr="00C11828">
                <w:rPr>
                  <w:rFonts w:ascii="Times New Roman" w:hAnsi="Times New Roman" w:cs="Times New Roman"/>
                  <w:noProof/>
                  <w:sz w:val="24"/>
                  <w:szCs w:val="24"/>
                </w:rPr>
                <w:t>,</w:t>
              </w:r>
              <w:r w:rsidRPr="00811B88">
                <w:rPr>
                  <w:rFonts w:ascii="Times New Roman" w:hAnsi="Times New Roman"/>
                  <w:noProof/>
                  <w:sz w:val="24"/>
                  <w:szCs w:val="24"/>
                  <w:lang w:val="en-GB"/>
                </w:rPr>
                <w:t>Mostert,B.</w:t>
              </w:r>
              <w:r w:rsidRPr="00C11828">
                <w:rPr>
                  <w:rFonts w:ascii="Times New Roman" w:hAnsi="Times New Roman" w:cs="Times New Roman"/>
                  <w:noProof/>
                  <w:sz w:val="24"/>
                  <w:szCs w:val="24"/>
                </w:rPr>
                <w:t xml:space="preserve">&amp; Ocholla, D. (2012). Information seeking behaviour of law students in developing country. </w:t>
              </w:r>
              <w:r w:rsidRPr="00C11828">
                <w:rPr>
                  <w:rFonts w:ascii="Times New Roman" w:hAnsi="Times New Roman" w:cs="Times New Roman"/>
                  <w:i/>
                  <w:iCs/>
                  <w:noProof/>
                  <w:sz w:val="24"/>
                  <w:szCs w:val="24"/>
                </w:rPr>
                <w:t xml:space="preserve">Library philosophy and practice (e-journal), </w:t>
              </w:r>
              <w:r w:rsidRPr="00FE39EC">
                <w:rPr>
                  <w:rFonts w:ascii="Times New Roman" w:hAnsi="Times New Roman" w:cs="Times New Roman"/>
                  <w:iCs/>
                  <w:noProof/>
                  <w:sz w:val="24"/>
                  <w:szCs w:val="24"/>
                </w:rPr>
                <w:t>5(1),</w:t>
              </w:r>
              <w:r w:rsidRPr="003E504D">
                <w:rPr>
                  <w:rFonts w:ascii="Times New Roman" w:hAnsi="Times New Roman" w:cs="Times New Roman"/>
                  <w:iCs/>
                  <w:noProof/>
                  <w:sz w:val="24"/>
                  <w:szCs w:val="24"/>
                </w:rPr>
                <w:t>23-28.</w:t>
              </w:r>
              <w:r>
                <w:rPr>
                  <w:rFonts w:ascii="Times New Roman" w:hAnsi="Times New Roman" w:cs="Times New Roman"/>
                  <w:iCs/>
                  <w:noProof/>
                  <w:sz w:val="24"/>
                  <w:szCs w:val="24"/>
                </w:rPr>
                <w:t xml:space="preserve"> R</w:t>
              </w:r>
              <w:r w:rsidRPr="003E504D">
                <w:rPr>
                  <w:rFonts w:ascii="Times New Roman" w:hAnsi="Times New Roman" w:cs="Times New Roman"/>
                  <w:iCs/>
                  <w:noProof/>
                  <w:sz w:val="24"/>
                  <w:szCs w:val="24"/>
                </w:rPr>
                <w:t>etreived fro</w:t>
              </w:r>
              <w:r>
                <w:rPr>
                  <w:rFonts w:ascii="Times New Roman" w:hAnsi="Times New Roman" w:cs="Times New Roman"/>
                  <w:iCs/>
                  <w:noProof/>
                  <w:sz w:val="24"/>
                  <w:szCs w:val="24"/>
                </w:rPr>
                <w:t>m http//www.digitalcommons.unl/InformationSeekingBahaviour/view content/</w:t>
              </w:r>
              <w:r w:rsidRPr="003E504D">
                <w:rPr>
                  <w:rFonts w:ascii="Times New Roman" w:hAnsi="Times New Roman" w:cs="Times New Roman"/>
                  <w:iCs/>
                  <w:noProof/>
                  <w:sz w:val="24"/>
                  <w:szCs w:val="24"/>
                </w:rPr>
                <w:t>c</w:t>
              </w:r>
              <w:r>
                <w:rPr>
                  <w:rFonts w:ascii="Times New Roman" w:hAnsi="Times New Roman" w:cs="Times New Roman"/>
                  <w:iCs/>
                  <w:noProof/>
                  <w:sz w:val="24"/>
                  <w:szCs w:val="24"/>
                </w:rPr>
                <w:t>o.</w:t>
              </w:r>
            </w:p>
            <w:p w:rsidR="009D1596" w:rsidRPr="00C11828" w:rsidRDefault="009D1596" w:rsidP="009D1596">
              <w:pPr>
                <w:pStyle w:val="Bibliography"/>
                <w:ind w:left="720" w:hanging="720"/>
                <w:jc w:val="both"/>
                <w:rPr>
                  <w:rFonts w:ascii="Times New Roman" w:hAnsi="Times New Roman" w:cs="Times New Roman"/>
                  <w:noProof/>
                  <w:sz w:val="24"/>
                  <w:szCs w:val="24"/>
                </w:rPr>
              </w:pPr>
              <w:r w:rsidRPr="00C11828">
                <w:rPr>
                  <w:rFonts w:ascii="Times New Roman" w:hAnsi="Times New Roman" w:cs="Times New Roman"/>
                  <w:noProof/>
                  <w:sz w:val="24"/>
                  <w:szCs w:val="24"/>
                </w:rPr>
                <w:t>Onifade, F. N.,</w:t>
              </w:r>
              <w:r w:rsidRPr="00811B88">
                <w:rPr>
                  <w:rFonts w:ascii="Times New Roman" w:hAnsi="Times New Roman"/>
                  <w:noProof/>
                  <w:sz w:val="24"/>
                  <w:szCs w:val="24"/>
                  <w:lang w:val="en-GB"/>
                </w:rPr>
                <w:t>Ogbuiyi,S.U</w:t>
              </w:r>
              <w:r w:rsidRPr="00C11828">
                <w:rPr>
                  <w:rFonts w:ascii="Times New Roman" w:hAnsi="Times New Roman" w:cs="Times New Roman"/>
                  <w:noProof/>
                  <w:sz w:val="24"/>
                  <w:szCs w:val="24"/>
                </w:rPr>
                <w:t>&amp; Omeluzor, S.</w:t>
              </w:r>
              <w:r>
                <w:rPr>
                  <w:rFonts w:ascii="Times New Roman" w:hAnsi="Times New Roman" w:cs="Times New Roman"/>
                  <w:noProof/>
                  <w:sz w:val="24"/>
                  <w:szCs w:val="24"/>
                </w:rPr>
                <w:t>U.</w:t>
              </w:r>
              <w:r w:rsidRPr="00C11828">
                <w:rPr>
                  <w:rFonts w:ascii="Times New Roman" w:hAnsi="Times New Roman" w:cs="Times New Roman"/>
                  <w:noProof/>
                  <w:sz w:val="24"/>
                  <w:szCs w:val="24"/>
                </w:rPr>
                <w:t xml:space="preserve"> (2013). Lib</w:t>
              </w:r>
              <w:r>
                <w:rPr>
                  <w:rFonts w:ascii="Times New Roman" w:hAnsi="Times New Roman" w:cs="Times New Roman"/>
                  <w:noProof/>
                  <w:sz w:val="24"/>
                  <w:szCs w:val="24"/>
                </w:rPr>
                <w:t>rary resources &amp; services utilization By p</w:t>
              </w:r>
              <w:r w:rsidRPr="00C11828">
                <w:rPr>
                  <w:rFonts w:ascii="Times New Roman" w:hAnsi="Times New Roman" w:cs="Times New Roman"/>
                  <w:noProof/>
                  <w:sz w:val="24"/>
                  <w:szCs w:val="24"/>
                </w:rPr>
                <w:t>o</w:t>
              </w:r>
              <w:r>
                <w:rPr>
                  <w:rFonts w:ascii="Times New Roman" w:hAnsi="Times New Roman" w:cs="Times New Roman"/>
                  <w:noProof/>
                  <w:sz w:val="24"/>
                  <w:szCs w:val="24"/>
                </w:rPr>
                <w:t xml:space="preserve">st-graduate in Nigeria private universities. </w:t>
              </w:r>
              <w:r w:rsidRPr="00C11828">
                <w:rPr>
                  <w:rFonts w:ascii="Times New Roman" w:hAnsi="Times New Roman" w:cs="Times New Roman"/>
                  <w:i/>
                  <w:iCs/>
                  <w:noProof/>
                  <w:sz w:val="24"/>
                  <w:szCs w:val="24"/>
                </w:rPr>
                <w:t>International Journal of Library and Information Science</w:t>
              </w:r>
              <w:r w:rsidRPr="003E504D">
                <w:rPr>
                  <w:rFonts w:ascii="Times New Roman" w:hAnsi="Times New Roman" w:cs="Times New Roman"/>
                  <w:iCs/>
                  <w:noProof/>
                  <w:sz w:val="24"/>
                  <w:szCs w:val="24"/>
                </w:rPr>
                <w:t xml:space="preserve">, </w:t>
              </w:r>
              <w:r>
                <w:rPr>
                  <w:rFonts w:ascii="Times New Roman" w:hAnsi="Times New Roman" w:cs="Times New Roman"/>
                  <w:iCs/>
                  <w:noProof/>
                  <w:sz w:val="24"/>
                  <w:szCs w:val="24"/>
                </w:rPr>
                <w:t xml:space="preserve">3(2), </w:t>
              </w:r>
              <w:r w:rsidRPr="003E504D">
                <w:rPr>
                  <w:rFonts w:ascii="Times New Roman" w:hAnsi="Times New Roman" w:cs="Times New Roman"/>
                  <w:iCs/>
                  <w:noProof/>
                  <w:sz w:val="24"/>
                  <w:szCs w:val="24"/>
                </w:rPr>
                <w:t>289-294.</w:t>
              </w:r>
              <w:r>
                <w:rPr>
                  <w:rFonts w:ascii="Times New Roman" w:hAnsi="Times New Roman" w:cs="Times New Roman"/>
                  <w:iCs/>
                  <w:noProof/>
                  <w:sz w:val="24"/>
                  <w:szCs w:val="24"/>
                </w:rPr>
                <w:t xml:space="preserve"> R</w:t>
              </w:r>
              <w:r w:rsidRPr="003E504D">
                <w:rPr>
                  <w:rFonts w:ascii="Times New Roman" w:hAnsi="Times New Roman" w:cs="Times New Roman"/>
                  <w:iCs/>
                  <w:noProof/>
                  <w:sz w:val="24"/>
                  <w:szCs w:val="24"/>
                </w:rPr>
                <w:t>etrieved from http//www.academicjournals.</w:t>
              </w:r>
            </w:p>
            <w:p w:rsidR="009D1596" w:rsidRPr="00C11828" w:rsidRDefault="009D1596" w:rsidP="009D1596">
              <w:pPr>
                <w:pStyle w:val="Bibliography"/>
                <w:ind w:left="720" w:hanging="720"/>
                <w:jc w:val="both"/>
                <w:rPr>
                  <w:rFonts w:ascii="Times New Roman" w:hAnsi="Times New Roman" w:cs="Times New Roman"/>
                  <w:noProof/>
                  <w:sz w:val="24"/>
                  <w:szCs w:val="24"/>
                </w:rPr>
              </w:pPr>
              <w:r w:rsidRPr="00C11828">
                <w:rPr>
                  <w:rFonts w:ascii="Times New Roman" w:hAnsi="Times New Roman" w:cs="Times New Roman"/>
                  <w:noProof/>
                  <w:sz w:val="24"/>
                  <w:szCs w:val="24"/>
                </w:rPr>
                <w:t>Onwudinjo, O. T.,</w:t>
              </w:r>
              <w:r w:rsidRPr="00811B88">
                <w:rPr>
                  <w:rFonts w:ascii="Times New Roman" w:hAnsi="Times New Roman"/>
                  <w:noProof/>
                  <w:sz w:val="24"/>
                  <w:szCs w:val="24"/>
                  <w:lang w:val="en-GB"/>
                </w:rPr>
                <w:t>Ogbonna, U.A</w:t>
              </w:r>
              <w:r>
                <w:rPr>
                  <w:rFonts w:ascii="Times New Roman" w:hAnsi="Times New Roman"/>
                  <w:noProof/>
                  <w:sz w:val="24"/>
                  <w:szCs w:val="24"/>
                  <w:lang w:val="en-GB"/>
                </w:rPr>
                <w:t>.</w:t>
              </w:r>
              <w:r w:rsidRPr="00C11828">
                <w:rPr>
                  <w:rFonts w:ascii="Times New Roman" w:hAnsi="Times New Roman" w:cs="Times New Roman"/>
                  <w:noProof/>
                  <w:sz w:val="24"/>
                  <w:szCs w:val="24"/>
                </w:rPr>
                <w:t>&amp; Nwadiowa, O.</w:t>
              </w:r>
              <w:r>
                <w:rPr>
                  <w:rFonts w:ascii="Times New Roman" w:hAnsi="Times New Roman" w:cs="Times New Roman"/>
                  <w:noProof/>
                  <w:sz w:val="24"/>
                  <w:szCs w:val="24"/>
                </w:rPr>
                <w:t>J.</w:t>
              </w:r>
              <w:r w:rsidRPr="00C11828">
                <w:rPr>
                  <w:rFonts w:ascii="Times New Roman" w:hAnsi="Times New Roman" w:cs="Times New Roman"/>
                  <w:noProof/>
                  <w:sz w:val="24"/>
                  <w:szCs w:val="24"/>
                </w:rPr>
                <w:t xml:space="preserve"> (2015)</w:t>
              </w:r>
              <w:r>
                <w:rPr>
                  <w:rFonts w:ascii="Times New Roman" w:hAnsi="Times New Roman" w:cs="Times New Roman"/>
                  <w:noProof/>
                  <w:sz w:val="24"/>
                  <w:szCs w:val="24"/>
                </w:rPr>
                <w:t>. Utilization of law library collections for improving academic performance by undergraduate law students of Nnamdi Azikiwe u</w:t>
              </w:r>
              <w:r w:rsidRPr="00C11828">
                <w:rPr>
                  <w:rFonts w:ascii="Times New Roman" w:hAnsi="Times New Roman" w:cs="Times New Roman"/>
                  <w:noProof/>
                  <w:sz w:val="24"/>
                  <w:szCs w:val="24"/>
                </w:rPr>
                <w:t xml:space="preserve">niversity, Awka . </w:t>
              </w:r>
              <w:r w:rsidRPr="00C11828">
                <w:rPr>
                  <w:rFonts w:ascii="Times New Roman" w:hAnsi="Times New Roman" w:cs="Times New Roman"/>
                  <w:i/>
                  <w:iCs/>
                  <w:noProof/>
                  <w:sz w:val="24"/>
                  <w:szCs w:val="24"/>
                </w:rPr>
                <w:t>Library Philosophy and Practice (e-journal),</w:t>
              </w:r>
              <w:r>
                <w:rPr>
                  <w:rFonts w:ascii="Times New Roman" w:hAnsi="Times New Roman" w:cs="Times New Roman"/>
                  <w:iCs/>
                  <w:noProof/>
                  <w:sz w:val="24"/>
                  <w:szCs w:val="24"/>
                </w:rPr>
                <w:t xml:space="preserve">7(2), </w:t>
              </w:r>
              <w:r w:rsidRPr="003E504D">
                <w:rPr>
                  <w:rFonts w:ascii="Times New Roman" w:hAnsi="Times New Roman" w:cs="Times New Roman"/>
                  <w:iCs/>
                  <w:noProof/>
                  <w:sz w:val="24"/>
                  <w:szCs w:val="24"/>
                </w:rPr>
                <w:t>1-12.</w:t>
              </w:r>
              <w:r>
                <w:rPr>
                  <w:rFonts w:ascii="Times New Roman" w:hAnsi="Times New Roman" w:cs="Times New Roman"/>
                  <w:iCs/>
                  <w:noProof/>
                  <w:sz w:val="24"/>
                  <w:szCs w:val="24"/>
                </w:rPr>
                <w:t>R</w:t>
              </w:r>
              <w:r w:rsidRPr="003E504D">
                <w:rPr>
                  <w:rFonts w:ascii="Times New Roman" w:hAnsi="Times New Roman" w:cs="Times New Roman"/>
                  <w:iCs/>
                  <w:noProof/>
                  <w:sz w:val="24"/>
                  <w:szCs w:val="24"/>
                </w:rPr>
                <w:t xml:space="preserve">etrieved from </w:t>
              </w:r>
              <w:r>
                <w:rPr>
                  <w:rFonts w:ascii="Times New Roman" w:hAnsi="Times New Roman" w:cs="Times New Roman"/>
                  <w:iCs/>
                  <w:noProof/>
                  <w:sz w:val="24"/>
                  <w:szCs w:val="24"/>
                </w:rPr>
                <w:t>http//www.digitalcommons.unl/utilisationoflawlibrarycollections</w:t>
              </w:r>
              <w:r w:rsidRPr="003E504D">
                <w:rPr>
                  <w:rFonts w:ascii="Times New Roman" w:hAnsi="Times New Roman" w:cs="Times New Roman"/>
                  <w:iCs/>
                  <w:noProof/>
                  <w:sz w:val="24"/>
                  <w:szCs w:val="24"/>
                </w:rPr>
                <w:t>/</w:t>
              </w:r>
              <w:r>
                <w:rPr>
                  <w:rFonts w:ascii="Times New Roman" w:hAnsi="Times New Roman" w:cs="Times New Roman"/>
                  <w:iCs/>
                  <w:noProof/>
                  <w:sz w:val="24"/>
                  <w:szCs w:val="24"/>
                </w:rPr>
                <w:t xml:space="preserve"> viewcontent/</w:t>
              </w:r>
              <w:r w:rsidRPr="003E504D">
                <w:rPr>
                  <w:rFonts w:ascii="Times New Roman" w:hAnsi="Times New Roman" w:cs="Times New Roman"/>
                  <w:iCs/>
                  <w:noProof/>
                  <w:sz w:val="24"/>
                  <w:szCs w:val="24"/>
                </w:rPr>
                <w:t>c</w:t>
              </w:r>
              <w:r>
                <w:rPr>
                  <w:rFonts w:ascii="Times New Roman" w:hAnsi="Times New Roman" w:cs="Times New Roman"/>
                  <w:iCs/>
                  <w:noProof/>
                  <w:sz w:val="24"/>
                  <w:szCs w:val="24"/>
                </w:rPr>
                <w:t>o</w:t>
              </w:r>
              <w:r w:rsidRPr="003E504D">
                <w:rPr>
                  <w:rFonts w:ascii="Times New Roman" w:hAnsi="Times New Roman" w:cs="Times New Roman"/>
                  <w:iCs/>
                  <w:noProof/>
                  <w:sz w:val="24"/>
                  <w:szCs w:val="24"/>
                </w:rPr>
                <w:t>.</w:t>
              </w:r>
            </w:p>
            <w:p w:rsidR="009D1596" w:rsidRPr="00C11828" w:rsidRDefault="009D1596" w:rsidP="009D1596">
              <w:pPr>
                <w:pStyle w:val="Bibliography"/>
                <w:ind w:left="720" w:hanging="720"/>
                <w:jc w:val="both"/>
                <w:rPr>
                  <w:rFonts w:ascii="Times New Roman" w:hAnsi="Times New Roman" w:cs="Times New Roman"/>
                  <w:noProof/>
                  <w:sz w:val="24"/>
                  <w:szCs w:val="24"/>
                </w:rPr>
              </w:pPr>
              <w:r>
                <w:rPr>
                  <w:rFonts w:ascii="Times New Roman" w:hAnsi="Times New Roman" w:cs="Times New Roman"/>
                  <w:noProof/>
                  <w:sz w:val="24"/>
                  <w:szCs w:val="24"/>
                </w:rPr>
                <w:t>Onyike, J. A.</w:t>
              </w:r>
              <w:r w:rsidRPr="00C11828">
                <w:rPr>
                  <w:rFonts w:ascii="Times New Roman" w:hAnsi="Times New Roman" w:cs="Times New Roman"/>
                  <w:noProof/>
                  <w:sz w:val="24"/>
                  <w:szCs w:val="24"/>
                </w:rPr>
                <w:t>&amp; Uche, O.</w:t>
              </w:r>
              <w:r>
                <w:rPr>
                  <w:rFonts w:ascii="Times New Roman" w:hAnsi="Times New Roman" w:cs="Times New Roman"/>
                  <w:noProof/>
                  <w:sz w:val="24"/>
                  <w:szCs w:val="24"/>
                </w:rPr>
                <w:t>N. (2010). An assessment of the management of the students hostels of tertiary i</w:t>
              </w:r>
              <w:r w:rsidRPr="00C11828">
                <w:rPr>
                  <w:rFonts w:ascii="Times New Roman" w:hAnsi="Times New Roman" w:cs="Times New Roman"/>
                  <w:noProof/>
                  <w:sz w:val="24"/>
                  <w:szCs w:val="24"/>
                </w:rPr>
                <w:t xml:space="preserve">nstitutions in Owerri, Imo State. </w:t>
              </w:r>
              <w:r w:rsidRPr="00C11828">
                <w:rPr>
                  <w:rFonts w:ascii="Times New Roman" w:hAnsi="Times New Roman" w:cs="Times New Roman"/>
                  <w:i/>
                  <w:iCs/>
                  <w:noProof/>
                  <w:sz w:val="24"/>
                  <w:szCs w:val="24"/>
                </w:rPr>
                <w:t>Tropical Bult Environment Journal,</w:t>
              </w:r>
              <w:r>
                <w:rPr>
                  <w:rFonts w:ascii="Times New Roman" w:hAnsi="Times New Roman" w:cs="Times New Roman"/>
                  <w:iCs/>
                  <w:noProof/>
                  <w:sz w:val="24"/>
                  <w:szCs w:val="24"/>
                </w:rPr>
                <w:t>3(2),</w:t>
              </w:r>
              <w:r w:rsidRPr="003E504D">
                <w:rPr>
                  <w:rFonts w:ascii="Times New Roman" w:hAnsi="Times New Roman" w:cs="Times New Roman"/>
                  <w:iCs/>
                  <w:noProof/>
                  <w:sz w:val="24"/>
                  <w:szCs w:val="24"/>
                </w:rPr>
                <w:t>12-20.</w:t>
              </w:r>
              <w:r>
                <w:rPr>
                  <w:rFonts w:ascii="Times New Roman" w:hAnsi="Times New Roman" w:cs="Times New Roman"/>
                  <w:iCs/>
                  <w:noProof/>
                  <w:sz w:val="24"/>
                  <w:szCs w:val="24"/>
                </w:rPr>
                <w:t xml:space="preserve"> R</w:t>
              </w:r>
              <w:r w:rsidRPr="003E504D">
                <w:rPr>
                  <w:rFonts w:ascii="Times New Roman" w:hAnsi="Times New Roman" w:cs="Times New Roman"/>
                  <w:iCs/>
                  <w:noProof/>
                  <w:sz w:val="24"/>
                  <w:szCs w:val="24"/>
                </w:rPr>
                <w:t xml:space="preserve">etrieved </w:t>
              </w:r>
              <w:r>
                <w:rPr>
                  <w:rFonts w:ascii="Times New Roman" w:hAnsi="Times New Roman" w:cs="Times New Roman"/>
                  <w:iCs/>
                  <w:noProof/>
                  <w:sz w:val="24"/>
                  <w:szCs w:val="24"/>
                </w:rPr>
                <w:t>from http//www. thejournal.com/Onyike_Vol_3_No.2/</w:t>
              </w:r>
            </w:p>
            <w:p w:rsidR="009D1596" w:rsidRPr="00C11828" w:rsidRDefault="009D1596" w:rsidP="009D1596">
              <w:pPr>
                <w:pStyle w:val="Bibliography"/>
                <w:ind w:left="720" w:hanging="720"/>
                <w:jc w:val="both"/>
                <w:rPr>
                  <w:rFonts w:ascii="Times New Roman" w:hAnsi="Times New Roman" w:cs="Times New Roman"/>
                  <w:noProof/>
                  <w:sz w:val="24"/>
                  <w:szCs w:val="24"/>
                </w:rPr>
              </w:pPr>
              <w:r>
                <w:rPr>
                  <w:rFonts w:ascii="Times New Roman" w:hAnsi="Times New Roman" w:cs="Times New Roman"/>
                  <w:noProof/>
                  <w:sz w:val="24"/>
                  <w:szCs w:val="24"/>
                </w:rPr>
                <w:lastRenderedPageBreak/>
                <w:t>Owusu-Acheaw, M.</w:t>
              </w:r>
              <w:r w:rsidR="00B065AD">
                <w:rPr>
                  <w:rFonts w:ascii="Times New Roman" w:hAnsi="Times New Roman" w:cs="Times New Roman"/>
                  <w:noProof/>
                  <w:sz w:val="24"/>
                  <w:szCs w:val="24"/>
                </w:rPr>
                <w:t xml:space="preserve"> </w:t>
              </w:r>
              <w:r w:rsidRPr="00C11828">
                <w:rPr>
                  <w:rFonts w:ascii="Times New Roman" w:hAnsi="Times New Roman" w:cs="Times New Roman"/>
                  <w:noProof/>
                  <w:sz w:val="24"/>
                  <w:szCs w:val="24"/>
                </w:rPr>
                <w:t>&amp; Larson, A.</w:t>
              </w:r>
              <w:r>
                <w:rPr>
                  <w:rFonts w:ascii="Times New Roman" w:hAnsi="Times New Roman" w:cs="Times New Roman"/>
                  <w:noProof/>
                  <w:sz w:val="24"/>
                  <w:szCs w:val="24"/>
                </w:rPr>
                <w:t>G. (2014). Effective use of library resources: A case study of business students of koforidua p</w:t>
              </w:r>
              <w:r w:rsidRPr="00C11828">
                <w:rPr>
                  <w:rFonts w:ascii="Times New Roman" w:hAnsi="Times New Roman" w:cs="Times New Roman"/>
                  <w:noProof/>
                  <w:sz w:val="24"/>
                  <w:szCs w:val="24"/>
                </w:rPr>
                <w:t xml:space="preserve">olytechnic, Ghana. </w:t>
              </w:r>
              <w:r w:rsidRPr="00C11828">
                <w:rPr>
                  <w:rFonts w:ascii="Times New Roman" w:hAnsi="Times New Roman" w:cs="Times New Roman"/>
                  <w:i/>
                  <w:iCs/>
                  <w:noProof/>
                  <w:sz w:val="24"/>
                  <w:szCs w:val="24"/>
                </w:rPr>
                <w:t>Information and Knowledge Management,</w:t>
              </w:r>
              <w:r>
                <w:rPr>
                  <w:rFonts w:ascii="Times New Roman" w:hAnsi="Times New Roman" w:cs="Times New Roman"/>
                  <w:iCs/>
                  <w:noProof/>
                  <w:sz w:val="24"/>
                  <w:szCs w:val="24"/>
                </w:rPr>
                <w:t xml:space="preserve">2(2), </w:t>
              </w:r>
              <w:r w:rsidRPr="003E504D">
                <w:rPr>
                  <w:rFonts w:ascii="Times New Roman" w:hAnsi="Times New Roman" w:cs="Times New Roman"/>
                  <w:iCs/>
                  <w:noProof/>
                  <w:sz w:val="24"/>
                  <w:szCs w:val="24"/>
                </w:rPr>
                <w:t>221-228.</w:t>
              </w:r>
              <w:r>
                <w:rPr>
                  <w:rFonts w:ascii="Times New Roman" w:hAnsi="Times New Roman" w:cs="Times New Roman"/>
                  <w:iCs/>
                  <w:noProof/>
                  <w:sz w:val="24"/>
                  <w:szCs w:val="24"/>
                </w:rPr>
                <w:t xml:space="preserve"> R</w:t>
              </w:r>
              <w:r w:rsidRPr="003E504D">
                <w:rPr>
                  <w:rFonts w:ascii="Times New Roman" w:hAnsi="Times New Roman" w:cs="Times New Roman"/>
                  <w:iCs/>
                  <w:noProof/>
                  <w:sz w:val="24"/>
                  <w:szCs w:val="24"/>
                </w:rPr>
                <w:t>etreived from htt</w:t>
              </w:r>
              <w:r>
                <w:rPr>
                  <w:rFonts w:ascii="Times New Roman" w:hAnsi="Times New Roman" w:cs="Times New Roman"/>
                  <w:iCs/>
                  <w:noProof/>
                  <w:sz w:val="24"/>
                  <w:szCs w:val="24"/>
                </w:rPr>
                <w:t>p//www.iiste.org/journals/index</w:t>
              </w:r>
              <w:r w:rsidRPr="003E504D">
                <w:rPr>
                  <w:rFonts w:ascii="Times New Roman" w:hAnsi="Times New Roman" w:cs="Times New Roman"/>
                  <w:iCs/>
                  <w:noProof/>
                  <w:sz w:val="24"/>
                  <w:szCs w:val="24"/>
                </w:rPr>
                <w:t>/</w:t>
              </w:r>
              <w:r>
                <w:rPr>
                  <w:rFonts w:ascii="Times New Roman" w:hAnsi="Times New Roman" w:cs="Times New Roman"/>
                  <w:iCs/>
                  <w:noProof/>
                  <w:sz w:val="24"/>
                  <w:szCs w:val="24"/>
                </w:rPr>
                <w:t>useoflibraryresources/</w:t>
              </w:r>
              <w:r w:rsidRPr="003E504D">
                <w:rPr>
                  <w:rFonts w:ascii="Times New Roman" w:hAnsi="Times New Roman" w:cs="Times New Roman"/>
                  <w:iCs/>
                  <w:noProof/>
                  <w:sz w:val="24"/>
                  <w:szCs w:val="24"/>
                </w:rPr>
                <w:t>18626</w:t>
              </w:r>
              <w:r w:rsidRPr="003E504D">
                <w:rPr>
                  <w:rFonts w:ascii="Times New Roman" w:hAnsi="Times New Roman" w:cs="Times New Roman"/>
                  <w:noProof/>
                  <w:sz w:val="24"/>
                  <w:szCs w:val="24"/>
                </w:rPr>
                <w:t>.</w:t>
              </w:r>
            </w:p>
            <w:p w:rsidR="000944E4" w:rsidRDefault="009D1596" w:rsidP="000944E4">
              <w:pPr>
                <w:pStyle w:val="Bibliography"/>
                <w:ind w:left="720" w:hanging="720"/>
                <w:jc w:val="both"/>
                <w:rPr>
                  <w:rFonts w:ascii="Times New Roman" w:hAnsi="Times New Roman" w:cs="Times New Roman"/>
                  <w:noProof/>
                  <w:sz w:val="24"/>
                  <w:szCs w:val="24"/>
                </w:rPr>
              </w:pPr>
              <w:r w:rsidRPr="00C11828">
                <w:rPr>
                  <w:rFonts w:ascii="Times New Roman" w:hAnsi="Times New Roman" w:cs="Times New Roman"/>
                  <w:noProof/>
                  <w:sz w:val="24"/>
                  <w:szCs w:val="24"/>
                </w:rPr>
                <w:t>Oyedum, G.</w:t>
              </w:r>
              <w:r>
                <w:rPr>
                  <w:rFonts w:ascii="Times New Roman" w:hAnsi="Times New Roman" w:cs="Times New Roman"/>
                  <w:noProof/>
                  <w:sz w:val="24"/>
                  <w:szCs w:val="24"/>
                </w:rPr>
                <w:t>U.</w:t>
              </w:r>
              <w:r w:rsidRPr="00C11828">
                <w:rPr>
                  <w:rFonts w:ascii="Times New Roman" w:hAnsi="Times New Roman" w:cs="Times New Roman"/>
                  <w:noProof/>
                  <w:sz w:val="24"/>
                  <w:szCs w:val="24"/>
                </w:rPr>
                <w:t xml:space="preserve"> (2006). Assessment of physical facilities and readers satisfaction: a case study of Fed</w:t>
              </w:r>
              <w:r>
                <w:rPr>
                  <w:rFonts w:ascii="Times New Roman" w:hAnsi="Times New Roman" w:cs="Times New Roman"/>
                  <w:noProof/>
                  <w:sz w:val="24"/>
                  <w:szCs w:val="24"/>
                </w:rPr>
                <w:t>eral University of Technology, M</w:t>
              </w:r>
              <w:r w:rsidRPr="00C11828">
                <w:rPr>
                  <w:rFonts w:ascii="Times New Roman" w:hAnsi="Times New Roman" w:cs="Times New Roman"/>
                  <w:noProof/>
                  <w:sz w:val="24"/>
                  <w:szCs w:val="24"/>
                </w:rPr>
                <w:t xml:space="preserve">inna Library. </w:t>
              </w:r>
              <w:r w:rsidRPr="00C11828">
                <w:rPr>
                  <w:rFonts w:ascii="Times New Roman" w:hAnsi="Times New Roman" w:cs="Times New Roman"/>
                  <w:i/>
                  <w:iCs/>
                  <w:noProof/>
                  <w:sz w:val="24"/>
                  <w:szCs w:val="24"/>
                </w:rPr>
                <w:t>Borno Library Archival and information science journal</w:t>
              </w:r>
              <w:r w:rsidRPr="00C11828">
                <w:rPr>
                  <w:rFonts w:ascii="Times New Roman" w:hAnsi="Times New Roman" w:cs="Times New Roman"/>
                  <w:noProof/>
                  <w:sz w:val="24"/>
                  <w:szCs w:val="24"/>
                </w:rPr>
                <w:t>, 67-75.</w:t>
              </w:r>
            </w:p>
            <w:p w:rsidR="000944E4" w:rsidRPr="000944E4" w:rsidRDefault="000944E4" w:rsidP="000944E4">
              <w:pPr>
                <w:pStyle w:val="Bibliography"/>
                <w:ind w:left="720" w:hanging="720"/>
                <w:jc w:val="both"/>
                <w:rPr>
                  <w:rFonts w:ascii="Times New Roman" w:hAnsi="Times New Roman" w:cs="Times New Roman"/>
                  <w:noProof/>
                  <w:sz w:val="24"/>
                  <w:szCs w:val="24"/>
                </w:rPr>
              </w:pPr>
              <w:r w:rsidRPr="000944E4">
                <w:rPr>
                  <w:rFonts w:ascii="Times New Roman" w:hAnsi="Times New Roman" w:cs="Times New Roman"/>
                  <w:sz w:val="24"/>
                  <w:szCs w:val="24"/>
                </w:rPr>
                <w:t>Oyedum,G.U., Abduldayan,F.J.</w:t>
              </w:r>
              <w:r w:rsidR="00AE0225">
                <w:rPr>
                  <w:rFonts w:ascii="Times New Roman" w:hAnsi="Times New Roman" w:cs="Times New Roman"/>
                  <w:sz w:val="24"/>
                  <w:szCs w:val="24"/>
                </w:rPr>
                <w:t>,</w:t>
              </w:r>
              <w:r w:rsidRPr="000944E4">
                <w:rPr>
                  <w:rFonts w:ascii="Times New Roman" w:hAnsi="Times New Roman" w:cs="Times New Roman"/>
                  <w:sz w:val="24"/>
                  <w:szCs w:val="24"/>
                </w:rPr>
                <w:t xml:space="preserve"> &amp; Chuks-ibe,</w:t>
              </w:r>
              <w:r>
                <w:rPr>
                  <w:rFonts w:ascii="Times New Roman" w:hAnsi="Times New Roman" w:cs="Times New Roman"/>
                  <w:sz w:val="24"/>
                  <w:szCs w:val="24"/>
                </w:rPr>
                <w:t xml:space="preserve"> </w:t>
              </w:r>
              <w:r w:rsidRPr="000944E4">
                <w:rPr>
                  <w:rFonts w:ascii="Times New Roman" w:hAnsi="Times New Roman" w:cs="Times New Roman"/>
                  <w:sz w:val="24"/>
                  <w:szCs w:val="24"/>
                </w:rPr>
                <w:t xml:space="preserve">P.O (2014) Use of library resources by </w:t>
              </w:r>
              <w:r>
                <w:rPr>
                  <w:rFonts w:ascii="Times New Roman" w:hAnsi="Times New Roman" w:cs="Times New Roman"/>
                  <w:sz w:val="24"/>
                  <w:szCs w:val="24"/>
                </w:rPr>
                <w:t xml:space="preserve">    </w:t>
              </w:r>
              <w:r w:rsidRPr="000944E4">
                <w:rPr>
                  <w:rFonts w:ascii="Times New Roman" w:hAnsi="Times New Roman" w:cs="Times New Roman"/>
                  <w:sz w:val="24"/>
                  <w:szCs w:val="24"/>
                </w:rPr>
                <w:t xml:space="preserve">Undergraduate students in the Nigerian Federal universities. Information Trends: A journal of Nigerian Library Association, Kaduna state chapter </w:t>
              </w:r>
            </w:p>
            <w:p w:rsidR="009D1596" w:rsidRPr="00C11828" w:rsidRDefault="009D1596" w:rsidP="009D1596">
              <w:pPr>
                <w:pStyle w:val="Bibliography"/>
                <w:ind w:left="720" w:hanging="720"/>
                <w:jc w:val="both"/>
                <w:rPr>
                  <w:rFonts w:ascii="Times New Roman" w:hAnsi="Times New Roman" w:cs="Times New Roman"/>
                  <w:noProof/>
                  <w:sz w:val="24"/>
                  <w:szCs w:val="24"/>
                </w:rPr>
              </w:pPr>
              <w:r>
                <w:rPr>
                  <w:rFonts w:ascii="Times New Roman" w:hAnsi="Times New Roman" w:cs="Times New Roman"/>
                  <w:noProof/>
                  <w:sz w:val="24"/>
                  <w:szCs w:val="24"/>
                </w:rPr>
                <w:t>Oyewusi, F. O.</w:t>
              </w:r>
              <w:r w:rsidRPr="00C11828">
                <w:rPr>
                  <w:rFonts w:ascii="Times New Roman" w:hAnsi="Times New Roman" w:cs="Times New Roman"/>
                  <w:noProof/>
                  <w:sz w:val="24"/>
                  <w:szCs w:val="24"/>
                </w:rPr>
                <w:t>&amp; Oyeboade, S.</w:t>
              </w:r>
              <w:r>
                <w:rPr>
                  <w:rFonts w:ascii="Times New Roman" w:hAnsi="Times New Roman" w:cs="Times New Roman"/>
                  <w:noProof/>
                  <w:sz w:val="24"/>
                  <w:szCs w:val="24"/>
                </w:rPr>
                <w:t xml:space="preserve"> A. (2009). An emperical study of accessibilty &amp; use of library resources By undergraduate in a Nigeria state university of t</w:t>
              </w:r>
              <w:r w:rsidRPr="00C11828">
                <w:rPr>
                  <w:rFonts w:ascii="Times New Roman" w:hAnsi="Times New Roman" w:cs="Times New Roman"/>
                  <w:noProof/>
                  <w:sz w:val="24"/>
                  <w:szCs w:val="24"/>
                </w:rPr>
                <w:t xml:space="preserve">echnology. </w:t>
              </w:r>
              <w:r w:rsidRPr="00C11828">
                <w:rPr>
                  <w:rFonts w:ascii="Times New Roman" w:hAnsi="Times New Roman" w:cs="Times New Roman"/>
                  <w:i/>
                  <w:iCs/>
                  <w:noProof/>
                  <w:sz w:val="24"/>
                  <w:szCs w:val="24"/>
                </w:rPr>
                <w:t xml:space="preserve">Library Philosophy and practice (e-Journal), </w:t>
              </w:r>
              <w:r>
                <w:rPr>
                  <w:rFonts w:ascii="Times New Roman" w:hAnsi="Times New Roman" w:cs="Times New Roman"/>
                  <w:i/>
                  <w:iCs/>
                  <w:noProof/>
                  <w:sz w:val="24"/>
                  <w:szCs w:val="24"/>
                </w:rPr>
                <w:t xml:space="preserve">3(2), </w:t>
              </w:r>
              <w:r w:rsidRPr="0092764E">
                <w:rPr>
                  <w:rFonts w:ascii="Times New Roman" w:hAnsi="Times New Roman" w:cs="Times New Roman"/>
                  <w:iCs/>
                  <w:noProof/>
                  <w:sz w:val="24"/>
                  <w:szCs w:val="24"/>
                </w:rPr>
                <w:t>227-238.</w:t>
              </w:r>
              <w:r>
                <w:rPr>
                  <w:rFonts w:ascii="Times New Roman" w:hAnsi="Times New Roman" w:cs="Times New Roman"/>
                  <w:iCs/>
                  <w:noProof/>
                  <w:sz w:val="24"/>
                  <w:szCs w:val="24"/>
                </w:rPr>
                <w:t xml:space="preserve"> R</w:t>
              </w:r>
              <w:r w:rsidRPr="0092764E">
                <w:rPr>
                  <w:rFonts w:ascii="Times New Roman" w:hAnsi="Times New Roman" w:cs="Times New Roman"/>
                  <w:iCs/>
                  <w:noProof/>
                  <w:sz w:val="24"/>
                  <w:szCs w:val="24"/>
                </w:rPr>
                <w:t>etrieved from h</w:t>
              </w:r>
              <w:r>
                <w:rPr>
                  <w:rFonts w:ascii="Times New Roman" w:hAnsi="Times New Roman" w:cs="Times New Roman"/>
                  <w:iCs/>
                  <w:noProof/>
                  <w:sz w:val="24"/>
                  <w:szCs w:val="24"/>
                </w:rPr>
                <w:t>ttp//www.digital commons.unl/accessibilityanduseoflibraryresources/viewcontent/</w:t>
              </w:r>
              <w:r w:rsidRPr="0092764E">
                <w:rPr>
                  <w:rFonts w:ascii="Times New Roman" w:hAnsi="Times New Roman" w:cs="Times New Roman"/>
                  <w:iCs/>
                  <w:noProof/>
                  <w:sz w:val="24"/>
                  <w:szCs w:val="24"/>
                </w:rPr>
                <w:t>c</w:t>
              </w:r>
              <w:r>
                <w:rPr>
                  <w:rFonts w:ascii="Times New Roman" w:hAnsi="Times New Roman" w:cs="Times New Roman"/>
                  <w:iCs/>
                  <w:noProof/>
                  <w:sz w:val="24"/>
                  <w:szCs w:val="24"/>
                </w:rPr>
                <w:t>o</w:t>
              </w:r>
              <w:r w:rsidRPr="0092764E">
                <w:rPr>
                  <w:rFonts w:ascii="Times New Roman" w:hAnsi="Times New Roman" w:cs="Times New Roman"/>
                  <w:iCs/>
                  <w:noProof/>
                  <w:sz w:val="24"/>
                  <w:szCs w:val="24"/>
                </w:rPr>
                <w:t>.</w:t>
              </w:r>
            </w:p>
            <w:p w:rsidR="009D1596" w:rsidRPr="00601900" w:rsidRDefault="009D1596" w:rsidP="0086153F">
              <w:pPr>
                <w:pStyle w:val="Bibliography"/>
                <w:jc w:val="both"/>
                <w:rPr>
                  <w:rFonts w:ascii="Times New Roman" w:hAnsi="Times New Roman" w:cs="Times New Roman"/>
                  <w:noProof/>
                  <w:sz w:val="24"/>
                  <w:szCs w:val="24"/>
                </w:rPr>
              </w:pPr>
            </w:p>
            <w:p w:rsidR="00601900" w:rsidRPr="007A7F47" w:rsidRDefault="00B25F0E" w:rsidP="0086153F">
              <w:pPr>
                <w:jc w:val="both"/>
                <w:rPr>
                  <w:rFonts w:ascii="Times New Roman" w:hAnsi="Times New Roman" w:cs="Times New Roman"/>
                  <w:sz w:val="24"/>
                  <w:szCs w:val="24"/>
                </w:rPr>
              </w:pPr>
              <w:r w:rsidRPr="00C11828">
                <w:rPr>
                  <w:rFonts w:ascii="Times New Roman" w:hAnsi="Times New Roman" w:cs="Times New Roman"/>
                  <w:b/>
                  <w:bCs/>
                  <w:noProof/>
                  <w:sz w:val="24"/>
                  <w:szCs w:val="24"/>
                </w:rPr>
                <w:fldChar w:fldCharType="end"/>
              </w:r>
            </w:p>
          </w:sdtContent>
        </w:sdt>
      </w:sdtContent>
    </w:sdt>
    <w:sectPr w:rsidR="00601900" w:rsidRPr="007A7F47" w:rsidSect="00B0479F">
      <w:footerReference w:type="default" r:id="rId3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6CF7" w:rsidRDefault="00FF6CF7" w:rsidP="0086153F">
      <w:pPr>
        <w:spacing w:after="0" w:line="240" w:lineRule="auto"/>
      </w:pPr>
      <w:r>
        <w:separator/>
      </w:r>
    </w:p>
  </w:endnote>
  <w:endnote w:type="continuationSeparator" w:id="0">
    <w:p w:rsidR="00FF6CF7" w:rsidRDefault="00FF6CF7" w:rsidP="008615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7530284"/>
      <w:docPartObj>
        <w:docPartGallery w:val="Page Numbers (Bottom of Page)"/>
        <w:docPartUnique/>
      </w:docPartObj>
    </w:sdtPr>
    <w:sdtEndPr/>
    <w:sdtContent>
      <w:p w:rsidR="00EC4C53" w:rsidRDefault="00FF6CF7">
        <w:pPr>
          <w:pStyle w:val="Footer"/>
          <w:jc w:val="center"/>
        </w:pPr>
        <w:r>
          <w:fldChar w:fldCharType="begin"/>
        </w:r>
        <w:r>
          <w:instrText xml:space="preserve"> PAGE   \* MERGEFORMAT </w:instrText>
        </w:r>
        <w:r>
          <w:fldChar w:fldCharType="separate"/>
        </w:r>
        <w:r w:rsidR="00826BCB">
          <w:rPr>
            <w:noProof/>
          </w:rPr>
          <w:t>1</w:t>
        </w:r>
        <w:r>
          <w:rPr>
            <w:noProof/>
          </w:rPr>
          <w:fldChar w:fldCharType="end"/>
        </w:r>
      </w:p>
    </w:sdtContent>
  </w:sdt>
  <w:p w:rsidR="00EC4C53" w:rsidRDefault="00EC4C5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6CF7" w:rsidRDefault="00FF6CF7" w:rsidP="0086153F">
      <w:pPr>
        <w:spacing w:after="0" w:line="240" w:lineRule="auto"/>
      </w:pPr>
      <w:r>
        <w:separator/>
      </w:r>
    </w:p>
  </w:footnote>
  <w:footnote w:type="continuationSeparator" w:id="0">
    <w:p w:rsidR="00FF6CF7" w:rsidRDefault="00FF6CF7" w:rsidP="0086153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CB97F1C"/>
    <w:multiLevelType w:val="hybridMultilevel"/>
    <w:tmpl w:val="5686A5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DC16E09"/>
    <w:multiLevelType w:val="hybridMultilevel"/>
    <w:tmpl w:val="0100DF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EF931D4"/>
    <w:multiLevelType w:val="multilevel"/>
    <w:tmpl w:val="FF1EE6A8"/>
    <w:lvl w:ilvl="0">
      <w:start w:val="1"/>
      <w:numFmt w:val="decimal"/>
      <w:lvlText w:val="%1."/>
      <w:lvlJc w:val="left"/>
      <w:pPr>
        <w:ind w:left="720" w:hanging="360"/>
      </w:pPr>
      <w:rPr>
        <w:rFonts w:ascii="Times New Roman" w:eastAsia="Calibri" w:hAnsi="Times New Roman" w:cs="Times New Roman"/>
      </w:rPr>
    </w:lvl>
    <w:lvl w:ilvl="1">
      <w:start w:val="5"/>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36324B44"/>
    <w:multiLevelType w:val="multilevel"/>
    <w:tmpl w:val="E6447F10"/>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425F0247"/>
    <w:multiLevelType w:val="multilevel"/>
    <w:tmpl w:val="EB42076C"/>
    <w:lvl w:ilvl="0">
      <w:start w:val="1"/>
      <w:numFmt w:val="decimal"/>
      <w:lvlText w:val="%1."/>
      <w:lvlJc w:val="left"/>
      <w:pPr>
        <w:ind w:left="720" w:hanging="360"/>
      </w:pPr>
      <w:rPr>
        <w:rFonts w:ascii="Times New Roman" w:eastAsia="Calibri" w:hAnsi="Times New Roman" w:cs="Times New Roman"/>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num w:numId="1">
    <w:abstractNumId w:val="2"/>
  </w:num>
  <w:num w:numId="2">
    <w:abstractNumId w:val="4"/>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B05847"/>
    <w:rsid w:val="000066E3"/>
    <w:rsid w:val="00013310"/>
    <w:rsid w:val="000550E9"/>
    <w:rsid w:val="00067216"/>
    <w:rsid w:val="0008306B"/>
    <w:rsid w:val="000930BF"/>
    <w:rsid w:val="000944A2"/>
    <w:rsid w:val="000944E4"/>
    <w:rsid w:val="000C1232"/>
    <w:rsid w:val="000E5AC0"/>
    <w:rsid w:val="001063E1"/>
    <w:rsid w:val="00170AF1"/>
    <w:rsid w:val="0017175C"/>
    <w:rsid w:val="0018795D"/>
    <w:rsid w:val="001916B5"/>
    <w:rsid w:val="001B43ED"/>
    <w:rsid w:val="001C33B8"/>
    <w:rsid w:val="001C426B"/>
    <w:rsid w:val="001D7BB4"/>
    <w:rsid w:val="001F7893"/>
    <w:rsid w:val="0020097F"/>
    <w:rsid w:val="00222FCE"/>
    <w:rsid w:val="002256E4"/>
    <w:rsid w:val="00244C09"/>
    <w:rsid w:val="0025008C"/>
    <w:rsid w:val="00264FAF"/>
    <w:rsid w:val="002741B2"/>
    <w:rsid w:val="002821D3"/>
    <w:rsid w:val="002A6679"/>
    <w:rsid w:val="002B17BE"/>
    <w:rsid w:val="002C7AC3"/>
    <w:rsid w:val="002D28E6"/>
    <w:rsid w:val="002E61CE"/>
    <w:rsid w:val="00312343"/>
    <w:rsid w:val="00317E5F"/>
    <w:rsid w:val="00327B08"/>
    <w:rsid w:val="00330A58"/>
    <w:rsid w:val="00330C3D"/>
    <w:rsid w:val="00356FC1"/>
    <w:rsid w:val="003578D6"/>
    <w:rsid w:val="00377D4D"/>
    <w:rsid w:val="00382B86"/>
    <w:rsid w:val="003911D7"/>
    <w:rsid w:val="00393015"/>
    <w:rsid w:val="0039462D"/>
    <w:rsid w:val="003A7F03"/>
    <w:rsid w:val="003B796F"/>
    <w:rsid w:val="003E4A08"/>
    <w:rsid w:val="003F1643"/>
    <w:rsid w:val="00401C06"/>
    <w:rsid w:val="00413875"/>
    <w:rsid w:val="00431C02"/>
    <w:rsid w:val="00456235"/>
    <w:rsid w:val="00476F09"/>
    <w:rsid w:val="004B2984"/>
    <w:rsid w:val="004B6BC3"/>
    <w:rsid w:val="004C1074"/>
    <w:rsid w:val="004D0D8E"/>
    <w:rsid w:val="0050568F"/>
    <w:rsid w:val="00533719"/>
    <w:rsid w:val="00534F70"/>
    <w:rsid w:val="00540BE0"/>
    <w:rsid w:val="00540E0B"/>
    <w:rsid w:val="00542B40"/>
    <w:rsid w:val="0057295A"/>
    <w:rsid w:val="005744B8"/>
    <w:rsid w:val="00596F8E"/>
    <w:rsid w:val="005A4D93"/>
    <w:rsid w:val="005C2110"/>
    <w:rsid w:val="005E4724"/>
    <w:rsid w:val="005F4605"/>
    <w:rsid w:val="00601900"/>
    <w:rsid w:val="00601EED"/>
    <w:rsid w:val="00636E14"/>
    <w:rsid w:val="00665A9E"/>
    <w:rsid w:val="00681CBA"/>
    <w:rsid w:val="006833B0"/>
    <w:rsid w:val="006B1BCB"/>
    <w:rsid w:val="006B694C"/>
    <w:rsid w:val="006E1003"/>
    <w:rsid w:val="006F47AE"/>
    <w:rsid w:val="007131CC"/>
    <w:rsid w:val="007453F4"/>
    <w:rsid w:val="007839BA"/>
    <w:rsid w:val="007A41DB"/>
    <w:rsid w:val="007A7F47"/>
    <w:rsid w:val="007B3E55"/>
    <w:rsid w:val="007D4D78"/>
    <w:rsid w:val="007E70C3"/>
    <w:rsid w:val="007E7D3D"/>
    <w:rsid w:val="008057E8"/>
    <w:rsid w:val="00824598"/>
    <w:rsid w:val="00826BCB"/>
    <w:rsid w:val="0083194A"/>
    <w:rsid w:val="0086153F"/>
    <w:rsid w:val="008A563F"/>
    <w:rsid w:val="008B081F"/>
    <w:rsid w:val="008D7EDE"/>
    <w:rsid w:val="008E3F68"/>
    <w:rsid w:val="00911B09"/>
    <w:rsid w:val="009219B7"/>
    <w:rsid w:val="00927537"/>
    <w:rsid w:val="00933017"/>
    <w:rsid w:val="009354D3"/>
    <w:rsid w:val="0096248A"/>
    <w:rsid w:val="00967C0A"/>
    <w:rsid w:val="00972AA1"/>
    <w:rsid w:val="0097576C"/>
    <w:rsid w:val="009A3325"/>
    <w:rsid w:val="009D1596"/>
    <w:rsid w:val="009D661F"/>
    <w:rsid w:val="009E1C35"/>
    <w:rsid w:val="009F7022"/>
    <w:rsid w:val="00A71AEB"/>
    <w:rsid w:val="00A73D67"/>
    <w:rsid w:val="00A77E3E"/>
    <w:rsid w:val="00AC23E4"/>
    <w:rsid w:val="00AC3988"/>
    <w:rsid w:val="00AC6562"/>
    <w:rsid w:val="00AE0225"/>
    <w:rsid w:val="00AE1E05"/>
    <w:rsid w:val="00AE4BBA"/>
    <w:rsid w:val="00B0479F"/>
    <w:rsid w:val="00B05847"/>
    <w:rsid w:val="00B065AD"/>
    <w:rsid w:val="00B21C43"/>
    <w:rsid w:val="00B25F0E"/>
    <w:rsid w:val="00B2605D"/>
    <w:rsid w:val="00B378CB"/>
    <w:rsid w:val="00B66F8C"/>
    <w:rsid w:val="00B90E9E"/>
    <w:rsid w:val="00BE435A"/>
    <w:rsid w:val="00BF108C"/>
    <w:rsid w:val="00C05FDD"/>
    <w:rsid w:val="00C35ADE"/>
    <w:rsid w:val="00C43B65"/>
    <w:rsid w:val="00C56FAA"/>
    <w:rsid w:val="00C61222"/>
    <w:rsid w:val="00C625CA"/>
    <w:rsid w:val="00C76B6E"/>
    <w:rsid w:val="00C826C9"/>
    <w:rsid w:val="00C874BA"/>
    <w:rsid w:val="00C94766"/>
    <w:rsid w:val="00CA606B"/>
    <w:rsid w:val="00CB717D"/>
    <w:rsid w:val="00CD33D7"/>
    <w:rsid w:val="00CE401A"/>
    <w:rsid w:val="00CF43AD"/>
    <w:rsid w:val="00D02FBD"/>
    <w:rsid w:val="00D17ECB"/>
    <w:rsid w:val="00D50351"/>
    <w:rsid w:val="00D70C4F"/>
    <w:rsid w:val="00D80FC0"/>
    <w:rsid w:val="00D86D3E"/>
    <w:rsid w:val="00DB78B6"/>
    <w:rsid w:val="00DC237B"/>
    <w:rsid w:val="00DC3E41"/>
    <w:rsid w:val="00DD28CD"/>
    <w:rsid w:val="00DF794C"/>
    <w:rsid w:val="00E07466"/>
    <w:rsid w:val="00E219AD"/>
    <w:rsid w:val="00E21B36"/>
    <w:rsid w:val="00E65BE6"/>
    <w:rsid w:val="00E67D56"/>
    <w:rsid w:val="00E93195"/>
    <w:rsid w:val="00EA3A47"/>
    <w:rsid w:val="00EB42B9"/>
    <w:rsid w:val="00EC4C53"/>
    <w:rsid w:val="00F66996"/>
    <w:rsid w:val="00F94EF5"/>
    <w:rsid w:val="00FA375D"/>
    <w:rsid w:val="00FB1495"/>
    <w:rsid w:val="00FB7BD1"/>
    <w:rsid w:val="00FD1A31"/>
    <w:rsid w:val="00FF6C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1AB819E-F177-4BC2-A1B1-C40F24D76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5847"/>
    <w:rPr>
      <w:lang w:val="en-GB"/>
    </w:rPr>
  </w:style>
  <w:style w:type="paragraph" w:styleId="Heading1">
    <w:name w:val="heading 1"/>
    <w:basedOn w:val="Normal"/>
    <w:next w:val="Normal"/>
    <w:link w:val="Heading1Char"/>
    <w:uiPriority w:val="9"/>
    <w:qFormat/>
    <w:rsid w:val="009D1596"/>
    <w:pPr>
      <w:keepNext/>
      <w:keepLines/>
      <w:spacing w:before="480" w:after="0"/>
      <w:outlineLvl w:val="0"/>
    </w:pPr>
    <w:rPr>
      <w:rFonts w:asciiTheme="majorHAnsi" w:eastAsiaTheme="majorEastAsia" w:hAnsiTheme="majorHAnsi" w:cstheme="majorBidi"/>
      <w:b/>
      <w:bCs/>
      <w:color w:val="365F91" w:themeColor="accent1" w:themeShade="BF"/>
      <w:sz w:val="28"/>
      <w:szCs w:val="28"/>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05847"/>
    <w:rPr>
      <w:color w:val="0000FF" w:themeColor="hyperlink"/>
      <w:u w:val="single"/>
    </w:rPr>
  </w:style>
  <w:style w:type="paragraph" w:styleId="ListParagraph">
    <w:name w:val="List Paragraph"/>
    <w:basedOn w:val="Normal"/>
    <w:uiPriority w:val="34"/>
    <w:qFormat/>
    <w:rsid w:val="007A41DB"/>
    <w:pPr>
      <w:ind w:left="720"/>
      <w:contextualSpacing/>
    </w:pPr>
    <w:rPr>
      <w:rFonts w:ascii="Calibri" w:eastAsia="Calibri" w:hAnsi="Calibri" w:cs="Times New Roman"/>
      <w:lang w:val="en-US"/>
    </w:rPr>
  </w:style>
  <w:style w:type="character" w:customStyle="1" w:styleId="Heading1Char">
    <w:name w:val="Heading 1 Char"/>
    <w:basedOn w:val="DefaultParagraphFont"/>
    <w:link w:val="Heading1"/>
    <w:uiPriority w:val="9"/>
    <w:rsid w:val="009D1596"/>
    <w:rPr>
      <w:rFonts w:asciiTheme="majorHAnsi" w:eastAsiaTheme="majorEastAsia" w:hAnsiTheme="majorHAnsi" w:cstheme="majorBidi"/>
      <w:b/>
      <w:bCs/>
      <w:color w:val="365F91" w:themeColor="accent1" w:themeShade="BF"/>
      <w:sz w:val="28"/>
      <w:szCs w:val="28"/>
      <w:lang w:eastAsia="ja-JP"/>
    </w:rPr>
  </w:style>
  <w:style w:type="paragraph" w:styleId="Bibliography">
    <w:name w:val="Bibliography"/>
    <w:basedOn w:val="Normal"/>
    <w:next w:val="Normal"/>
    <w:uiPriority w:val="37"/>
    <w:unhideWhenUsed/>
    <w:rsid w:val="009D1596"/>
    <w:rPr>
      <w:lang w:val="en-US"/>
    </w:rPr>
  </w:style>
  <w:style w:type="paragraph" w:styleId="BalloonText">
    <w:name w:val="Balloon Text"/>
    <w:basedOn w:val="Normal"/>
    <w:link w:val="BalloonTextChar"/>
    <w:uiPriority w:val="99"/>
    <w:semiHidden/>
    <w:unhideWhenUsed/>
    <w:rsid w:val="009D15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1596"/>
    <w:rPr>
      <w:rFonts w:ascii="Tahoma" w:hAnsi="Tahoma" w:cs="Tahoma"/>
      <w:sz w:val="16"/>
      <w:szCs w:val="16"/>
      <w:lang w:val="en-GB"/>
    </w:rPr>
  </w:style>
  <w:style w:type="paragraph" w:styleId="Header">
    <w:name w:val="header"/>
    <w:basedOn w:val="Normal"/>
    <w:link w:val="HeaderChar"/>
    <w:uiPriority w:val="99"/>
    <w:semiHidden/>
    <w:unhideWhenUsed/>
    <w:rsid w:val="0086153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6153F"/>
    <w:rPr>
      <w:lang w:val="en-GB"/>
    </w:rPr>
  </w:style>
  <w:style w:type="paragraph" w:styleId="Footer">
    <w:name w:val="footer"/>
    <w:basedOn w:val="Normal"/>
    <w:link w:val="FooterChar"/>
    <w:uiPriority w:val="99"/>
    <w:unhideWhenUsed/>
    <w:rsid w:val="008615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153F"/>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hmed.abu@futminna.edu.ng" TargetMode="External"/><Relationship Id="rId13" Type="http://schemas.openxmlformats.org/officeDocument/2006/relationships/oleObject" Target="embeddings/oleObject3.bin"/><Relationship Id="rId18" Type="http://schemas.openxmlformats.org/officeDocument/2006/relationships/oleObject" Target="embeddings/oleObject8.bin"/><Relationship Id="rId26" Type="http://schemas.openxmlformats.org/officeDocument/2006/relationships/oleObject" Target="embeddings/oleObject16.bin"/><Relationship Id="rId3" Type="http://schemas.openxmlformats.org/officeDocument/2006/relationships/styles" Target="styles.xml"/><Relationship Id="rId21" Type="http://schemas.openxmlformats.org/officeDocument/2006/relationships/oleObject" Target="embeddings/oleObject11.bin"/><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oleObject" Target="embeddings/oleObject7.bin"/><Relationship Id="rId25" Type="http://schemas.openxmlformats.org/officeDocument/2006/relationships/oleObject" Target="embeddings/oleObject15.bin"/><Relationship Id="rId2" Type="http://schemas.openxmlformats.org/officeDocument/2006/relationships/numbering" Target="numbering.xml"/><Relationship Id="rId16" Type="http://schemas.openxmlformats.org/officeDocument/2006/relationships/oleObject" Target="embeddings/oleObject6.bin"/><Relationship Id="rId20" Type="http://schemas.openxmlformats.org/officeDocument/2006/relationships/oleObject" Target="embeddings/oleObject10.bin"/><Relationship Id="rId29" Type="http://schemas.openxmlformats.org/officeDocument/2006/relationships/oleObject" Target="embeddings/oleObject19.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oleObject" Target="embeddings/oleObject14.bin"/><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oleObject" Target="embeddings/oleObject5.bin"/><Relationship Id="rId23" Type="http://schemas.openxmlformats.org/officeDocument/2006/relationships/oleObject" Target="embeddings/oleObject13.bin"/><Relationship Id="rId28" Type="http://schemas.openxmlformats.org/officeDocument/2006/relationships/oleObject" Target="embeddings/oleObject18.bin"/><Relationship Id="rId10" Type="http://schemas.openxmlformats.org/officeDocument/2006/relationships/image" Target="media/image1.wmf"/><Relationship Id="rId19" Type="http://schemas.openxmlformats.org/officeDocument/2006/relationships/oleObject" Target="embeddings/oleObject9.bin"/><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georgina@futminna.edu.ng" TargetMode="External"/><Relationship Id="rId14" Type="http://schemas.openxmlformats.org/officeDocument/2006/relationships/oleObject" Target="embeddings/oleObject4.bin"/><Relationship Id="rId22" Type="http://schemas.openxmlformats.org/officeDocument/2006/relationships/oleObject" Target="embeddings/oleObject12.bin"/><Relationship Id="rId27" Type="http://schemas.openxmlformats.org/officeDocument/2006/relationships/oleObject" Target="embeddings/oleObject17.bin"/><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Bek07</b:Tag>
    <b:SourceType>JournalArticle</b:SourceType>
    <b:Guid>{357DA174-A7EE-41A1-9845-9B618A237655}</b:Guid>
    <b:Author>
      <b:Author>
        <b:NameList>
          <b:Person>
            <b:Last>Bekurs</b:Last>
            <b:First>G</b:First>
          </b:Person>
        </b:NameList>
      </b:Author>
    </b:Author>
    <b:Title>Outstanding students housing in America community collages: problems and prospects</b:Title>
    <b:JournalName>community collage journal of research and practice</b:JournalName>
    <b:Year>2007</b:Year>
    <b:Pages>621-636</b:Pages>
    <b:RefOrder>1</b:RefOrder>
  </b:Source>
  <b:Source>
    <b:Tag>Abb11</b:Tag>
    <b:SourceType>JournalArticle</b:SourceType>
    <b:Guid>{C58A65F5-8F67-47DA-9056-DDA423AFB84E}</b:Guid>
    <b:LCID>en-GB</b:LCID>
    <b:Author>
      <b:Author>
        <b:NameList>
          <b:Person>
            <b:Last>Abbasi</b:Last>
            <b:First>M.N</b:First>
          </b:Person>
          <b:Person>
            <b:Last>A</b:Last>
            <b:First>Malik</b:First>
          </b:Person>
          <b:Person>
            <b:Last>Imdadullah</b:Last>
            <b:First>M</b:First>
          </b:Person>
        </b:NameList>
      </b:Author>
    </b:Author>
    <b:Title>A study on Student Satisfaction in Pakistan Universities: the case of Bahauddin Zakariya University,Pakistan</b:Title>
    <b:JournalName>Asain social scince journal</b:JournalName>
    <b:Year>2011</b:Year>
    <b:Pages>32-36</b:Pages>
    <b:RefOrder>2</b:RefOrder>
  </b:Source>
  <b:Source>
    <b:Tag>Oye062</b:Tag>
    <b:SourceType>JournalArticle</b:SourceType>
    <b:Guid>{69D01AEC-E92B-4303-B47C-FA85B445D577}</b:Guid>
    <b:Author>
      <b:Author>
        <b:NameList>
          <b:Person>
            <b:Last>Oyedum</b:Last>
            <b:First>G.U</b:First>
          </b:Person>
        </b:NameList>
      </b:Author>
    </b:Author>
    <b:Title>Assessment of physical facilities and readers satisfaction: a case study of Federal University of Technology, minna Library.</b:Title>
    <b:JournalName>Borno Library Archival and information science journal</b:JournalName>
    <b:Year>2006</b:Year>
    <b:Pages>67-75</b:Pages>
    <b:RefOrder>3</b:RefOrder>
  </b:Source>
  <b:Source>
    <b:Tag>Oye07</b:Tag>
    <b:SourceType>Book</b:SourceType>
    <b:Guid>{BE81549A-2210-4F6F-B63C-47F71195BEE1}</b:Guid>
    <b:Title>Information management in Librarinaship</b:Title>
    <b:Year>2007</b:Year>
    <b:Author>
      <b:Author>
        <b:NameList>
          <b:Person>
            <b:Last>Oyedum</b:Last>
            <b:First>G.U</b:First>
          </b:Person>
        </b:NameList>
      </b:Author>
    </b:Author>
    <b:City>Minna</b:City>
    <b:Publisher>Mairo press and computer centre</b:Publisher>
    <b:RefOrder>4</b:RefOrder>
  </b:Source>
  <b:Source>
    <b:Tag>Sam082</b:Tag>
    <b:SourceType>Book</b:SourceType>
    <b:Guid>{49E80902-E234-4048-83CE-FB82A8DDEB5F}</b:Guid>
    <b:Author>
      <b:Author>
        <b:NameList>
          <b:Person>
            <b:Last>Sambo</b:Last>
            <b:First>A.A</b:First>
          </b:Person>
        </b:NameList>
      </b:Author>
    </b:Author>
    <b:Title>Resarch methods in education</b:Title>
    <b:Year>2008</b:Year>
    <b:City>Ibadan</b:City>
    <b:Publisher>Stirling horden publisher</b:Publisher>
    <b:RefOrder>5</b:RefOrder>
  </b:Source>
  <b:Source>
    <b:Tag>Nwo06</b:Tag>
    <b:SourceType>Book</b:SourceType>
    <b:Guid>{972665B4-8087-4A23-9EDE-DDBD9689CF2E}</b:Guid>
    <b:Author>
      <b:Author>
        <b:NameList>
          <b:Person>
            <b:Last>Nworgu</b:Last>
            <b:First>B.G.</b:First>
          </b:Person>
        </b:NameList>
      </b:Author>
    </b:Author>
    <b:Title>Educational Research: Basic issues and Methodology</b:Title>
    <b:Year>2006</b:Year>
    <b:City>Nsukka</b:City>
    <b:Publisher>University trust Publisher</b:Publisher>
    <b:RefOrder>6</b:RefOrder>
  </b:Source>
  <b:Source>
    <b:Tag>Sta13</b:Tag>
    <b:SourceType>Report</b:SourceType>
    <b:Guid>{94BBF55C-3D5D-4DDF-BEF2-7BAF2F709A13}</b:Guid>
    <b:LCID>en-GB</b:LCID>
    <b:Title>Teach Yourself Statistics online: Statistics, Probability and sampling survey. Retreuved from http// www. stat-trek.com/sample size/stratified sample</b:Title>
    <b:Year>2013</b:Year>
    <b:Author>
      <b:Author>
        <b:NameList>
          <b:Person>
            <b:Last>Stat-Trek</b:Last>
          </b:Person>
        </b:NameList>
      </b:Author>
    </b:Author>
    <b:RefOrder>7</b:RefOrder>
  </b:Source>
  <b:Source>
    <b:Tag>Afo932</b:Tag>
    <b:SourceType>Book</b:SourceType>
    <b:Guid>{012467A5-031F-40AA-9232-1177F232628D}</b:Guid>
    <b:LCID>en-GB</b:LCID>
    <b:Author>
      <b:Author>
        <b:NameList>
          <b:Person>
            <b:Last>Afolabi</b:Last>
            <b:First>M</b:First>
          </b:Person>
        </b:NameList>
      </b:Author>
    </b:Author>
    <b:Title>Introduction to Research  methods for writting proposal: project and thesis</b:Title>
    <b:Year>1993</b:Year>
    <b:Publisher>Alpha Publishers</b:Publisher>
    <b:City>Zaria</b:City>
    <b:RefOrder>8</b:RefOrder>
  </b:Source>
  <b:Source>
    <b:Tag>Ain044</b:Tag>
    <b:SourceType>Book</b:SourceType>
    <b:Guid>{5813AE7C-6154-459E-81CF-82F0AD173F95}</b:Guid>
    <b:Author>
      <b:Author>
        <b:NameList>
          <b:Person>
            <b:Last>Aina</b:Last>
            <b:First>L.O</b:First>
          </b:Person>
        </b:NameList>
      </b:Author>
    </b:Author>
    <b:Title>Library and Information Science text for Africa</b:Title>
    <b:Year>2004</b:Year>
    <b:City>Ibadan</b:City>
    <b:Publisher>Third world Information Services</b:Publisher>
    <b:RefOrder>9</b:RefOrder>
  </b:Source>
  <b:Source>
    <b:Tag>Alh</b:Tag>
    <b:SourceType>Report</b:SourceType>
    <b:Guid>{1BD1F1E1-3527-4403-BEC5-EE1EB1FD2F40}</b:Guid>
    <b:Title>Acadamic Staff variables and Information and Communication Technology Utilization for Agricultural research in Nigeria Federal University. An unpublished Doctoral dissertation submitted to LIS Department University of Nigeria. Nsukka</b:Title>
    <b:Author>
      <b:Author>
        <b:NameList>
          <b:Person>
            <b:Last>Alhassan</b:Last>
            <b:First>J.A.</b:First>
          </b:Person>
        </b:NameList>
      </b:Author>
    </b:Author>
    <b:RefOrder>10</b:RefOrder>
  </b:Source>
  <b:Source>
    <b:Tag>Oye111</b:Tag>
    <b:SourceType>Report</b:SourceType>
    <b:Guid>{ECA519FA-1B39-4B3C-81B3-42ACED2543E1}</b:Guid>
    <b:Author>
      <b:Author>
        <b:NameList>
          <b:Person>
            <b:Last>Oyedum</b:Last>
            <b:First>G.U.</b:First>
          </b:Person>
        </b:NameList>
      </b:Author>
    </b:Author>
    <b:Title>Environmental Factors, Information literacy, Course of study and resources Availability as Determinant of Students use of Libraries in Federal Universities in Nigeria. An unpublished dessertation submitted to University of Ibadan</b:Title>
    <b:Year>2011</b:Year>
    <b:RefOrder>11</b:RefOrder>
  </b:Source>
  <b:Source>
    <b:Tag>Sch08</b:Tag>
    <b:SourceType>Report</b:SourceType>
    <b:Guid>{56A04E69-CA93-4402-8F85-FD2AF76F4144}</b:Guid>
    <b:Author>
      <b:Author>
        <b:NameList>
          <b:Person>
            <b:Last>Schiller</b:Last>
            <b:First>A.U.</b:First>
          </b:Person>
        </b:NameList>
      </b:Author>
    </b:Author>
    <b:Title>Human Capital and Higher Education: How  does our Region fare</b:Title>
    <b:Year>2008</b:Year>
    <b:Publisher>Business Review</b:Publisher>
    <b:RefOrder>12</b:RefOrder>
  </b:Source>
  <b:Source>
    <b:Tag>Ifi061</b:Tag>
    <b:SourceType>Book</b:SourceType>
    <b:Guid>{9921CA5D-40F5-4164-BC99-52A70C6D13F1}</b:Guid>
    <b:LCID>en-GB</b:LCID>
    <b:Title>Modern theory and Practice of library collection development</b:Title>
    <b:Year>2006</b:Year>
    <b:Publisher>Justice jeer</b:Publisher>
    <b:City>Benin city</b:City>
    <b:Author>
      <b:Author>
        <b:NameList>
          <b:Person>
            <b:Last>Ifidon</b:Last>
            <b:First>S.E.</b:First>
          </b:Person>
        </b:NameList>
      </b:Author>
    </b:Author>
    <b:RefOrder>13</b:RefOrder>
  </b:Source>
  <b:Source>
    <b:Tag>Ifi99</b:Tag>
    <b:SourceType>Book</b:SourceType>
    <b:Guid>{BAB7A1B9-5091-46E9-91B8-290EA071CCA3}</b:Guid>
    <b:LCID>en-GB</b:LCID>
    <b:Author>
      <b:Author>
        <b:NameList>
          <b:Person>
            <b:Last>Ifidon</b:Last>
            <b:First>S.E.</b:First>
          </b:Person>
        </b:NameList>
      </b:Author>
    </b:Author>
    <b:Title>Essential of African University Management</b:Title>
    <b:Year>1999</b:Year>
    <b:City>Lagos</b:City>
    <b:Publisher>The national press</b:Publisher>
    <b:RefOrder>14</b:RefOrder>
  </b:Source>
  <b:Source>
    <b:Tag>Fed04</b:Tag>
    <b:SourceType>Report</b:SourceType>
    <b:Guid>{C718BBB7-C064-4C8C-9714-45CE0EBFDD51}</b:Guid>
    <b:Title>National policy on Education</b:Title>
    <b:Year>2004</b:Year>
    <b:City>Abuja</b:City>
    <b:Publisher>Federal Ministry of Education</b:Publisher>
    <b:LCID>en-GB</b:LCID>
    <b:Author>
      <b:Author>
        <b:Corporate>Federal Ministry of Education</b:Corporate>
      </b:Author>
    </b:Author>
    <b:RefOrder>15</b:RefOrder>
  </b:Source>
  <b:Source>
    <b:Tag>Aba141</b:Tag>
    <b:SourceType>JournalArticle</b:SourceType>
    <b:Guid>{87D14659-3F5E-42F1-B20F-A085419F8857}</b:Guid>
    <b:Title>Strategies for combating theft and vandalism in Francis Suliaman Idachaba Library, University of Agriculture Makurdi</b:Title>
    <b:Year>2014</b:Year>
    <b:Author>
      <b:Author>
        <b:NameList>
          <b:Person>
            <b:Last>Aba</b:Last>
            <b:First>J</b:First>
          </b:Person>
        </b:NameList>
      </b:Author>
    </b:Author>
    <b:JournalName>Erudite Journal of Educational Research and Essay,1 (1) 9-15. Retrieved from http:// www. eruditejournals.org/ejerre/contents/2014</b:JournalName>
    <b:RefOrder>16</b:RefOrder>
  </b:Source>
  <b:Source>
    <b:Tag>Abi131</b:Tag>
    <b:SourceType>JournalArticle</b:SourceType>
    <b:Guid>{9FDCD079-540A-4265-A327-A56AE62F55CF}</b:Guid>
    <b:Author>
      <b:Author>
        <b:NameList>
          <b:Person>
            <b:Last>Abioye</b:Last>
            <b:First>A</b:First>
          </b:Person>
        </b:NameList>
      </b:Author>
    </b:Author>
    <b:Title>Security Risk Management in Selected Academic Libraries in Osun State, Nigeria</b:Title>
    <b:JournalName>The information Manger, Vol. 13 (1 &amp; 2) Retrieved from http// www.ajol.info/index.php/tim/.../96788</b:JournalName>
    <b:Year>2013</b:Year>
    <b:RefOrder>17</b:RefOrder>
  </b:Source>
  <b:Source>
    <b:Tag>Ade132</b:Tag>
    <b:SourceType>JournalArticle</b:SourceType>
    <b:Guid>{4DC408DF-82F5-461D-AE17-656B56BBCC44}</b:Guid>
    <b:Author>
      <b:Author>
        <b:NameList>
          <b:Person>
            <b:Last>Adebowale</b:Last>
            <b:First>T.O</b:First>
          </b:Person>
        </b:NameList>
      </b:Author>
    </b:Author>
    <b:Title>Circulation Activities in Tertiary Institution in Nigeria: A discpourse on Circulation Transaction of Yaba Collage of Technology Library.</b:Title>
    <b:JournalName>Information and Knowledge Management, 24-31 Retrieved from http// www.iiste.org/journal/index..../5251</b:JournalName>
    <b:Year>2013</b:Year>
    <b:RefOrder>18</b:RefOrder>
  </b:Source>
  <b:Source>
    <b:Tag>Ade121</b:Tag>
    <b:SourceType>JournalArticle</b:SourceType>
    <b:Guid>{EC5C71A0-DABF-4451-9241-2529780A640B}</b:Guid>
    <b:Author>
      <b:Author>
        <b:NameList>
          <b:Person>
            <b:Last>Adegbiya</b:Last>
            <b:First>M.V,</b:First>
          </b:Person>
        </b:NameList>
      </b:Author>
    </b:Author>
    <b:Title>Availability and Utilization  of internet  Facilities By Post-graduate students in Federal Universities in North-central Nigeria.</b:Title>
    <b:JournalName>International Journal of Computer application, 1 (2) : 172-178 Retreived from http// www.jlisnet.com/journal/jlis/vol_1.../2.pdf</b:JournalName>
    <b:Year>2012</b:Year>
    <b:RefOrder>19</b:RefOrder>
  </b:Source>
  <b:Source>
    <b:Tag>Ade133</b:Tag>
    <b:SourceType>JournalArticle</b:SourceType>
    <b:Guid>{7D6F64A8-67BF-44D4-BEB8-A8DE7D6F0DDF}</b:Guid>
    <b:Author>
      <b:Author>
        <b:NameList>
          <b:Person>
            <b:Last>Adeniran</b:Last>
            <b:First>P.</b:First>
          </b:Person>
        </b:NameList>
      </b:Author>
    </b:Author>
    <b:Title>Usage of electronic resources by Undergraduates at Redeemer's Universiity, Nigeria</b:Title>
    <b:JournalName>International Journal of library and information Science, 319-324 Retrieved from http//www.academicjournals.org/.../...</b:JournalName>
    <b:Year>2013</b:Year>
    <b:RefOrder>20</b:RefOrder>
  </b:Source>
  <b:Source>
    <b:Tag>Agy122</b:Tag>
    <b:SourceType>JournalArticle</b:SourceType>
    <b:Guid>{4DC71067-3193-4687-A9BF-00E7E51D4B18}</b:Guid>
    <b:Author>
      <b:Author>
        <b:NameList>
          <b:Person>
            <b:Last>Agyekum</b:Last>
            <b:First>B.O.</b:First>
          </b:Person>
        </b:NameList>
      </b:Author>
    </b:Author>
    <b:Title>The Challenges of School Libraries after the Implementation of the New Educational Reforms in Ghana.</b:Title>
    <b:JournalName>Library philosophy and practice ( e-journal) Retrieved from http// www.digitalcommons.unl.edu/../viewcontent.c..</b:JournalName>
    <b:Year>2012</b:Year>
    <b:RefOrder>21</b:RefOrder>
  </b:Source>
  <b:Source>
    <b:Tag>Aja141</b:Tag>
    <b:SourceType>JournalArticle</b:SourceType>
    <b:Guid>{C64A8BE3-CA72-4C27-A1F6-5C0C927E15CE}</b:Guid>
    <b:Author>
      <b:Author>
        <b:NameList>
          <b:Person>
            <b:Last>Ajayi</b:Last>
            <b:First>S.A.</b:First>
          </b:Person>
        </b:NameList>
      </b:Author>
    </b:Author>
    <b:Title>The Influence of electronic resources use  on students Reading culture in Nigerian Universities: A Case Study of Adeleke University Ede, OSun State</b:Title>
    <b:JournalName>Library Philosophy and Practice (e-journal), Retrieved from  http// www.digitalcommons.unl.edu/.../viewcontent.c...</b:JournalName>
    <b:Year>2014</b:Year>
    <b:RefOrder>22</b:RefOrder>
  </b:Source>
  <b:Source>
    <b:Tag>Ako131</b:Tag>
    <b:SourceType>JournalArticle</b:SourceType>
    <b:Guid>{DAC75B6D-AEDC-4D20-A04F-CEFC132CCFB2}</b:Guid>
    <b:Author>
      <b:Author>
        <b:NameList>
          <b:Person>
            <b:Last>Akor</b:Last>
            <b:First>U.,P</b:First>
          </b:Person>
        </b:NameList>
      </b:Author>
    </b:Author>
    <b:Title>Security Management for Prevention of book theft in university libraries: A case study of Benue State University Library, Makurdi</b:Title>
    <b:JournalName>Journal of Library Philosophy and Practice (e-journal), 23-28. Retreived from http// www.digitalcommons.unl.edu/../viewcontent.c..</b:JournalName>
    <b:Year>2013</b:Year>
    <b:RefOrder>23</b:RefOrder>
  </b:Source>
  <b:Source>
    <b:Tag>Alu111</b:Tag>
    <b:SourceType>JournalArticle</b:SourceType>
    <b:Guid>{A8DE4776-6522-4D84-AF10-7BB558160D3C}</b:Guid>
    <b:Author>
      <b:Author>
        <b:NameList>
          <b:Person>
            <b:Last>Aluko</b:Last>
            <b:First>O.,E</b:First>
          </b:Person>
        </b:NameList>
      </b:Author>
    </b:Author>
    <b:Title>The Assessment of Housing Situation Among Students in the University of Lagos</b:Title>
    <b:JournalName>African Research Review, 104-118. Retrieved from http//www.ajol.info/index.phd/afrrev/.../55434</b:JournalName>
    <b:Year>2011</b:Year>
    <b:RefOrder>24</b:RefOrder>
  </b:Source>
  <b:Source>
    <b:Tag>Any142</b:Tag>
    <b:SourceType>JournalArticle</b:SourceType>
    <b:Guid>{CA0DD629-7ECA-4D3E-990A-F74FE3B59159}</b:Guid>
    <b:Author>
      <b:Author>
        <b:NameList>
          <b:Person>
            <b:Last>Anyaogu</b:Last>
            <b:First>U.</b:First>
          </b:Person>
        </b:NameList>
      </b:Author>
    </b:Author>
    <b:Title>Post-graduate law Students Information needs and seeking behaviour: implication for improved provision of Resources and services in Nigerian Institute of Advanced legal Studies library in Lagos State</b:Title>
    <b:JournalName>Journal Of Library Philosophy and Practice (e-journal), 1-13. Retreived from http//www.digitalcommons.unl/.../viewcontent.c..</b:JournalName>
    <b:Year>2014</b:Year>
    <b:RefOrder>25</b:RefOrder>
  </b:Source>
  <b:Source>
    <b:Tag>Aru111</b:Tag>
    <b:SourceType>JournalArticle</b:SourceType>
    <b:Guid>{BA262140-137F-47D5-940C-9420669AE782}</b:Guid>
    <b:Author>
      <b:Author>
        <b:NameList>
          <b:Person>
            <b:Last>Arua</b:Last>
            <b:First>U.</b:First>
          </b:Person>
        </b:NameList>
      </b:Author>
    </b:Author>
    <b:Title>Use of Library Resources by Staff and Students of Secondary schools in Umuahia North Local Government Area of Abia State.</b:Title>
    <b:JournalName>Journal Of Library Philosophy and Practice (e-Journal), 1-8. Retrived from http//www.digitalcommons.unl/../viewcontent.c..</b:JournalName>
    <b:Year>2011</b:Year>
    <b:RefOrder>26</b:RefOrder>
  </b:Source>
  <b:Source>
    <b:Tag>Ayo141</b:Tag>
    <b:SourceType>JournalArticle</b:SourceType>
    <b:Guid>{791A18C1-A78A-4298-8FAF-550809F409F4}</b:Guid>
    <b:Author>
      <b:Author>
        <b:NameList>
          <b:Person>
            <b:Last>Ayoung</b:Last>
            <b:First>A.D.</b:First>
          </b:Person>
        </b:NameList>
      </b:Author>
    </b:Author>
    <b:Title>How Secure are Library Collection? An Evaluation of Ploytechnic Libraries in Ghana</b:Title>
    <b:JournalName>Infomation and Knowledge Management,56-66. Retrieved from http//www.iiste.org/journals/index.../11859</b:JournalName>
    <b:Year>2014</b:Year>
    <b:RefOrder>27</b:RefOrder>
  </b:Source>
  <b:Source>
    <b:Tag>Ben141</b:Tag>
    <b:SourceType>JournalArticle</b:SourceType>
    <b:Guid>{5E47DF19-62B5-4726-BA8E-4276B84353EB}</b:Guid>
    <b:Author>
      <b:Author>
        <b:NameList>
          <b:Person>
            <b:Last>Benard</b:Last>
            <b:First>R</b:First>
          </b:Person>
          <b:Person>
            <b:Last>Dulle</b:Last>
            <b:First>F</b:First>
          </b:Person>
        </b:NameList>
      </b:Author>
    </b:Author>
    <b:Title>Assessment of Acces and Use of School Library Information Resources by secondary schools students in morogoro municipality,Tanzania</b:Title>
    <b:JournalName>Journal of Library philosophy and Practice (e-journal), 1-22. Retreived from http// www.digtalcommons.unl/.../.c..</b:JournalName>
    <b:Year>2014</b:Year>
    <b:RefOrder>28</b:RefOrder>
  </b:Source>
  <b:Source>
    <b:Tag>Don151</b:Tag>
    <b:SourceType>JournalArticle</b:SourceType>
    <b:Guid>{8D433F7E-C87D-4FA7-9E63-549D877771C5}</b:Guid>
    <b:Author>
      <b:Author>
        <b:NameList>
          <b:Person>
            <b:Last>Dongardive</b:Last>
            <b:First>P</b:First>
          </b:Person>
        </b:NameList>
      </b:Author>
    </b:Author>
    <b:Title>Use of electronic information rsources at collage of Dry land Agricultureand Natural Resources, Mekelle University Ethiopia</b:Title>
    <b:JournalName>Internationa Journal of Library and Information Science, 55-68. Retrieved from http//www.academicjournals.org/.../...</b:JournalName>
    <b:Year>2015</b:Year>
    <b:RefOrder>29</b:RefOrder>
  </b:Source>
  <b:Source>
    <b:Tag>Eke141</b:Tag>
    <b:SourceType>JournalArticle</b:SourceType>
    <b:Guid>{FFB77929-1F77-48A6-9FE7-B9991BF5643E}</b:Guid>
    <b:Author>
      <b:Author>
        <b:NameList>
          <b:Person>
            <b:Last>Eke</b:Last>
            <b:First>H.,E.,</b:First>
          </b:Person>
        </b:NameList>
      </b:Author>
    </b:Author>
    <b:Title>Students perception of New Security Measures in Nnmadi Azikiwe Library, University of Nigeria, Nsukka : Implications for Efficient Library services</b:Title>
    <b:JournalName>Journal Of Library Philosophy and Practice (e-journal).1-21. Retrieved from http//www.digitalcommons.unl/.../viewcontent.c...</b:JournalName>
    <b:Year>2014</b:Year>
    <b:RefOrder>30</b:RefOrder>
  </b:Source>
  <b:Source>
    <b:Tag>Emo121</b:Tag>
    <b:SourceType>JournalArticle</b:SourceType>
    <b:Guid>{CF09E174-7746-499B-8AB0-27BB3EFC2E0F}</b:Guid>
    <b:Author>
      <b:Author>
        <b:NameList>
          <b:Person>
            <b:Last>Emojorho</b:Last>
            <b:First>D.</b:First>
          </b:Person>
        </b:NameList>
      </b:Author>
    </b:Author>
    <b:Title>Loss of Library Materials in Delta State University Library, Abraka Nigeria.</b:Title>
    <b:JournalName>Crown Research in Education</b:JournalName>
    <b:Year>2012</b:Year>
    <b:Pages>2 (2): 70-73</b:Pages>
    <b:RefOrder>31</b:RefOrder>
  </b:Source>
  <b:Source>
    <b:Tag>Ena122</b:Tag>
    <b:SourceType>JournalArticle</b:SourceType>
    <b:Guid>{BB9D2940-553C-4E69-AAB9-CF35D30759BC}</b:Guid>
    <b:Author>
      <b:Author>
        <b:NameList>
          <b:Person>
            <b:Last>Enakrire</b:Last>
            <b:First>R.I.,</b:First>
          </b:Person>
        </b:NameList>
      </b:Author>
    </b:Author>
    <b:Title>The Attitude of Undergraduates Students Towards the Use of Journals in Delta State University Library. Abraka, Delta State.</b:Title>
    <b:JournalName>International Journal of Library and Information Science,28-37. Retrieved from http//www.article.sapub.org/10.5923.j.library....</b:JournalName>
    <b:Year>2012</b:Year>
    <b:RefOrder>32</b:RefOrder>
  </b:Source>
  <b:Source>
    <b:Tag>Eru152</b:Tag>
    <b:SourceType>JournalArticle</b:SourceType>
    <b:Guid>{0AD9B0B7-0978-416F-9876-80C754F2BDFC}</b:Guid>
    <b:Author>
      <b:Author>
        <b:NameList>
          <b:Person>
            <b:Last>Eruvwe</b:Last>
            <b:First>U.,</b:First>
          </b:Person>
        </b:NameList>
      </b:Author>
    </b:Author>
    <b:Title>Defiant Attitude  Among Library Users in Federal University of Petroleum resources Library,Effurun (FUDRE) Nigeria</b:Title>
    <b:JournalName>Information and Knowledge Management,20-24. Retrived from http//www.iiste.org/journals/index.php/.../173...</b:JournalName>
    <b:Year>2015</b:Year>
    <b:RefOrder>33</b:RefOrder>
  </b:Source>
  <b:Source>
    <b:Tag>Eze132</b:Tag>
    <b:SourceType>JournalArticle</b:SourceType>
    <b:Guid>{62EBFB6B-844C-4648-9A4F-610DFC11CBB1}</b:Guid>
    <b:Author>
      <b:Author>
        <b:NameList>
          <b:Person>
            <b:Last>Eze</b:Last>
            <b:First>J.,</b:First>
            <b:Middle>U</b:Middle>
          </b:Person>
        </b:NameList>
      </b:Author>
    </b:Author>
    <b:Title>The Place of Academic Libraries in Nigerian University Education: Contribution to the Education for all iniative</b:Title>
    <b:JournalName>International Journal of Library and Infromation Science,432-438. Retreived from http//www.academicjournal.org/.../...</b:JournalName>
    <b:Year>2013</b:Year>
    <b:RefOrder>34</b:RefOrder>
  </b:Source>
  <b:Source>
    <b:Tag>Har131</b:Tag>
    <b:SourceType>JournalArticle</b:SourceType>
    <b:Guid>{098DD17A-125C-42A8-A925-C5B793B90291}</b:Guid>
    <b:LCID>en-GB</b:LCID>
    <b:Author>
      <b:Author>
        <b:NameList>
          <b:Person>
            <b:Last>Harande</b:Last>
            <b:First>Y.,</b:First>
          </b:Person>
        </b:NameList>
      </b:Author>
    </b:Author>
    <b:Title>Evaluation and Use of Special Library collections: The Perspectives of Two Libraries in Malaysia.</b:Title>
    <b:JournalName>Journal of Library and Information Science, 1-8. Retreived  from http//www.academicjournals.org/.../..</b:JournalName>
    <b:Year>2013</b:Year>
    <b:RefOrder>35</b:RefOrder>
  </b:Source>
  <b:Source>
    <b:Tag>Ilo101</b:Tag>
    <b:SourceType>JournalArticle</b:SourceType>
    <b:Guid>{491764F5-87EE-4F00-AC95-81DA959D9083}</b:Guid>
    <b:LCID>en-GB</b:LCID>
    <b:Author>
      <b:Author>
        <b:NameList>
          <b:Person>
            <b:Last>Ilo</b:Last>
            <b:First>F.,</b:First>
          </b:Person>
          <b:Person>
            <b:Last>Ifijeh</b:Last>
            <b:First>G.,I.,</b:First>
          </b:Person>
        </b:NameList>
      </b:Author>
    </b:Author>
    <b:Title>Impact of the Internet on Final year Students research: A case Study of Covenant University Ota, Nigeria</b:Title>
    <b:JournalName>Journal of Library Philosophy and Practice (e-Journal),20-24. Retrieved from http//www.digitalcommons.unl/.../viewcontent/.c...</b:JournalName>
    <b:Year>2010</b:Year>
    <b:RefOrder>36</b:RefOrder>
  </b:Source>
  <b:Source>
    <b:Tag>Ilo011</b:Tag>
    <b:SourceType>JournalArticle</b:SourceType>
    <b:Guid>{B91D8F07-197E-4FDF-8ABF-3E5F22BC66A5}</b:Guid>
    <b:LCID>en-GB</b:LCID>
    <b:Author>
      <b:Author>
        <b:NameList>
          <b:Person>
            <b:Last>Ilo</b:Last>
            <b:First>I.,</b:First>
          </b:Person>
        </b:NameList>
      </b:Author>
    </b:Author>
    <b:Title>Bridging the Digital Divide: Harnessing ICT for economic development, job creation and poverty eradication</b:Title>
    <b:JournalName>World of work Magazine</b:JournalName>
    <b:Year>2001</b:Year>
    <b:Pages>121-129</b:Pages>
    <b:RefOrder>37</b:RefOrder>
  </b:Source>
  <b:Source>
    <b:Tag>Iny141</b:Tag>
    <b:SourceType>JournalArticle</b:SourceType>
    <b:Guid>{F568381B-04F6-4D79-B4C0-95FC6DAC556B}</b:Guid>
    <b:Author>
      <b:Author>
        <b:NameList>
          <b:Person>
            <b:Last>Inyang</b:Last>
            <b:First>N.A.</b:First>
          </b:Person>
          <b:Person>
            <b:Last>Usang</b:Last>
            <b:First>E.I</b:First>
          </b:Person>
          <b:Person>
            <b:Last>Ayanlade</b:Last>
            <b:First>K.O.</b:First>
          </b:Person>
        </b:NameList>
      </b:Author>
    </b:Author>
    <b:Title>Percieved effect of Students Antisocial Behaviour on Library Services in Tertiary Institution Libraries in Cross River State, Nigeria</b:Title>
    <b:JournalName>Journal of Library and Information Science, 17-27. Retrived from http//www.academicjournal.org/.../...</b:JournalName>
    <b:Year>2014</b:Year>
    <b:RefOrder>38</b:RefOrder>
  </b:Source>
  <b:Source>
    <b:Tag>Iwa152</b:Tag>
    <b:SourceType>JournalArticle</b:SourceType>
    <b:Guid>{AE96F797-B06F-4E0C-8BD2-BCDEDA5C5D07}</b:Guid>
    <b:Author>
      <b:Author>
        <b:NameList>
          <b:Person>
            <b:Last>Iwara</b:Last>
            <b:First>F.,</b:First>
          </b:Person>
        </b:NameList>
      </b:Author>
    </b:Author>
    <b:Title>Information needs, Library resources and Services available to Post-graduate Students in the institute of African Studies, University of Ibadan Nigeria.</b:Title>
    <b:JournalName>International Journal of Library and Information Science, 77-85. Retrieved from http//www.academicjournals.org/.../...</b:JournalName>
    <b:Year>2015</b:Year>
    <b:RefOrder>39</b:RefOrder>
  </b:Source>
  <b:Source>
    <b:Tag>Iwh121</b:Tag>
    <b:SourceType>JournalArticle</b:SourceType>
    <b:Guid>{D6D7D422-006E-4851-9015-C6B675CB39C6}</b:Guid>
    <b:Author>
      <b:Author>
        <b:NameList>
          <b:Person>
            <b:Last>Iwhiwhu</b:Last>
            <b:First>B.,</b:First>
          </b:Person>
        </b:NameList>
      </b:Author>
    </b:Author>
    <b:Title>Public Library Information resources, Facilities and service user satisfaction with Edo State central Library, Benin city Edo State.</b:Title>
    <b:JournalName>Journal of Library philosophy and Practice (e-journal), 1-16. Retrieved from http//www.digitalcommons.unl/.../viewcontent/.c...</b:JournalName>
    <b:Year>2012</b:Year>
    <b:RefOrder>40</b:RefOrder>
  </b:Source>
  <b:Source>
    <b:Tag>Jat051</b:Tag>
    <b:SourceType>JournalArticle</b:SourceType>
    <b:Guid>{56F4CE75-7FC3-4625-9E55-182D8D6CA9D5}</b:Guid>
    <b:Author>
      <b:Author>
        <b:NameList>
          <b:Person>
            <b:Last>Jato</b:Last>
            <b:First>M.,</b:First>
          </b:Person>
        </b:NameList>
      </b:Author>
    </b:Author>
    <b:Title>Causes and effects of delinquent behaviour in Academic Libraries: A case Study Kenneth Dike Library</b:Title>
    <b:JournalName>Owena Journal of Library and Information Science</b:JournalName>
    <b:Year>2005</b:Year>
    <b:Pages>2(1) : 25-34</b:Pages>
    <b:RefOrder>41</b:RefOrder>
  </b:Source>
  <b:Source>
    <b:Tag>Kan111</b:Tag>
    <b:SourceType>JournalArticle</b:SourceType>
    <b:Guid>{3BF5359D-C2A0-47CF-AD8D-40A3BFB8B0CB}</b:Guid>
    <b:Author>
      <b:Author>
        <b:NameList>
          <b:Person>
            <b:Last>Kannappanavar</b:Last>
            <b:First>B.U.,</b:First>
          </b:Person>
          <b:Person>
            <b:Last>Manjunatha</b:Last>
            <b:First>K.,V.,</b:First>
          </b:Person>
        </b:NameList>
      </b:Author>
    </b:Author>
    <b:Title>Library resources and services of Engineering colleges in Karnataka</b:Title>
    <b:JournalName>Journal of Library Philosophy and Practice (e-journal),1-20. Retrieved from http//www.digitalcommons.unl/.../viewcontent/.c...</b:JournalName>
    <b:Year>2011</b:Year>
    <b:RefOrder>42</b:RefOrder>
  </b:Source>
  <b:Source>
    <b:Tag>Kwa141</b:Tag>
    <b:SourceType>JournalArticle</b:SourceType>
    <b:Guid>{E8046FA6-7400-4952-BB4D-578669DADFCA}</b:Guid>
    <b:Author>
      <b:Author>
        <b:NameList>
          <b:Person>
            <b:Last>Kwadzo</b:Last>
            <b:First>G.,</b:First>
          </b:Person>
        </b:NameList>
      </b:Author>
    </b:Author>
    <b:Title>Access to Library resources by Sandwich Diploma students in the University of Ghana</b:Title>
    <b:JournalName>International Journal of Academic Library and Information Science, 36-45. Retreived from http//www.academicjournals.org/.../... </b:JournalName>
    <b:Year>2014</b:Year>
    <b:RefOrder>43</b:RefOrder>
  </b:Source>
  <b:Source>
    <b:Tag>Kau061</b:Tag>
    <b:SourceType>ConferenceProceedings</b:SourceType>
    <b:Guid>{9C523B49-24EB-4B94-83D1-1A80264DEDCA}</b:Guid>
    <b:Title>Use of E-resources by Teachers and Researchers of the Science, Engineering and Technology Faculties in Guru Naka Development University</b:Title>
    <b:Year>2006</b:Year>
    <b:Pages>267-285</b:Pages>
    <b:Author>
      <b:Author>
        <b:NameList>
          <b:Person>
            <b:Last>Kaur</b:Last>
            <b:First>A.,</b:First>
          </b:Person>
        </b:NameList>
      </b:Author>
    </b:Author>
    <b:ConferenceName>Proceedings of the 6th International Caliber 2006 from Automation to Transformation, University of Allahab</b:ConferenceName>
    <b:City>Allahab</b:City>
    <b:Publisher>INFLIBNET</b:Publisher>
    <b:RefOrder>44</b:RefOrder>
  </b:Source>
  <b:Source>
    <b:Tag>Rah041</b:Tag>
    <b:SourceType>JournalArticle</b:SourceType>
    <b:Guid>{2ABAD4D3-F372-4823-9F37-59FDAE67279F}</b:Guid>
    <b:Title>Awareness and Use of electronic Information resources at the Health Science centre of Kuwait University</b:Title>
    <b:Pages>53 (3) 150-156</b:Pages>
    <b:Year>2004</b:Year>
    <b:Author>
      <b:Author>
        <b:NameList>
          <b:Person>
            <b:Last>Rahman</b:Last>
            <b:First>R.A.,</b:First>
          </b:Person>
          <b:Person>
            <b:Last>Ramsey</b:Last>
            <b:First>D.,</b:First>
          </b:Person>
        </b:NameList>
      </b:Author>
    </b:Author>
    <b:JournalName>Library Review</b:JournalName>
    <b:RefOrder>45</b:RefOrder>
  </b:Source>
  <b:Source>
    <b:Tag>Ran122</b:Tag>
    <b:SourceType>JournalArticle</b:SourceType>
    <b:Guid>{263BB0C1-04B4-48EF-946A-DF74D7BC43B9}</b:Guid>
    <b:Author>
      <b:Author>
        <b:NameList>
          <b:Person>
            <b:Last>Ranganathan</b:Last>
            <b:First>S.,</b:First>
          </b:Person>
          <b:Person>
            <b:Last>Habu.</b:Last>
            <b:First>K.S.</b:First>
          </b:Person>
        </b:NameList>
      </b:Author>
    </b:Author>
    <b:Title>Awareness and Use of Library information resources and services in Osmania University, Hydrabad</b:Title>
    <b:JournalName>International Journal of Library  and Information Science, 42-54. retrieved from http//www.ijlis.org/img/2012...2.../pdf</b:JournalName>
    <b:Year>2012</b:Year>
    <b:RefOrder>46</b:RefOrder>
  </b:Source>
  <b:Source>
    <b:Tag>Sai131</b:Tag>
    <b:SourceType>JournalArticle</b:SourceType>
    <b:Guid>{79391AD3-1886-4E09-9423-E253F1D5168D}</b:Guid>
    <b:Author>
      <b:Author>
        <b:NameList>
          <b:Person>
            <b:Last>Saikia</b:Last>
            <b:First>M.,</b:First>
          </b:Person>
          <b:Person>
            <b:Last>Gohain</b:Last>
            <b:First>A</b:First>
          </b:Person>
        </b:NameList>
      </b:Author>
    </b:Author>
    <b:Title>Use and User's  Satisfaction in Library resources and services: A study in Tezpur University (india)</b:Title>
    <b:JournalName>Journal of Library Philosophy and Practice (e-Journal), 167-175. Retrieved from http// www.digitalcommons.unl/.../viewcontent/.c...</b:JournalName>
    <b:Year>2013</b:Year>
    <b:RefOrder>47</b:RefOrder>
  </b:Source>
  <b:Source>
    <b:Tag>Shi152</b:Tag>
    <b:SourceType>JournalArticle</b:SourceType>
    <b:Guid>{B0949731-07BE-4127-9068-4BFA20AAA5A1}</b:Guid>
    <b:Author>
      <b:Author>
        <b:NameList>
          <b:Person>
            <b:Last>Shivaraja</b:Last>
            <b:First>O.,</b:First>
          </b:Person>
        </b:NameList>
      </b:Author>
    </b:Author>
    <b:Title>Electronic Information Sources: The  Effective Use by the Academic Community</b:Title>
    <b:JournalName>International Journal of Library and Information Science, 14-20. retrieved from http//www.ijlis.org</b:JournalName>
    <b:Year>2015</b:Year>
    <b:RefOrder>48</b:RefOrder>
  </b:Source>
  <b:Source>
    <b:Tag>Sim121</b:Tag>
    <b:SourceType>JournalArticle</b:SourceType>
    <b:Guid>{84469DD7-3036-4A48-A543-7FAC151DEAC8}</b:Guid>
    <b:Author>
      <b:Author>
        <b:NameList>
          <b:Person>
            <b:Last>Simisaye</b:Last>
            <b:First>A.,</b:First>
          </b:Person>
        </b:NameList>
      </b:Author>
    </b:Author>
    <b:Title>Faculty Use of University Library resources: A Study of Tai Solarin University of Education, Ijagun.. Ogun  State</b:Title>
    <b:JournalName>Journal of Library Philosophy and Practice (e-journal), 1-12. Retrieved from http//www.digitalcommons.unl/.../viewcontent/.c..</b:JournalName>
    <b:Year>2012</b:Year>
    <b:RefOrder>49</b:RefOrder>
  </b:Source>
  <b:Source>
    <b:Tag>Soh121</b:Tag>
    <b:SourceType>JournalArticle</b:SourceType>
    <b:Guid>{41800BBF-5AF1-4B57-8358-0827F3A76FB8}</b:Guid>
    <b:Author>
      <b:Author>
        <b:NameList>
          <b:Person>
            <b:Last>Sohai</b:Last>
            <b:First>I.,M.,</b:First>
          </b:Person>
        </b:NameList>
      </b:Author>
    </b:Author>
    <b:Title> Use of Library resources in University Libraries by Students: A survey with special references the university of Kalian</b:Title>
    <b:JournalName>IASIC Bulleting</b:JournalName>
    <b:Year>2012</b:Year>
    <b:Pages>122-128</b:Pages>
    <b:RefOrder>50</b:RefOrder>
  </b:Source>
  <b:Source>
    <b:Tag>Web941</b:Tag>
    <b:SourceType>Book</b:SourceType>
    <b:Guid>{AC10CC5C-0B2D-4882-9C54-3CD4CE000A46}</b:Guid>
    <b:Title>Webster's third New International Dictionary of English</b:Title>
    <b:Year>1994</b:Year>
    <b:Author>
      <b:Author>
        <b:NameList>
          <b:Person>
            <b:Last>Webster</b:Last>
            <b:First>M.,</b:First>
          </b:Person>
        </b:NameList>
      </b:Author>
    </b:Author>
    <b:City>Springfield</b:City>
    <b:Publisher>Merriam Company</b:Publisher>
    <b:RefOrder>51</b:RefOrder>
  </b:Source>
  <b:Source>
    <b:Tag>Yus101</b:Tag>
    <b:SourceType>JournalArticle</b:SourceType>
    <b:Guid>{4566EA24-7A7C-466F-A36D-8A5A8F72C5C2}</b:Guid>
    <b:Title>Use of Academic Library: A case study of Convenant University, Nigeria</b:Title>
    <b:Year>2010</b:Year>
    <b:Author>
      <b:Author>
        <b:NameList>
          <b:Person>
            <b:Last>Yusuf</b:Last>
            <b:First>F.,</b:First>
          </b:Person>
          <b:Person>
            <b:Last>Iwo</b:Last>
            <b:First>J.,</b:First>
          </b:Person>
        </b:NameList>
      </b:Author>
    </b:Author>
    <b:JournalName>Chinese Librarianship: An international electronic Journal,30-32. retrieved from http//www.icIc.us/cLiej/cL30yi.pdf</b:JournalName>
    <b:RefOrder>52</b:RefOrder>
  </b:Source>
  <b:Source>
    <b:Tag>Mbo032</b:Tag>
    <b:SourceType>JournalArticle</b:SourceType>
    <b:Guid>{46DB6D9C-AA08-409C-AEE4-4F89770E52DE}</b:Guid>
    <b:Author>
      <b:Author>
        <b:NameList>
          <b:Person>
            <b:Last>Mbofong</b:Last>
            <b:First>U.I.</b:First>
          </b:Person>
        </b:NameList>
      </b:Author>
    </b:Author>
    <b:Title> Students project write up in the polytechnics: issues arising part 1.</b:Title>
    <b:JournalName> Nigeria Library and science review</b:JournalName>
    <b:Year>2003</b:Year>
    <b:Pages> 7-17.</b:Pages>
    <b:RefOrder>53</b:RefOrder>
  </b:Source>
  <b:Source>
    <b:Tag>Mom141</b:Tag>
    <b:SourceType>JournalArticle</b:SourceType>
    <b:Guid>{3F94855F-4363-4DDC-A116-7D3602FF23A8}</b:Guid>
    <b:Author>
      <b:Author>
        <b:NameList>
          <b:Person>
            <b:Last>Momodu</b:Last>
            <b:First>O.,</b:First>
          </b:Person>
        </b:NameList>
      </b:Author>
    </b:Author>
    <b:Title> Enforcing Tertiary School Library rules and Regulations:The Experience and challenges.</b:Title>
    <b:JournalName> International Journal of Community Research, 118-120.retrieved from http// www.ajol.info/index.php/ijcr/.../111313</b:JournalName>
    <b:Year>2014</b:Year>
    <b:RefOrder>54</b:RefOrder>
  </b:Source>
  <b:Source>
    <b:Tag>Nin112</b:Tag>
    <b:SourceType>JournalArticle</b:SourceType>
    <b:Guid>{9E94A6E8-F6E2-4CD9-BA55-64CB5BF3979C}</b:Guid>
    <b:Author>
      <b:Author>
        <b:NameList>
          <b:Person>
            <b:Last>Nina-okpousung</b:Last>
            <b:First>M.</b:First>
            <b:Middle>O.,</b:Middle>
          </b:Person>
        </b:NameList>
      </b:Author>
    </b:Author>
    <b:Title> Library Policies and Overdue Materials in Delta State Polytechnic Libraries , Nigeria.</b:Title>
    <b:JournalName> Journal of Research in Education and Society., 199-207.retrieved from http//www.icidr.org/…/..</b:JournalName>
    <b:Year>2011</b:Year>
    <b:RefOrder>55</b:RefOrder>
  </b:Source>
  <b:Source>
    <b:Tag>Nka141</b:Tag>
    <b:SourceType>JournalArticle</b:SourceType>
    <b:Guid>{A53B2C94-0479-4E0F-8CCF-67E903A2CF96}</b:Guid>
    <b:Author>
      <b:Author>
        <b:NameList>
          <b:Person>
            <b:Last>Nkamnebe</b:Last>
            <b:First>E.</b:First>
            <b:Middle>C.,</b:Middle>
          </b:Person>
          <b:Person>
            <b:Last>Udem</b:Last>
            <b:First>O.K.</b:First>
          </b:Person>
          <b:Person>
            <b:Last>Nkamnebe</b:Last>
            <b:First>C.B.</b:First>
          </b:Person>
        </b:NameList>
      </b:Author>
    </b:Author>
    <b:Title> Evaluation of the use of University Library Resources and Service by the students of Paul University,Awka,Anambra State, Nigeria. </b:Title>
    <b:JournalName>Library Philosophy and Practice (e-journal), 1-22.retrieved from http//www.digitacommons.unl/.../viewcontent/.c..</b:JournalName>
    <b:Year>2014</b:Year>
    <b:RefOrder>56</b:RefOrder>
  </b:Source>
  <b:Source>
    <b:Tag>Nyo121</b:Tag>
    <b:SourceType>JournalArticle</b:SourceType>
    <b:Guid>{CC3D4F5A-8E9C-4444-9759-AF29218E50AC}</b:Guid>
    <b:Author>
      <b:Author>
        <b:NameList>
          <b:Person>
            <b:Last>Nyokabi</b:Last>
            <b:First>K.</b:First>
            <b:Middle>E.</b:Middle>
          </b:Person>
          <b:Person>
            <b:Last>Lukandu</b:Last>
            <b:First>A.I.</b:First>
          </b:Person>
        </b:NameList>
      </b:Author>
    </b:Author>
    <b:Title> Evaluation of the availability of the Internet in Student’s hostels: Case Study of hostels around Strathmore University,Nairobi, Kenya. . I</b:Title>
    <b:JournalName>nternational Journal of Educational Research and Technology., 59-75.retrieved from http// www.soeagra.com/ijert/ijertjune2012/9.pdf</b:JournalName>
    <b:Year>2012</b:Year>
    <b:RefOrder>57</b:RefOrder>
  </b:Source>
  <b:Source>
    <b:Tag>Ogb131</b:Tag>
    <b:SourceType>JournalArticle</b:SourceType>
    <b:Guid>{10A9F9D0-C61C-47E4-842C-C7B1962DA724}</b:Guid>
    <b:Author>
      <b:Author>
        <b:NameList>
          <b:Person>
            <b:Last>Ogba</b:Last>
            <b:First>O.</b:First>
            <b:Middle>C.,</b:Middle>
          </b:Person>
        </b:NameList>
      </b:Author>
    </b:Author>
    <b:Title> Exploring The Information Seeking Behaviour Of Final Year Law Students In Ekiti State University.</b:Title>
    <b:JournalName> international Journal of Scientific and Technology Research., 1-10.retrieved from http//www.iiste.org/journals/index…/5712</b:JournalName>
    <b:Year>2013</b:Year>
    <b:RefOrder>58</b:RefOrder>
  </b:Source>
  <b:Source>
    <b:Tag>Ogu112</b:Tag>
    <b:SourceType>JournalArticle</b:SourceType>
    <b:Guid>{4D5263B1-6D86-43D2-B14C-B2B098757902}</b:Guid>
    <b:Author>
      <b:Author>
        <b:NameList>
          <b:Person>
            <b:Last>Ogunmodede</b:Last>
            <b:First>T.</b:First>
            <b:Middle>A., Adio, G.,</b:Middle>
          </b:Person>
          <b:Person>
            <b:Last>Odunola</b:Last>
            <b:First>O.A.</b:First>
          </b:Person>
        </b:NameList>
      </b:Author>
    </b:Author>
    <b:Title> Library Use Education as a Correlate of Use of Library Resources in a Nigerian University.</b:Title>
    <b:JournalName> Library Philosophy and Practice (e-journal), 1-15.retrieved from http//www.digitalcommons.unl/…/viewcontent/.c…</b:JournalName>
    <b:Year>2011</b:Year>
    <b:RefOrder>59</b:RefOrder>
  </b:Source>
  <b:Source>
    <b:Tag>Ogu113</b:Tag>
    <b:SourceType>JournalArticle</b:SourceType>
    <b:Guid>{686C79D8-B3D5-4706-AED4-D5E74F096E11}</b:Guid>
    <b:Author>
      <b:Author>
        <b:NameList>
          <b:Person>
            <b:Last>Ogunniyi</b:Last>
            <b:First>S.O.,</b:First>
            <b:Middle>Akerele,J.A.</b:Middle>
          </b:Person>
          <b:Person>
            <b:Last>Afolabi</b:Last>
            <b:First>A.F.</b:First>
          </b:Person>
        </b:NameList>
      </b:Author>
    </b:Author>
    <b:Title> Use of serial publications by the academic staff of school of art and socila science in Adeyemi collages of education Ondo State, Nigeria.</b:Title>
    <b:JournalName> Library Philosophy and Practice (e-journal), 23-28.retrieved from http//www.digitalcommons.unl/.../viewcontent/.c...</b:JournalName>
    <b:Year>2011</b:Year>
    <b:RefOrder>60</b:RefOrder>
  </b:Source>
  <b:Source>
    <b:Tag>Oko072</b:Tag>
    <b:SourceType>JournalArticle</b:SourceType>
    <b:Guid>{C4AB9410-E314-4FF2-9DCC-5B546DB14A10}</b:Guid>
    <b:Author>
      <b:Author>
        <b:NameList>
          <b:Person>
            <b:Last>Okoro</b:Last>
            <b:First>C.</b:First>
            <b:Middle>C.</b:Middle>
          </b:Person>
          <b:Person>
            <b:Last>Udoumoh</b:Last>
            <b:First>C.N.</b:First>
          </b:Person>
        </b:NameList>
      </b:Author>
    </b:Author>
    <b:Title> The Effect of Library Policies on Overdue Materials in University Libraries in the South-South Zone. Nigeria</b:Title>
    <b:JournalName> Journal of Library Philosophy and Practice, 1-9.retreived from http//www.digitalcommons.unl/…/viewcontent/.</b:JournalName>
    <b:Year>2007</b:Year>
    <b:RefOrder>61</b:RefOrder>
  </b:Source>
  <b:Source>
    <b:Tag>Ola081</b:Tag>
    <b:SourceType>Book</b:SourceType>
    <b:Guid>{10B707BB-EC1B-4162-A970-8F5C5DE2351B}</b:Guid>
    <b:Title> Understanding the Library: A handbook of library use.</b:Title>
    <b:Year>2008</b:Year>
    <b:Author>
      <b:Author>
        <b:NameList>
          <b:Person>
            <b:Last>Olalokun</b:Last>
            <b:First>S.O.,</b:First>
          </b:Person>
          <b:Person>
            <b:Last>Salisa</b:Last>
            <b:First>T.M.,</b:First>
          </b:Person>
        </b:NameList>
      </b:Author>
    </b:Author>
    <b:City> Lagos.</b:City>
    <b:Publisher>Concept</b:Publisher>
    <b:RefOrder>62</b:RefOrder>
  </b:Source>
  <b:Source>
    <b:Tag>Olo121</b:Tag>
    <b:SourceType>JournalArticle</b:SourceType>
    <b:Guid>{A0E2CF19-7492-46C6-8CA5-7D32A5B3D247}</b:Guid>
    <b:Title>Information seeking behaviour of law students in developing country.</b:Title>
    <b:Year>2012</b:Year>
    <b:Author>
      <b:Author>
        <b:NameList>
          <b:Person>
            <b:Last>Olorunfemi</b:Last>
            <b:First>D.,</b:First>
            <b:Middle>Mostert,B.</b:Middle>
          </b:Person>
          <b:Person>
            <b:Last>Ocholla</b:Last>
            <b:First>D.</b:First>
          </b:Person>
        </b:NameList>
      </b:Author>
    </b:Author>
    <b:JournalName> Library philosophy and practice (e-journal), 23-28.retreived from http//www.digitalcommons.unl/…/viewcontent/.c…</b:JournalName>
    <b:RefOrder>63</b:RefOrder>
  </b:Source>
  <b:Source>
    <b:Tag>Omo101</b:Tag>
    <b:SourceType>JournalArticle</b:SourceType>
    <b:Guid>{9B2E04F2-51C1-4540-B32F-4B66BA4A7CC2}</b:Guid>
    <b:Author>
      <b:Author>
        <b:NameList>
          <b:Person>
            <b:Last>Omotayo</b:Last>
            <b:First>B.,</b:First>
          </b:Person>
        </b:NameList>
      </b:Author>
    </b:Author>
    <b:Title> Access, Use and attitudes of Academics towards Electronic Journals: A case study of Obafemi Awolowo University , Ile – Ife.</b:Title>
    <b:JournalName> Library Philosophy and Practice (e-journal). retreived from http//www.digitalcommons.unl/…/viewcontent/.c…</b:JournalName>
    <b:Year>2010</b:Year>
    <b:RefOrder>64</b:RefOrder>
  </b:Source>
  <b:Source>
    <b:Tag>Oni132</b:Tag>
    <b:SourceType>JournalArticle</b:SourceType>
    <b:Guid>{0EC8427D-F8C7-4BAF-B3F9-238C73405EC3}</b:Guid>
    <b:Author>
      <b:Author>
        <b:NameList>
          <b:Person>
            <b:Last>Onifade</b:Last>
            <b:First>F.</b:First>
            <b:Middle>N., Ogbuiyi,S.U.</b:Middle>
          </b:Person>
          <b:Person>
            <b:Last>Omeluzor</b:Last>
            <b:First>S.U.</b:First>
          </b:Person>
        </b:NameList>
      </b:Author>
    </b:Author>
    <b:Title> Library Resources &amp; Services Utilization By Post-graduate in Nigeria private Universities. </b:Title>
    <b:JournalName> International Journal of Library and Information Science, 289-294.retrieved from http//www.academicjournals.</b:JournalName>
    <b:Year>2013</b:Year>
    <b:RefOrder>65</b:RefOrder>
  </b:Source>
  <b:Source>
    <b:Tag>Onu132</b:Tag>
    <b:SourceType>JournalArticle</b:SourceType>
    <b:Guid>{B781CE31-0207-4688-9D5A-6682317574F9}</b:Guid>
    <b:Author>
      <b:Author>
        <b:NameList>
          <b:Person>
            <b:Last>Onuoha</b:Last>
            <b:First>U.,</b:First>
          </b:Person>
        </b:NameList>
      </b:Author>
    </b:Author>
    <b:Title> Perceived Impact of Library use on the Research Productivity of post-graduate students at Babcock University Nigeria.</b:Title>
    <b:JournalName> Journal of research and method in Education, 1 (1) : 11-16.retreived from http//www.researchgate.net/…/258791392</b:JournalName>
    <b:Year>2013</b:Year>
    <b:RefOrder>66</b:RefOrder>
  </b:Source>
  <b:Source>
    <b:Tag>Onu133</b:Tag>
    <b:SourceType>JournalArticle</b:SourceType>
    <b:Guid>{41404549-273E-40CF-AAD5-3DD345FE073C}</b:Guid>
    <b:Author>
      <b:Author>
        <b:NameList>
          <b:Person>
            <b:Last>Onuoha</b:Last>
            <b:First>U.</b:First>
            <b:Middle>D.</b:Middle>
          </b:Person>
          <b:Person>
            <b:Last>Subair</b:Last>
            <b:First>M.O.</b:First>
          </b:Person>
        </b:NameList>
      </b:Author>
    </b:Author>
    <b:Title> Undergraduates’ Use of Libraries in Federal Universities in South-West, Nigeria.</b:Title>
    <b:JournalName> Journal of Research &amp; Method in Education, 12-17.retrieved from  http//www.iosrjournals.org/…/C0351217.pdf?...</b:JournalName>
    <b:Year>2013</b:Year>
    <b:RefOrder>67</b:RefOrder>
  </b:Source>
  <b:Source>
    <b:Tag>Onw151</b:Tag>
    <b:SourceType>JournalArticle</b:SourceType>
    <b:Guid>{E53C1543-6826-48A0-8D12-6266E69E80AE}</b:Guid>
    <b:Author>
      <b:Author>
        <b:NameList>
          <b:Person>
            <b:Last>Onwudinjo</b:Last>
            <b:First>O.</b:First>
            <b:Middle>T., Ogbonna, U.A.</b:Middle>
          </b:Person>
          <b:Person>
            <b:Last>Nwadiowa</b:Last>
            <b:First>O.J.</b:First>
          </b:Person>
        </b:NameList>
      </b:Author>
    </b:Author>
    <b:Title> Utilization of Law Library Collections for Improving Academic Performance by Undergraduate Law Students of Nnamdi Azikiwe University, Awka .</b:Title>
    <b:JournalName> Library Philosophy and Practice (e-journal), 1-12.retrieved from http//www.digitalcommons.unl/.../viewcontent/.c...</b:JournalName>
    <b:Year>2015</b:Year>
    <b:RefOrder>68</b:RefOrder>
  </b:Source>
  <b:Source>
    <b:Tag>Ony102</b:Tag>
    <b:SourceType>JournalArticle</b:SourceType>
    <b:Guid>{C6899B7C-EBFB-4BD5-B273-0115E2B9E107}</b:Guid>
    <b:Author>
      <b:Author>
        <b:NameList>
          <b:Person>
            <b:Last>Onyike</b:Last>
            <b:First>J.</b:First>
            <b:Middle>A.</b:Middle>
          </b:Person>
          <b:Person>
            <b:Last>Uche</b:Last>
            <b:First>O.N.</b:First>
          </b:Person>
        </b:NameList>
      </b:Author>
    </b:Author>
    <b:Title> An Assessment of the Management of the Students Hostels of Tertiary Institutions in Owerri, Imo State.</b:Title>
    <b:JournalName> Tropical Bult Environment Journal, 12-20.retrieved from http//www. thejournal.com/…/… </b:JournalName>
    <b:Year>2010</b:Year>
    <b:RefOrder>69</b:RefOrder>
  </b:Source>
  <b:Source>
    <b:Tag>Owu141</b:Tag>
    <b:SourceType>JournalArticle</b:SourceType>
    <b:Guid>{6FA7741C-DD8F-4106-9540-8568F4013E1E}</b:Guid>
    <b:Author>
      <b:Author>
        <b:NameList>
          <b:Person>
            <b:Last>Owusu-Acheaw</b:Last>
            <b:First>M.,</b:First>
          </b:Person>
          <b:Person>
            <b:Last>Larson</b:Last>
            <b:First>A.G.</b:First>
          </b:Person>
        </b:NameList>
      </b:Author>
    </b:Author>
    <b:Title> Effective Use of Library Resources: A Case Study of Business Students of Koforidua Polytechnic, Ghana.</b:Title>
    <b:JournalName> Information and Knowledge Management, 221-228.retreived from http//www.iiste.org/journals/index…/18626</b:JournalName>
    <b:Year>2014</b:Year>
    <b:RefOrder>70</b:RefOrder>
  </b:Source>
  <b:Source>
    <b:Tag>Oye092</b:Tag>
    <b:SourceType>JournalArticle</b:SourceType>
    <b:Guid>{2423679B-11CD-4F8F-BCBD-A9D9FFF3C552}</b:Guid>
    <b:Author>
      <b:Author>
        <b:NameList>
          <b:Person>
            <b:Last>Oyewusi</b:Last>
            <b:First>F.</b:First>
            <b:Middle>O.</b:Middle>
          </b:Person>
          <b:Person>
            <b:Last>Oyeboade</b:Last>
            <b:First>S.A.</b:First>
          </b:Person>
        </b:NameList>
      </b:Author>
    </b:Author>
    <b:Title>An Emperical Study of Accessibilty &amp; use of Library Resources By Undergraduate in a Nigeria State university of Technology.</b:Title>
    <b:JournalName> Library Philosophy and practice (e-Journal), 227-238.retrieved from http// www.digitalcommons.unl/.../viewcontent/.c...</b:JournalName>
    <b:Year>2009</b:Year>
    <b:RefOrder>71</b:RefOrder>
  </b:Source>
  <b:Source>
    <b:Tag>Pop092</b:Tag>
    <b:SourceType>JournalArticle</b:SourceType>
    <b:Guid>{4C5B6E1E-49E5-473B-94A9-681E578FE822}</b:Guid>
    <b:Author>
      <b:Author>
        <b:NameList>
          <b:Person>
            <b:Last>Popoola</b:Last>
            <b:First>S.</b:First>
            <b:Middle>O.</b:Middle>
          </b:Person>
          <b:Person>
            <b:Last>Haliso</b:Last>
            <b:First>Y.</b:First>
          </b:Person>
        </b:NameList>
      </b:Author>
    </b:Author>
    <b:Title> Use of Library Information Resources and Services as Predator of Teaching Effectiveness of Social Scientists in Nigerian Universities. </b:Title>
    <b:JournalName> International Journal of Libraryand Information Science., 65-77.retrieved from http//www.academicjournal.org/..../....</b:JournalName>
    <b:Year>2009</b:Year>
    <b:RefOrder>72</b:RefOrder>
  </b:Source>
  <b:Source>
    <b:Tag>Qua141</b:Tag>
    <b:SourceType>JournalArticle</b:SourceType>
    <b:Guid>{FDDA251D-AE3C-4179-BEB4-8D707DC0274C}</b:Guid>
    <b:Author>
      <b:Author>
        <b:NameList>
          <b:Person>
            <b:Last>Quadri</b:Last>
            <b:First>G.</b:First>
            <b:Middle>O.,</b:Middle>
          </b:Person>
          <b:Person>
            <b:Last>Adetimirin</b:Last>
            <b:First>A.E.</b:First>
          </b:Person>
          <b:Person>
            <b:Last>Idowu</b:Last>
            <b:First>O.A.</b:First>
          </b:Person>
        </b:NameList>
      </b:Author>
    </b:Author>
    <b:Title> A study on Availability and Utilisation of Library Elelctronic Resources by undergraduate students in private Universities in ogun State,Nigeria.</b:Title>
    <b:JournalName> International Journal of Library and information science</b:JournalName>
    <b:Year>2014</b:Year>
    <b:RefOrder>73</b:RefOrder>
  </b:Source>
</b:Sources>
</file>

<file path=customXml/itemProps1.xml><?xml version="1.0" encoding="utf-8"?>
<ds:datastoreItem xmlns:ds="http://schemas.openxmlformats.org/officeDocument/2006/customXml" ds:itemID="{F9BA096F-701E-4674-9B78-8F62893259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451</TotalTime>
  <Pages>14</Pages>
  <Words>3912</Words>
  <Characters>22304</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FUTLIB15</dc:creator>
  <cp:lastModifiedBy>ABU</cp:lastModifiedBy>
  <cp:revision>136</cp:revision>
  <dcterms:created xsi:type="dcterms:W3CDTF">2017-12-26T15:08:00Z</dcterms:created>
  <dcterms:modified xsi:type="dcterms:W3CDTF">2021-09-06T08:59:00Z</dcterms:modified>
</cp:coreProperties>
</file>