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52C" w:rsidRPr="009E1722" w:rsidRDefault="00453303" w:rsidP="007E062B">
      <w:pPr>
        <w:spacing w:after="0" w:line="360" w:lineRule="auto"/>
        <w:contextualSpacing/>
        <w:jc w:val="both"/>
        <w:rPr>
          <w:rFonts w:ascii="Times New Roman" w:hAnsi="Times New Roman" w:cs="Times New Roman"/>
          <w:b/>
          <w:sz w:val="26"/>
          <w:szCs w:val="26"/>
        </w:rPr>
      </w:pPr>
      <w:r w:rsidRPr="009E1722">
        <w:rPr>
          <w:rFonts w:ascii="Times New Roman" w:hAnsi="Times New Roman" w:cs="Times New Roman"/>
          <w:b/>
          <w:sz w:val="26"/>
          <w:szCs w:val="26"/>
        </w:rPr>
        <w:t>TRAINING AND</w:t>
      </w:r>
      <w:r w:rsidR="009E1722" w:rsidRPr="009E1722">
        <w:rPr>
          <w:rFonts w:ascii="Times New Roman" w:hAnsi="Times New Roman" w:cs="Times New Roman"/>
          <w:b/>
          <w:sz w:val="26"/>
          <w:szCs w:val="26"/>
        </w:rPr>
        <w:t xml:space="preserve"> RE-TRAINING OF LIBRARY STAFF FOR</w:t>
      </w:r>
      <w:r w:rsidRPr="009E1722">
        <w:rPr>
          <w:rFonts w:ascii="Times New Roman" w:hAnsi="Times New Roman" w:cs="Times New Roman"/>
          <w:b/>
          <w:sz w:val="26"/>
          <w:szCs w:val="26"/>
        </w:rPr>
        <w:t xml:space="preserve"> STAFF PRODUCTIVITY: </w:t>
      </w:r>
      <w:r w:rsidRPr="009E1722">
        <w:rPr>
          <w:rFonts w:ascii="Times New Roman" w:hAnsi="Times New Roman" w:cs="Times New Roman"/>
          <w:b/>
          <w:sz w:val="26"/>
          <w:szCs w:val="26"/>
        </w:rPr>
        <w:t>A case study of two Academic Libraries in Imo State.</w:t>
      </w:r>
    </w:p>
    <w:p w:rsidR="009E1722" w:rsidRPr="009E1722" w:rsidRDefault="009E1722" w:rsidP="009E1722">
      <w:pPr>
        <w:spacing w:after="0" w:line="360" w:lineRule="auto"/>
        <w:contextualSpacing/>
        <w:jc w:val="center"/>
        <w:rPr>
          <w:rFonts w:ascii="Times New Roman" w:hAnsi="Times New Roman" w:cs="Times New Roman"/>
          <w:b/>
          <w:sz w:val="26"/>
          <w:szCs w:val="26"/>
        </w:rPr>
      </w:pPr>
    </w:p>
    <w:p w:rsidR="009E1722" w:rsidRPr="009E1722" w:rsidRDefault="009E1722">
      <w:pPr>
        <w:spacing w:after="0" w:line="360" w:lineRule="auto"/>
        <w:contextualSpacing/>
        <w:jc w:val="both"/>
        <w:rPr>
          <w:rFonts w:ascii="Times New Roman" w:hAnsi="Times New Roman" w:cs="Times New Roman"/>
          <w:b/>
          <w:sz w:val="26"/>
          <w:szCs w:val="26"/>
        </w:rPr>
      </w:pPr>
    </w:p>
    <w:p w:rsidR="003F052C" w:rsidRPr="009E1722" w:rsidRDefault="009E1722" w:rsidP="009E1722">
      <w:pPr>
        <w:spacing w:after="0" w:line="36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By</w:t>
      </w:r>
    </w:p>
    <w:p w:rsidR="003F052C" w:rsidRPr="009E1722" w:rsidRDefault="007E062B" w:rsidP="009E1722">
      <w:pPr>
        <w:spacing w:after="0" w:line="24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Ijeoma F. Mbagwu Ph.D</w:t>
      </w:r>
    </w:p>
    <w:p w:rsidR="003F052C" w:rsidRPr="009E1722" w:rsidRDefault="00453303" w:rsidP="009E1722">
      <w:pPr>
        <w:spacing w:after="0" w:line="24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Department of Library and Information Science,</w:t>
      </w:r>
    </w:p>
    <w:p w:rsidR="003F052C" w:rsidRPr="009E1722" w:rsidRDefault="00453303" w:rsidP="009E1722">
      <w:pPr>
        <w:spacing w:after="0" w:line="24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 xml:space="preserve">Imo State </w:t>
      </w:r>
      <w:r w:rsidRPr="009E1722">
        <w:rPr>
          <w:rFonts w:ascii="Times New Roman" w:hAnsi="Times New Roman" w:cs="Times New Roman"/>
          <w:b/>
          <w:sz w:val="26"/>
          <w:szCs w:val="26"/>
        </w:rPr>
        <w:t>University, Owerri, Imo State.</w:t>
      </w:r>
    </w:p>
    <w:p w:rsidR="003F052C" w:rsidRPr="009E1722" w:rsidRDefault="00453303" w:rsidP="009E1722">
      <w:pPr>
        <w:spacing w:after="0" w:line="24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 xml:space="preserve">ijeomambagwu101@gmail .com, </w:t>
      </w:r>
      <w:hyperlink r:id="rId8" w:history="1">
        <w:r w:rsidRPr="009E1722">
          <w:rPr>
            <w:rStyle w:val="Hyperlink"/>
            <w:rFonts w:ascii="Times New Roman" w:hAnsi="Times New Roman" w:cs="Times New Roman"/>
            <w:b/>
            <w:sz w:val="26"/>
            <w:szCs w:val="26"/>
          </w:rPr>
          <w:t>mbagwu101@yahoo.co.uk</w:t>
        </w:r>
      </w:hyperlink>
    </w:p>
    <w:p w:rsidR="003F052C" w:rsidRPr="009E1722" w:rsidRDefault="003F052C">
      <w:pPr>
        <w:spacing w:after="0" w:line="360" w:lineRule="auto"/>
        <w:contextualSpacing/>
        <w:jc w:val="center"/>
        <w:rPr>
          <w:rFonts w:ascii="Times New Roman" w:hAnsi="Times New Roman" w:cs="Times New Roman"/>
          <w:b/>
          <w:sz w:val="26"/>
          <w:szCs w:val="26"/>
        </w:rPr>
      </w:pPr>
    </w:p>
    <w:p w:rsidR="003F052C" w:rsidRPr="009E1722" w:rsidRDefault="00453303">
      <w:pPr>
        <w:spacing w:after="0" w:line="36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And</w:t>
      </w:r>
    </w:p>
    <w:p w:rsidR="003F052C" w:rsidRPr="009E1722" w:rsidRDefault="007E062B" w:rsidP="009E1722">
      <w:pPr>
        <w:spacing w:after="0" w:line="24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Veronica Madu-Malachy</w:t>
      </w:r>
    </w:p>
    <w:p w:rsidR="003F052C" w:rsidRPr="009E1722" w:rsidRDefault="00453303" w:rsidP="009E1722">
      <w:pPr>
        <w:spacing w:after="0" w:line="24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Library Division</w:t>
      </w:r>
    </w:p>
    <w:p w:rsidR="003F052C" w:rsidRPr="009E1722" w:rsidRDefault="00453303" w:rsidP="009E1722">
      <w:pPr>
        <w:spacing w:after="0" w:line="240" w:lineRule="auto"/>
        <w:contextualSpacing/>
        <w:jc w:val="center"/>
        <w:rPr>
          <w:rFonts w:ascii="Times New Roman" w:hAnsi="Times New Roman" w:cs="Times New Roman"/>
          <w:b/>
          <w:sz w:val="26"/>
          <w:szCs w:val="26"/>
        </w:rPr>
      </w:pPr>
      <w:r w:rsidRPr="009E1722">
        <w:rPr>
          <w:rFonts w:ascii="Times New Roman" w:hAnsi="Times New Roman" w:cs="Times New Roman"/>
          <w:b/>
          <w:sz w:val="26"/>
          <w:szCs w:val="26"/>
        </w:rPr>
        <w:t>Federal Polytechnic Nekede, Owerri</w:t>
      </w:r>
    </w:p>
    <w:p w:rsidR="003F052C" w:rsidRPr="009E1722" w:rsidRDefault="003F052C">
      <w:pPr>
        <w:spacing w:after="0" w:line="360" w:lineRule="auto"/>
        <w:contextualSpacing/>
        <w:jc w:val="both"/>
        <w:rPr>
          <w:rFonts w:ascii="Times New Roman" w:hAnsi="Times New Roman" w:cs="Times New Roman"/>
          <w:b/>
          <w:sz w:val="26"/>
          <w:szCs w:val="26"/>
        </w:rPr>
      </w:pPr>
    </w:p>
    <w:p w:rsidR="003F052C" w:rsidRPr="009E1722" w:rsidRDefault="009E1722">
      <w:pPr>
        <w:spacing w:after="0"/>
        <w:contextualSpacing/>
        <w:jc w:val="both"/>
        <w:rPr>
          <w:rFonts w:ascii="Times New Roman" w:hAnsi="Times New Roman" w:cs="Times New Roman"/>
          <w:sz w:val="26"/>
          <w:szCs w:val="26"/>
        </w:rPr>
      </w:pPr>
      <w:r w:rsidRPr="009E1722">
        <w:rPr>
          <w:rFonts w:ascii="Times New Roman" w:hAnsi="Times New Roman" w:cs="Times New Roman"/>
          <w:b/>
          <w:sz w:val="26"/>
          <w:szCs w:val="26"/>
        </w:rPr>
        <w:t>Abstract</w:t>
      </w:r>
    </w:p>
    <w:p w:rsidR="003F052C" w:rsidRPr="009E1722" w:rsidRDefault="00453303" w:rsidP="009E1722">
      <w:pPr>
        <w:spacing w:after="0" w:line="240" w:lineRule="auto"/>
        <w:contextualSpacing/>
        <w:jc w:val="both"/>
        <w:rPr>
          <w:rFonts w:ascii="Times New Roman" w:hAnsi="Times New Roman" w:cs="Times New Roman"/>
          <w:sz w:val="26"/>
          <w:szCs w:val="26"/>
        </w:rPr>
      </w:pPr>
      <w:r w:rsidRPr="009E1722">
        <w:rPr>
          <w:rFonts w:ascii="Times New Roman" w:hAnsi="Times New Roman" w:cs="Times New Roman"/>
          <w:sz w:val="26"/>
          <w:szCs w:val="26"/>
        </w:rPr>
        <w:t xml:space="preserve">This paper investigated the training and </w:t>
      </w:r>
      <w:r w:rsidRPr="009E1722">
        <w:rPr>
          <w:rFonts w:ascii="Times New Roman" w:hAnsi="Times New Roman" w:cs="Times New Roman"/>
          <w:sz w:val="26"/>
          <w:szCs w:val="26"/>
        </w:rPr>
        <w:t>re-training of library staff on staff productivity with the view to ascertaining how training and re-training influence staff efficiency, effectiveness and productivity using descriptive survey method. Data were collected from 74 respondents with the aid o</w:t>
      </w:r>
      <w:r w:rsidRPr="009E1722">
        <w:rPr>
          <w:rFonts w:ascii="Times New Roman" w:hAnsi="Times New Roman" w:cs="Times New Roman"/>
          <w:sz w:val="26"/>
          <w:szCs w:val="26"/>
        </w:rPr>
        <w:t>f structured questionnaire and analyzed using descriptive statistics with mean score of 2.50 and above regarded as accepted while less than 2.50 were rejected. The finding shows that workshops, seminars, local and international conferences, in-house traini</w:t>
      </w:r>
      <w:r w:rsidRPr="009E1722">
        <w:rPr>
          <w:rFonts w:ascii="Times New Roman" w:hAnsi="Times New Roman" w:cs="Times New Roman"/>
          <w:sz w:val="26"/>
          <w:szCs w:val="26"/>
        </w:rPr>
        <w:t>ng , periodic ICT training,  regular orientation and formal education to acquire more degrees in library profession are all needed as types of staff training with  mean score of above 2.50 for efficient and effective staff service delivery to library users</w:t>
      </w:r>
      <w:r w:rsidRPr="009E1722">
        <w:rPr>
          <w:rFonts w:ascii="Times New Roman" w:hAnsi="Times New Roman" w:cs="Times New Roman"/>
          <w:sz w:val="26"/>
          <w:szCs w:val="26"/>
        </w:rPr>
        <w:t>. The finding also reveals that training and re-training play a vital role in staff productivity as it helps to improve on customer service delivery, provide the vision of improving the skills needed to market the library effectively, and enhance maximum p</w:t>
      </w:r>
      <w:r w:rsidRPr="009E1722">
        <w:rPr>
          <w:rFonts w:ascii="Times New Roman" w:hAnsi="Times New Roman" w:cs="Times New Roman"/>
          <w:sz w:val="26"/>
          <w:szCs w:val="26"/>
        </w:rPr>
        <w:t>roductivity of library staff as both have a mean score above 2.50. The finding also shows that all categories of library staff need training and re-training from time to time. The finding also indicates that among all the problems militating against traini</w:t>
      </w:r>
      <w:r w:rsidRPr="009E1722">
        <w:rPr>
          <w:rFonts w:ascii="Times New Roman" w:hAnsi="Times New Roman" w:cs="Times New Roman"/>
          <w:sz w:val="26"/>
          <w:szCs w:val="26"/>
        </w:rPr>
        <w:t>ng and re-training of library staff are inadequate funding, lack of management interest as well as poor library administration  all of them have  mean scores above 2.50.  Based on the findings, the researcher recommends among others; that there should be r</w:t>
      </w:r>
      <w:r w:rsidRPr="009E1722">
        <w:rPr>
          <w:rFonts w:ascii="Times New Roman" w:hAnsi="Times New Roman" w:cs="Times New Roman"/>
          <w:sz w:val="26"/>
          <w:szCs w:val="26"/>
        </w:rPr>
        <w:t xml:space="preserve">egular training and re-training program for all categories of staff; and improvement  of library staff  performance as well as enhance maximum productivity of library staff, training and re-training should be a continuous process. </w:t>
      </w:r>
    </w:p>
    <w:p w:rsidR="009E1722" w:rsidRDefault="009E1722">
      <w:pPr>
        <w:spacing w:after="0"/>
        <w:contextualSpacing/>
        <w:jc w:val="both"/>
        <w:rPr>
          <w:rFonts w:ascii="Times New Roman" w:hAnsi="Times New Roman" w:cs="Times New Roman"/>
          <w:b/>
          <w:sz w:val="26"/>
          <w:szCs w:val="26"/>
        </w:rPr>
      </w:pPr>
    </w:p>
    <w:p w:rsidR="003F052C" w:rsidRPr="009E1722" w:rsidRDefault="00453303">
      <w:pPr>
        <w:spacing w:after="0"/>
        <w:contextualSpacing/>
        <w:jc w:val="both"/>
        <w:rPr>
          <w:rFonts w:ascii="Times New Roman" w:hAnsi="Times New Roman" w:cs="Times New Roman"/>
          <w:sz w:val="26"/>
          <w:szCs w:val="26"/>
        </w:rPr>
      </w:pPr>
      <w:r w:rsidRPr="009E1722">
        <w:rPr>
          <w:rFonts w:ascii="Times New Roman" w:hAnsi="Times New Roman" w:cs="Times New Roman"/>
          <w:b/>
          <w:sz w:val="26"/>
          <w:szCs w:val="26"/>
        </w:rPr>
        <w:t xml:space="preserve">Keywords: </w:t>
      </w:r>
      <w:r w:rsidR="009E1722">
        <w:rPr>
          <w:rFonts w:ascii="Times New Roman" w:hAnsi="Times New Roman" w:cs="Times New Roman"/>
          <w:sz w:val="26"/>
          <w:szCs w:val="26"/>
        </w:rPr>
        <w:t xml:space="preserve">Training, </w:t>
      </w:r>
      <w:r w:rsidRPr="009E1722">
        <w:rPr>
          <w:rFonts w:ascii="Times New Roman" w:hAnsi="Times New Roman" w:cs="Times New Roman"/>
          <w:sz w:val="26"/>
          <w:szCs w:val="26"/>
        </w:rPr>
        <w:t>R</w:t>
      </w:r>
      <w:r w:rsidRPr="009E1722">
        <w:rPr>
          <w:rFonts w:ascii="Times New Roman" w:hAnsi="Times New Roman" w:cs="Times New Roman"/>
          <w:sz w:val="26"/>
          <w:szCs w:val="26"/>
        </w:rPr>
        <w:t>e-training, Lib</w:t>
      </w:r>
      <w:r w:rsidR="009E1722">
        <w:rPr>
          <w:rFonts w:ascii="Times New Roman" w:hAnsi="Times New Roman" w:cs="Times New Roman"/>
          <w:sz w:val="26"/>
          <w:szCs w:val="26"/>
        </w:rPr>
        <w:t>rary Staff, Staff Productivity, Academic Library</w:t>
      </w:r>
    </w:p>
    <w:p w:rsidR="003F052C" w:rsidRPr="009E1722" w:rsidRDefault="003F052C">
      <w:pPr>
        <w:spacing w:after="0"/>
        <w:contextualSpacing/>
        <w:jc w:val="both"/>
        <w:rPr>
          <w:rFonts w:ascii="Times New Roman" w:hAnsi="Times New Roman" w:cs="Times New Roman"/>
          <w:sz w:val="26"/>
          <w:szCs w:val="26"/>
        </w:rPr>
      </w:pPr>
    </w:p>
    <w:p w:rsidR="003F052C" w:rsidRPr="009E1722" w:rsidRDefault="003F052C">
      <w:pPr>
        <w:spacing w:after="0"/>
        <w:contextualSpacing/>
        <w:jc w:val="both"/>
        <w:rPr>
          <w:rFonts w:ascii="Times New Roman" w:hAnsi="Times New Roman" w:cs="Times New Roman"/>
          <w:sz w:val="26"/>
          <w:szCs w:val="26"/>
        </w:rPr>
      </w:pPr>
    </w:p>
    <w:p w:rsidR="003F052C" w:rsidRPr="009E1722" w:rsidRDefault="009E1722">
      <w:pPr>
        <w:spacing w:after="0" w:line="360" w:lineRule="auto"/>
        <w:contextualSpacing/>
        <w:jc w:val="both"/>
        <w:rPr>
          <w:rFonts w:ascii="Times New Roman" w:hAnsi="Times New Roman" w:cs="Times New Roman"/>
          <w:b/>
          <w:sz w:val="26"/>
          <w:szCs w:val="26"/>
        </w:rPr>
      </w:pPr>
      <w:r w:rsidRPr="009E1722">
        <w:rPr>
          <w:rFonts w:ascii="Times New Roman" w:hAnsi="Times New Roman" w:cs="Times New Roman"/>
          <w:b/>
          <w:sz w:val="26"/>
          <w:szCs w:val="26"/>
        </w:rPr>
        <w:lastRenderedPageBreak/>
        <w:t>Introduction</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Training is a process of bringing a person to a desired state of efficiency through instructions and practice whereas re-training is going through the process of training over </w:t>
      </w:r>
      <w:r w:rsidRPr="009E1722">
        <w:rPr>
          <w:rFonts w:ascii="Times New Roman" w:hAnsi="Times New Roman" w:cs="Times New Roman"/>
          <w:sz w:val="26"/>
          <w:szCs w:val="26"/>
        </w:rPr>
        <w:t>and over again to achieve efficiency for increased productivity. Staff training is so important in every organization, which library is one of such and need not to be ignored. Staff training is one of the most powerful tools any organization should hold in</w:t>
      </w:r>
      <w:r w:rsidRPr="009E1722">
        <w:rPr>
          <w:rFonts w:ascii="Times New Roman" w:hAnsi="Times New Roman" w:cs="Times New Roman"/>
          <w:sz w:val="26"/>
          <w:szCs w:val="26"/>
        </w:rPr>
        <w:t xml:space="preserve"> order to succeed, that is why Godwin, Adeniran  and Jamogha (2020) stated that training of library staff is thus regarded as one of the most important primary functions for effective resource management and service delivery. It is therefore very important</w:t>
      </w:r>
      <w:r w:rsidRPr="009E1722">
        <w:rPr>
          <w:rFonts w:ascii="Times New Roman" w:hAnsi="Times New Roman" w:cs="Times New Roman"/>
          <w:sz w:val="26"/>
          <w:szCs w:val="26"/>
        </w:rPr>
        <w:t xml:space="preserve"> for the maintenance of the human resource base of any organization. </w:t>
      </w:r>
    </w:p>
    <w:p w:rsidR="003F052C" w:rsidRPr="009E1722" w:rsidRDefault="003F052C">
      <w:pPr>
        <w:spacing w:after="0" w:line="360" w:lineRule="auto"/>
        <w:jc w:val="both"/>
        <w:rPr>
          <w:rFonts w:ascii="Times New Roman" w:hAnsi="Times New Roman" w:cs="Times New Roman"/>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Academic libraries should aim at having efficient staff that will provide excellent library services to the university community. Library buildings with full collections without skilled</w:t>
      </w:r>
      <w:r w:rsidRPr="009E1722">
        <w:rPr>
          <w:rFonts w:ascii="Times New Roman" w:hAnsi="Times New Roman" w:cs="Times New Roman"/>
          <w:sz w:val="26"/>
          <w:szCs w:val="26"/>
        </w:rPr>
        <w:t xml:space="preserve"> library professionals can be better described as glorified warehouse (Adeniji, Babalola &amp; Ademiji 2012).Training and re-training of library staff should be designed to provide maximum efficiency to the library system and the patrons. To achieve the desire</w:t>
      </w:r>
      <w:r w:rsidRPr="009E1722">
        <w:rPr>
          <w:rFonts w:ascii="Times New Roman" w:hAnsi="Times New Roman" w:cs="Times New Roman"/>
          <w:sz w:val="26"/>
          <w:szCs w:val="26"/>
        </w:rPr>
        <w:t>d professional skills, knowledge and capacity building of library staff and re-position them to perform maximally, the management of any higher institution must allow their staff to undergo different training programs .Continuous training will help to enco</w:t>
      </w:r>
      <w:r w:rsidRPr="009E1722">
        <w:rPr>
          <w:rFonts w:ascii="Times New Roman" w:hAnsi="Times New Roman" w:cs="Times New Roman"/>
          <w:sz w:val="26"/>
          <w:szCs w:val="26"/>
        </w:rPr>
        <w:t xml:space="preserve">urage library staff to improve their capability and responsibility at their workplaces. Lakra (2016) stated that training is a program that assists library staff to acquire specific skills and knowledge for improved job performance. </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 </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 Academic libraries as service institutions provide current information for information seekers and the library environment is changing very fast with time, technology and e-information exploration which have major influence on the society. All these posit</w:t>
      </w:r>
      <w:r w:rsidRPr="009E1722">
        <w:rPr>
          <w:rFonts w:ascii="Times New Roman" w:hAnsi="Times New Roman" w:cs="Times New Roman"/>
          <w:sz w:val="26"/>
          <w:szCs w:val="26"/>
        </w:rPr>
        <w:t>ive changes call for training and re-training of library staff to meet up with the current wave of information system for maximum productivity.   Gatti, Angel-Urdinola, Silver &amp; Boder(2011) stated that meeting today’s current and constant changes and innov</w:t>
      </w:r>
      <w:r w:rsidRPr="009E1722">
        <w:rPr>
          <w:rFonts w:ascii="Times New Roman" w:hAnsi="Times New Roman" w:cs="Times New Roman"/>
          <w:sz w:val="26"/>
          <w:szCs w:val="26"/>
        </w:rPr>
        <w:t>ations are a big challenging task among academic library staff and for them to cope up, they must undergo training and re-raining from time to time.</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b/>
          <w:sz w:val="26"/>
          <w:szCs w:val="26"/>
        </w:rPr>
        <w:lastRenderedPageBreak/>
        <w:t>Statement of the Problem</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As at today, library staff is faced with new introduction of information technolog</w:t>
      </w:r>
      <w:r w:rsidRPr="009E1722">
        <w:rPr>
          <w:rFonts w:ascii="Times New Roman" w:hAnsi="Times New Roman" w:cs="Times New Roman"/>
          <w:sz w:val="26"/>
          <w:szCs w:val="26"/>
        </w:rPr>
        <w:t>ies, with a vast increase in growth of knowledge leading to information overload resulting to various challenging trends in library services. Therefore every library staff be it professional or non-professional need training and re- training to meet up wit</w:t>
      </w:r>
      <w:r w:rsidRPr="009E1722">
        <w:rPr>
          <w:rFonts w:ascii="Times New Roman" w:hAnsi="Times New Roman" w:cs="Times New Roman"/>
          <w:sz w:val="26"/>
          <w:szCs w:val="26"/>
        </w:rPr>
        <w:t>h current standards. It is however the responsibility of the university management to train and re-train the library staff to deliver library services to the users. In this regard, there should be regular training and re-training programmes to help library</w:t>
      </w:r>
      <w:r w:rsidRPr="009E1722">
        <w:rPr>
          <w:rFonts w:ascii="Times New Roman" w:hAnsi="Times New Roman" w:cs="Times New Roman"/>
          <w:sz w:val="26"/>
          <w:szCs w:val="26"/>
        </w:rPr>
        <w:t xml:space="preserve"> staff understand, and improve on their skills and perform maximally. Despite all these numerous tasks, there is still lack of training and re-training of library staff and where such exist, it is neither enough nor regular; hence does not address the spec</w:t>
      </w:r>
      <w:r w:rsidRPr="009E1722">
        <w:rPr>
          <w:rFonts w:ascii="Times New Roman" w:hAnsi="Times New Roman" w:cs="Times New Roman"/>
          <w:sz w:val="26"/>
          <w:szCs w:val="26"/>
        </w:rPr>
        <w:t>ific needs of the library staff thus, the need for training and re-training of library staff for maximum productivity as examined in this research.</w:t>
      </w:r>
    </w:p>
    <w:p w:rsidR="003F052C" w:rsidRPr="009E1722" w:rsidRDefault="00453303">
      <w:pPr>
        <w:spacing w:after="0" w:line="360" w:lineRule="auto"/>
        <w:jc w:val="both"/>
        <w:rPr>
          <w:rFonts w:ascii="Times New Roman" w:hAnsi="Times New Roman" w:cs="Times New Roman"/>
          <w:b/>
          <w:sz w:val="26"/>
          <w:szCs w:val="26"/>
        </w:rPr>
      </w:pPr>
      <w:r w:rsidRPr="009E1722">
        <w:rPr>
          <w:rFonts w:ascii="Times New Roman" w:hAnsi="Times New Roman" w:cs="Times New Roman"/>
          <w:b/>
          <w:sz w:val="26"/>
          <w:szCs w:val="26"/>
        </w:rPr>
        <w:t>Objectives of the Study</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The main purpose of this research is to investigate training and re-training of libr</w:t>
      </w:r>
      <w:r w:rsidRPr="009E1722">
        <w:rPr>
          <w:rFonts w:ascii="Times New Roman" w:hAnsi="Times New Roman" w:cs="Times New Roman"/>
          <w:sz w:val="26"/>
          <w:szCs w:val="26"/>
        </w:rPr>
        <w:t>ary staff on staff productivity with the specific objectives of:</w:t>
      </w:r>
    </w:p>
    <w:p w:rsidR="003F052C" w:rsidRPr="009E1722" w:rsidRDefault="00453303">
      <w:pPr>
        <w:pStyle w:val="ListParagraph"/>
        <w:numPr>
          <w:ilvl w:val="0"/>
          <w:numId w:val="1"/>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To find out the types of staff training that is available.</w:t>
      </w:r>
    </w:p>
    <w:p w:rsidR="003F052C" w:rsidRPr="009E1722" w:rsidRDefault="00453303">
      <w:pPr>
        <w:pStyle w:val="ListParagraph"/>
        <w:numPr>
          <w:ilvl w:val="0"/>
          <w:numId w:val="1"/>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To determine the benefits of training and re-training of library staff for maximum productivity.</w:t>
      </w:r>
    </w:p>
    <w:p w:rsidR="003F052C" w:rsidRPr="009E1722" w:rsidRDefault="00453303">
      <w:pPr>
        <w:pStyle w:val="ListParagraph"/>
        <w:numPr>
          <w:ilvl w:val="0"/>
          <w:numId w:val="1"/>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To ascertain the category of staff </w:t>
      </w:r>
      <w:r w:rsidRPr="009E1722">
        <w:rPr>
          <w:rFonts w:ascii="Times New Roman" w:hAnsi="Times New Roman" w:cs="Times New Roman"/>
          <w:sz w:val="26"/>
          <w:szCs w:val="26"/>
        </w:rPr>
        <w:t>that need training and re-training from time to time</w:t>
      </w:r>
    </w:p>
    <w:p w:rsidR="003F052C" w:rsidRPr="009E1722" w:rsidRDefault="00453303">
      <w:pPr>
        <w:pStyle w:val="ListParagraph"/>
        <w:numPr>
          <w:ilvl w:val="0"/>
          <w:numId w:val="1"/>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To examine the factors militating against regular training and re-training of library staff.</w:t>
      </w:r>
    </w:p>
    <w:p w:rsidR="003F052C" w:rsidRPr="009E1722" w:rsidRDefault="00453303">
      <w:pPr>
        <w:spacing w:after="0" w:line="360" w:lineRule="auto"/>
        <w:jc w:val="both"/>
        <w:rPr>
          <w:rFonts w:ascii="Times New Roman" w:hAnsi="Times New Roman" w:cs="Times New Roman"/>
          <w:b/>
          <w:sz w:val="26"/>
          <w:szCs w:val="26"/>
        </w:rPr>
      </w:pPr>
      <w:r w:rsidRPr="009E1722">
        <w:rPr>
          <w:rFonts w:ascii="Times New Roman" w:hAnsi="Times New Roman" w:cs="Times New Roman"/>
          <w:b/>
          <w:sz w:val="26"/>
          <w:szCs w:val="26"/>
        </w:rPr>
        <w:t>Literature Review</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The concept of change is a constant factor in any given organization. These changes could be</w:t>
      </w:r>
      <w:r w:rsidRPr="009E1722">
        <w:rPr>
          <w:rFonts w:ascii="Times New Roman" w:hAnsi="Times New Roman" w:cs="Times New Roman"/>
          <w:sz w:val="26"/>
          <w:szCs w:val="26"/>
        </w:rPr>
        <w:t xml:space="preserve"> educational, technological, social or innovational. In whichever way, academic libraries cannot be left out and in order to meet up with these changes, training and re-training of library staff is therefore an important factor if we must embrace the chall</w:t>
      </w:r>
      <w:r w:rsidRPr="009E1722">
        <w:rPr>
          <w:rFonts w:ascii="Times New Roman" w:hAnsi="Times New Roman" w:cs="Times New Roman"/>
          <w:sz w:val="26"/>
          <w:szCs w:val="26"/>
        </w:rPr>
        <w:t xml:space="preserve">enges resulting from all these new changes (Robbins &amp; Coulter, 2013). To this end, training and re-training of library staff should be taken seriously to keep up with the rapidly changing trends. Training empowers the individual to apply the knowledge and </w:t>
      </w:r>
      <w:r w:rsidRPr="009E1722">
        <w:rPr>
          <w:rFonts w:ascii="Times New Roman" w:hAnsi="Times New Roman" w:cs="Times New Roman"/>
          <w:sz w:val="26"/>
          <w:szCs w:val="26"/>
        </w:rPr>
        <w:t xml:space="preserve">skills required for </w:t>
      </w:r>
      <w:r w:rsidRPr="009E1722">
        <w:rPr>
          <w:rFonts w:ascii="Times New Roman" w:hAnsi="Times New Roman" w:cs="Times New Roman"/>
          <w:sz w:val="26"/>
          <w:szCs w:val="26"/>
        </w:rPr>
        <w:lastRenderedPageBreak/>
        <w:t>the task and staff is an essential component of any library management system and as such, their training and re-training needs must be examined from time to time( Aliu &amp; Eneh, 2011).</w:t>
      </w:r>
    </w:p>
    <w:p w:rsidR="009E1722" w:rsidRPr="009E1722" w:rsidRDefault="009E1722">
      <w:pPr>
        <w:spacing w:after="0" w:line="360" w:lineRule="auto"/>
        <w:jc w:val="both"/>
        <w:rPr>
          <w:rFonts w:ascii="Times New Roman" w:hAnsi="Times New Roman" w:cs="Times New Roman"/>
          <w:sz w:val="8"/>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Devi and Shaik (2012) opined that effective training</w:t>
      </w:r>
      <w:r w:rsidRPr="009E1722">
        <w:rPr>
          <w:rFonts w:ascii="Times New Roman" w:hAnsi="Times New Roman" w:cs="Times New Roman"/>
          <w:sz w:val="26"/>
          <w:szCs w:val="26"/>
        </w:rPr>
        <w:t xml:space="preserve"> program is one that addresses training needs and delivers training according to training objectives. Training efficiency is one of the advantages which both the university management and the library staff receive from training outcomes. It gives new skill</w:t>
      </w:r>
      <w:r w:rsidRPr="009E1722">
        <w:rPr>
          <w:rFonts w:ascii="Times New Roman" w:hAnsi="Times New Roman" w:cs="Times New Roman"/>
          <w:sz w:val="26"/>
          <w:szCs w:val="26"/>
        </w:rPr>
        <w:t>s to the trainee and encourages productivity and user satisfaction. Training and re-training of staff lead to improved performance in results and output. Many authors have emphasized that effective staff training and re-training programs have contributed g</w:t>
      </w:r>
      <w:r w:rsidRPr="009E1722">
        <w:rPr>
          <w:rFonts w:ascii="Times New Roman" w:hAnsi="Times New Roman" w:cs="Times New Roman"/>
          <w:sz w:val="26"/>
          <w:szCs w:val="26"/>
        </w:rPr>
        <w:t xml:space="preserve">reatly to improved job performance and higher productivity at their different workplaces (Baldwin ,Gibbs &amp; Slough, 2016; Fritts &amp; Casey, 2010; Mackenzie &amp; Smith, 2012). </w:t>
      </w:r>
    </w:p>
    <w:p w:rsidR="003F052C" w:rsidRPr="009E1722" w:rsidRDefault="00453303">
      <w:pPr>
        <w:spacing w:after="0" w:line="360" w:lineRule="auto"/>
        <w:jc w:val="both"/>
        <w:rPr>
          <w:rFonts w:ascii="Times New Roman" w:hAnsi="Times New Roman" w:cs="Times New Roman"/>
          <w:sz w:val="10"/>
          <w:szCs w:val="26"/>
        </w:rPr>
      </w:pPr>
      <w:r w:rsidRPr="009E1722">
        <w:rPr>
          <w:rFonts w:ascii="Times New Roman" w:hAnsi="Times New Roman" w:cs="Times New Roman"/>
          <w:sz w:val="26"/>
          <w:szCs w:val="26"/>
        </w:rPr>
        <w:t xml:space="preserve"> </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So many types of staff training are available in different higher institutions. Ther</w:t>
      </w:r>
      <w:r w:rsidRPr="009E1722">
        <w:rPr>
          <w:rFonts w:ascii="Times New Roman" w:hAnsi="Times New Roman" w:cs="Times New Roman"/>
          <w:sz w:val="26"/>
          <w:szCs w:val="26"/>
        </w:rPr>
        <w:t>e are various ways library staff receive exposure to enlightenment in their respective work related areas. This can come in  form of orientation, seminar programmes, ICT related programs ,on the job training, conferences ,  workshops, position rotation, co</w:t>
      </w:r>
      <w:r w:rsidRPr="009E1722">
        <w:rPr>
          <w:rFonts w:ascii="Times New Roman" w:hAnsi="Times New Roman" w:cs="Times New Roman"/>
          <w:sz w:val="26"/>
          <w:szCs w:val="26"/>
        </w:rPr>
        <w:t xml:space="preserve">aching and special project committee(Jones &amp; George, 2008; Robbins &amp; coulter ,2013; Cannice &amp; Kootz,2011). All academic libraries need all kinds of training in other to give a satisfactory service to the users. Training acts as a motivational process used </w:t>
      </w:r>
      <w:r w:rsidRPr="009E1722">
        <w:rPr>
          <w:rFonts w:ascii="Times New Roman" w:hAnsi="Times New Roman" w:cs="Times New Roman"/>
          <w:sz w:val="26"/>
          <w:szCs w:val="26"/>
        </w:rPr>
        <w:t xml:space="preserve">in developing the best talents and abilities in any worker to enable the worker be efficient and effective in the performance of their expected duties. According to Certo and Certo (2006), all types of training are process of developing qualities in human </w:t>
      </w:r>
      <w:r w:rsidRPr="009E1722">
        <w:rPr>
          <w:rFonts w:ascii="Times New Roman" w:hAnsi="Times New Roman" w:cs="Times New Roman"/>
          <w:sz w:val="26"/>
          <w:szCs w:val="26"/>
        </w:rPr>
        <w:t>resources to enable them be more productive .Therefore, effective and efficient types of training lead to maximum performance and increased productivity of library staff.</w:t>
      </w:r>
    </w:p>
    <w:p w:rsidR="003F052C" w:rsidRPr="009E1722" w:rsidRDefault="003F052C">
      <w:pPr>
        <w:spacing w:after="0" w:line="360" w:lineRule="auto"/>
        <w:jc w:val="both"/>
        <w:rPr>
          <w:rFonts w:ascii="Times New Roman" w:hAnsi="Times New Roman" w:cs="Times New Roman"/>
          <w:sz w:val="10"/>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The benefits of training and re-retraining of library staff cannot be overemphasized</w:t>
      </w:r>
      <w:r w:rsidRPr="009E1722">
        <w:rPr>
          <w:rFonts w:ascii="Times New Roman" w:hAnsi="Times New Roman" w:cs="Times New Roman"/>
          <w:sz w:val="26"/>
          <w:szCs w:val="26"/>
        </w:rPr>
        <w:t>. Abban (2018) pointed out that it helps to improve on customer service delivery by the worker; provides the library with vision of improved skills for efficient and effective library management; it enables the university community to acknowledge the impor</w:t>
      </w:r>
      <w:r w:rsidRPr="009E1722">
        <w:rPr>
          <w:rFonts w:ascii="Times New Roman" w:hAnsi="Times New Roman" w:cs="Times New Roman"/>
          <w:sz w:val="26"/>
          <w:szCs w:val="26"/>
        </w:rPr>
        <w:t xml:space="preserve">tance of the library; it equally enhances daily routine library services and helps to ensure good relationship between library management workers and users of the library . Onyia and </w:t>
      </w:r>
      <w:r w:rsidRPr="009E1722">
        <w:rPr>
          <w:rFonts w:ascii="Times New Roman" w:hAnsi="Times New Roman" w:cs="Times New Roman"/>
          <w:sz w:val="26"/>
          <w:szCs w:val="26"/>
        </w:rPr>
        <w:lastRenderedPageBreak/>
        <w:t>Aniogbolu (2011) also opined that training and re-training of library wor</w:t>
      </w:r>
      <w:r w:rsidRPr="009E1722">
        <w:rPr>
          <w:rFonts w:ascii="Times New Roman" w:hAnsi="Times New Roman" w:cs="Times New Roman"/>
          <w:sz w:val="26"/>
          <w:szCs w:val="26"/>
        </w:rPr>
        <w:t>kers on their job performances showed that staff training and re-training had contributed to a large extent to staff performance on the job.  Alala (2021) and Oduwole (2004) also agreed and stated that staff training helps to equip library staff with new t</w:t>
      </w:r>
      <w:r w:rsidRPr="009E1722">
        <w:rPr>
          <w:rFonts w:ascii="Times New Roman" w:hAnsi="Times New Roman" w:cs="Times New Roman"/>
          <w:sz w:val="26"/>
          <w:szCs w:val="26"/>
        </w:rPr>
        <w:t>echnological skills needed to enhance job performance and prevent skill obsolescence. It is important to note that the job performance of library staff plays a pivotal role in the university library growth and development as it influences the overall unive</w:t>
      </w:r>
      <w:r w:rsidRPr="009E1722">
        <w:rPr>
          <w:rFonts w:ascii="Times New Roman" w:hAnsi="Times New Roman" w:cs="Times New Roman"/>
          <w:sz w:val="26"/>
          <w:szCs w:val="26"/>
        </w:rPr>
        <w:t>rsity performance and also functions as a critical variable in work organizational psychology of the staff.   Job performance is an output of staff on the job, measurable in terms of quality and quantity of job performed over time. Again, staff performance</w:t>
      </w:r>
      <w:r w:rsidRPr="009E1722">
        <w:rPr>
          <w:rFonts w:ascii="Times New Roman" w:hAnsi="Times New Roman" w:cs="Times New Roman"/>
          <w:sz w:val="26"/>
          <w:szCs w:val="26"/>
        </w:rPr>
        <w:t xml:space="preserve"> improves due to training and re-training and productivity increases as a result of understanding a particular task (Sonnentag, Volner &amp; Spychals ,2011). Training of library staff is designed to ensure efficient performance to the dual benefit of the libra</w:t>
      </w:r>
      <w:r w:rsidRPr="009E1722">
        <w:rPr>
          <w:rFonts w:ascii="Times New Roman" w:hAnsi="Times New Roman" w:cs="Times New Roman"/>
          <w:sz w:val="26"/>
          <w:szCs w:val="26"/>
        </w:rPr>
        <w:t>ry system and the users. Nzotta (2007) opined that librarianship is indeed a labour intensive profession and it requires a  lot of skills and well trained staff as library staff represents about 75% of what it takes to make a good library. As electronic in</w:t>
      </w:r>
      <w:r w:rsidRPr="009E1722">
        <w:rPr>
          <w:rFonts w:ascii="Times New Roman" w:hAnsi="Times New Roman" w:cs="Times New Roman"/>
          <w:sz w:val="26"/>
          <w:szCs w:val="26"/>
        </w:rPr>
        <w:t>formation explosion is having a major impact on the society, these changes call for current and continuous training and re-training of library staff, thus people need new skills to cope with the expanding information for quality service delivery. Library s</w:t>
      </w:r>
      <w:r w:rsidRPr="009E1722">
        <w:rPr>
          <w:rFonts w:ascii="Times New Roman" w:hAnsi="Times New Roman" w:cs="Times New Roman"/>
          <w:sz w:val="26"/>
          <w:szCs w:val="26"/>
        </w:rPr>
        <w:t>taff must have a strong culture of responding to the new opportunity in professional development to ensure their skills meet the changing environment.</w:t>
      </w:r>
    </w:p>
    <w:p w:rsidR="009E1722" w:rsidRPr="009E1722" w:rsidRDefault="009E1722">
      <w:pPr>
        <w:spacing w:after="0" w:line="360" w:lineRule="auto"/>
        <w:jc w:val="both"/>
        <w:rPr>
          <w:rFonts w:ascii="Times New Roman" w:hAnsi="Times New Roman" w:cs="Times New Roman"/>
          <w:sz w:val="10"/>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Training and re-training of library staff is very important due to introduction of new Information Commun</w:t>
      </w:r>
      <w:r w:rsidRPr="009E1722">
        <w:rPr>
          <w:rFonts w:ascii="Times New Roman" w:hAnsi="Times New Roman" w:cs="Times New Roman"/>
          <w:sz w:val="26"/>
          <w:szCs w:val="26"/>
        </w:rPr>
        <w:t>ication Technologies, the existence of sophisticated and complex nature of the library users, vast increase in the growth of knowledge, information overloads and the challenging trends in library services. As opined by Effah (1998), libraries have been see</w:t>
      </w:r>
      <w:r w:rsidRPr="009E1722">
        <w:rPr>
          <w:rFonts w:ascii="Times New Roman" w:hAnsi="Times New Roman" w:cs="Times New Roman"/>
          <w:sz w:val="26"/>
          <w:szCs w:val="26"/>
        </w:rPr>
        <w:t>n as a major part of information revolution especially in functions, services and structures. Therefore libraries must remain in a continuous learning mode to keep up with all these new trends. Training and retraining must be an integral part of the librar</w:t>
      </w:r>
      <w:r w:rsidRPr="009E1722">
        <w:rPr>
          <w:rFonts w:ascii="Times New Roman" w:hAnsi="Times New Roman" w:cs="Times New Roman"/>
          <w:sz w:val="26"/>
          <w:szCs w:val="26"/>
        </w:rPr>
        <w:t>y management plans as a well-stocked library must as well have current and well trained staff.</w:t>
      </w:r>
    </w:p>
    <w:p w:rsidR="003F052C" w:rsidRPr="009E1722" w:rsidRDefault="003F052C">
      <w:pPr>
        <w:spacing w:after="0" w:line="360" w:lineRule="auto"/>
        <w:jc w:val="both"/>
        <w:rPr>
          <w:rFonts w:ascii="Times New Roman" w:hAnsi="Times New Roman" w:cs="Times New Roman"/>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lastRenderedPageBreak/>
        <w:t>On the categories of staff that need training and re-training, Amoah and Akussah (2017) opined that training and development of human capital is  a key to addre</w:t>
      </w:r>
      <w:r w:rsidRPr="009E1722">
        <w:rPr>
          <w:rFonts w:ascii="Times New Roman" w:hAnsi="Times New Roman" w:cs="Times New Roman"/>
          <w:sz w:val="26"/>
          <w:szCs w:val="26"/>
        </w:rPr>
        <w:t>ssing the information needs of clients, especially in this era of information and technological advancement. Borteye and Ahenkorah-Marfo (2013) listed three categories of library staff that must be trained in the library, namely: 1-Professional staff; thes</w:t>
      </w:r>
      <w:r w:rsidRPr="009E1722">
        <w:rPr>
          <w:rFonts w:ascii="Times New Roman" w:hAnsi="Times New Roman" w:cs="Times New Roman"/>
          <w:sz w:val="26"/>
          <w:szCs w:val="26"/>
        </w:rPr>
        <w:t>e are professional librarians who acquired professional qualification in Library and information science; Para- professional, these are  library staff but officers  that hold qualifications like NCE, ND, HND certificates and those with diploma certificates</w:t>
      </w:r>
      <w:r w:rsidRPr="009E1722">
        <w:rPr>
          <w:rFonts w:ascii="Times New Roman" w:hAnsi="Times New Roman" w:cs="Times New Roman"/>
          <w:sz w:val="26"/>
          <w:szCs w:val="26"/>
        </w:rPr>
        <w:t>; and Non-Professional/ supportive staff e.g library attendants and administrative staff like secretaries, who provide support services in the library. No matter the qualifications, for the fact that they are working in the library, there should be continu</w:t>
      </w:r>
      <w:r w:rsidRPr="009E1722">
        <w:rPr>
          <w:rFonts w:ascii="Times New Roman" w:hAnsi="Times New Roman" w:cs="Times New Roman"/>
          <w:sz w:val="26"/>
          <w:szCs w:val="26"/>
        </w:rPr>
        <w:t>ous training and re-retraining among them.  All the library staff need training and re-retraining especially those in the circulation and reference sections. Aliu and Eneh (2011) stated that circulation desk and reference department of any library should t</w:t>
      </w:r>
      <w:r w:rsidRPr="009E1722">
        <w:rPr>
          <w:rFonts w:ascii="Times New Roman" w:hAnsi="Times New Roman" w:cs="Times New Roman"/>
          <w:sz w:val="26"/>
          <w:szCs w:val="26"/>
        </w:rPr>
        <w:t xml:space="preserve">rain all categories of staff posted to them   very well because staff communicate with users every moment. Seminars, workshops and short course can improve their communication skills, verbal and non –verbal to ensure smooth information provision. There is </w:t>
      </w:r>
      <w:r w:rsidRPr="009E1722">
        <w:rPr>
          <w:rFonts w:ascii="Times New Roman" w:hAnsi="Times New Roman" w:cs="Times New Roman"/>
          <w:sz w:val="26"/>
          <w:szCs w:val="26"/>
        </w:rPr>
        <w:t>need for short courses to be run to train staff in various techniques to augment the traditional skills so as to develop competency and confidence in ICT. New staff of all categories is not left out, they will need some kind of induction training, its leng</w:t>
      </w:r>
      <w:r w:rsidRPr="009E1722">
        <w:rPr>
          <w:rFonts w:ascii="Times New Roman" w:hAnsi="Times New Roman" w:cs="Times New Roman"/>
          <w:sz w:val="26"/>
          <w:szCs w:val="26"/>
        </w:rPr>
        <w:t>th and content should depend on the level of new staff recruited, staff involved in on –the –job training of new recruits will also need training on how to explain routine tasks to their staff (Abban, 2018).</w:t>
      </w:r>
    </w:p>
    <w:p w:rsidR="009E1722" w:rsidRPr="009E1722" w:rsidRDefault="009E1722">
      <w:pPr>
        <w:spacing w:after="0" w:line="360" w:lineRule="auto"/>
        <w:jc w:val="both"/>
        <w:rPr>
          <w:rFonts w:ascii="Times New Roman" w:hAnsi="Times New Roman" w:cs="Times New Roman"/>
          <w:sz w:val="14"/>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Despite the fact that training and re-training o</w:t>
      </w:r>
      <w:r w:rsidRPr="009E1722">
        <w:rPr>
          <w:rFonts w:ascii="Times New Roman" w:hAnsi="Times New Roman" w:cs="Times New Roman"/>
          <w:sz w:val="26"/>
          <w:szCs w:val="26"/>
        </w:rPr>
        <w:t>f library staff is very important yet some factors work against its regularity. Abban (2018) pointed out that there is poor funding of libraries by either the government or university management. Most of them in leadership positions do not understand the n</w:t>
      </w:r>
      <w:r w:rsidRPr="009E1722">
        <w:rPr>
          <w:rFonts w:ascii="Times New Roman" w:hAnsi="Times New Roman" w:cs="Times New Roman"/>
          <w:sz w:val="26"/>
          <w:szCs w:val="26"/>
        </w:rPr>
        <w:t xml:space="preserve">eed for currency of holdings in both collection and human resources hence they lack good policies, guidelines and procedures for provision of adequate fund for training and re-training of library staff. According to Ishola (2014) other factors are lack of </w:t>
      </w:r>
      <w:r w:rsidRPr="009E1722">
        <w:rPr>
          <w:rFonts w:ascii="Times New Roman" w:hAnsi="Times New Roman" w:cs="Times New Roman"/>
          <w:sz w:val="26"/>
          <w:szCs w:val="26"/>
        </w:rPr>
        <w:t xml:space="preserve">planning, lack of interest among library staff, and poor library administration. </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b/>
          <w:sz w:val="26"/>
          <w:szCs w:val="26"/>
        </w:rPr>
        <w:lastRenderedPageBreak/>
        <w:t>Research Methodology</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Descriptive survey technique was adopted for the study. The study covered all the library staff in Imo State University and Federal Polytechnic Nekede. </w:t>
      </w:r>
      <w:r w:rsidRPr="009E1722">
        <w:rPr>
          <w:rFonts w:ascii="Times New Roman" w:hAnsi="Times New Roman" w:cs="Times New Roman"/>
          <w:sz w:val="26"/>
          <w:szCs w:val="26"/>
        </w:rPr>
        <w:t>The population of the study comprised of 79 library staff drawn from the above named institutions, 27 and 52 respectively. Questionnaire was used as instrument for data collection and was based on a four point likert scale of: Strongly Agree (4); Agreed (3</w:t>
      </w:r>
      <w:r w:rsidRPr="009E1722">
        <w:rPr>
          <w:rFonts w:ascii="Times New Roman" w:hAnsi="Times New Roman" w:cs="Times New Roman"/>
          <w:sz w:val="26"/>
          <w:szCs w:val="26"/>
        </w:rPr>
        <w:t>); Disagree (2); and Strongly Disagree (1) which was used in measuring the responses to the items. A total of seventy nine (79) copies of questionnaire were distributed to the library staff of the institutions, 74 were filled and returned. Date elicited fr</w:t>
      </w:r>
      <w:r w:rsidRPr="009E1722">
        <w:rPr>
          <w:rFonts w:ascii="Times New Roman" w:hAnsi="Times New Roman" w:cs="Times New Roman"/>
          <w:sz w:val="26"/>
          <w:szCs w:val="26"/>
        </w:rPr>
        <w:t>om the instrument were analyzed using descriptive statistics i.e. frequency, percentage and mean scores. Items with mean scores of 2.50 and above are regarded as accepted while mean scores less than 2.50 is rejected.</w:t>
      </w:r>
    </w:p>
    <w:p w:rsidR="009E1722" w:rsidRPr="009E1722" w:rsidRDefault="009E1722">
      <w:pPr>
        <w:spacing w:after="0" w:line="360" w:lineRule="auto"/>
        <w:jc w:val="both"/>
        <w:rPr>
          <w:rFonts w:ascii="Times New Roman" w:hAnsi="Times New Roman" w:cs="Times New Roman"/>
          <w:b/>
          <w:sz w:val="16"/>
          <w:szCs w:val="26"/>
        </w:rPr>
      </w:pPr>
    </w:p>
    <w:p w:rsidR="003F052C" w:rsidRPr="009E1722" w:rsidRDefault="00453303">
      <w:pPr>
        <w:spacing w:after="0" w:line="360" w:lineRule="auto"/>
        <w:jc w:val="both"/>
        <w:rPr>
          <w:rFonts w:ascii="Times New Roman" w:hAnsi="Times New Roman" w:cs="Times New Roman"/>
          <w:b/>
          <w:sz w:val="26"/>
          <w:szCs w:val="26"/>
        </w:rPr>
      </w:pPr>
      <w:r w:rsidRPr="009E1722">
        <w:rPr>
          <w:rFonts w:ascii="Times New Roman" w:hAnsi="Times New Roman" w:cs="Times New Roman"/>
          <w:b/>
          <w:sz w:val="26"/>
          <w:szCs w:val="26"/>
        </w:rPr>
        <w:t>Data Analyses and Presentation</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Table 1:</w:t>
      </w:r>
      <w:r w:rsidRPr="009E1722">
        <w:rPr>
          <w:rFonts w:ascii="Times New Roman" w:hAnsi="Times New Roman" w:cs="Times New Roman"/>
          <w:b/>
          <w:sz w:val="26"/>
          <w:szCs w:val="26"/>
        </w:rPr>
        <w:t xml:space="preserve"> Types of Staff Training Available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6"/>
        <w:gridCol w:w="2668"/>
        <w:gridCol w:w="1340"/>
        <w:gridCol w:w="990"/>
        <w:gridCol w:w="990"/>
        <w:gridCol w:w="845"/>
        <w:gridCol w:w="899"/>
        <w:gridCol w:w="1198"/>
      </w:tblGrid>
      <w:tr w:rsidR="003F052C" w:rsidRPr="009E1722">
        <w:tc>
          <w:tcPr>
            <w:tcW w:w="648"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S/N</w:t>
            </w:r>
          </w:p>
        </w:tc>
        <w:tc>
          <w:tcPr>
            <w:tcW w:w="2700"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Item Statements</w:t>
            </w:r>
          </w:p>
        </w:tc>
        <w:tc>
          <w:tcPr>
            <w:tcW w:w="1350"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990"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990"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D</w:t>
            </w:r>
          </w:p>
        </w:tc>
        <w:tc>
          <w:tcPr>
            <w:tcW w:w="810"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SD</w:t>
            </w:r>
          </w:p>
        </w:tc>
        <w:tc>
          <w:tcPr>
            <w:tcW w:w="900"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Mean</w:t>
            </w:r>
          </w:p>
        </w:tc>
        <w:tc>
          <w:tcPr>
            <w:tcW w:w="1170"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Decision</w:t>
            </w:r>
          </w:p>
        </w:tc>
      </w:tr>
      <w:tr w:rsidR="003F052C" w:rsidRPr="009E1722">
        <w:tc>
          <w:tcPr>
            <w:tcW w:w="648"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w:t>
            </w:r>
          </w:p>
        </w:tc>
        <w:tc>
          <w:tcPr>
            <w:tcW w:w="2700"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Workshops</w:t>
            </w:r>
          </w:p>
        </w:tc>
        <w:tc>
          <w:tcPr>
            <w:tcW w:w="1350"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48</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(64.86)</w:t>
            </w:r>
          </w:p>
        </w:tc>
        <w:tc>
          <w:tcPr>
            <w:tcW w:w="990"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(35.14)</w:t>
            </w:r>
          </w:p>
        </w:tc>
        <w:tc>
          <w:tcPr>
            <w:tcW w:w="990"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10"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900"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3.65</w:t>
            </w:r>
          </w:p>
        </w:tc>
        <w:tc>
          <w:tcPr>
            <w:tcW w:w="1170"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8"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tc>
        <w:tc>
          <w:tcPr>
            <w:tcW w:w="27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Seminars</w:t>
            </w:r>
          </w:p>
        </w:tc>
        <w:tc>
          <w:tcPr>
            <w:tcW w:w="135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(67.57)</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(29.73)</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w:t>
            </w:r>
          </w:p>
        </w:tc>
        <w:tc>
          <w:tcPr>
            <w:tcW w:w="81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9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3.65</w:t>
            </w:r>
          </w:p>
        </w:tc>
        <w:tc>
          <w:tcPr>
            <w:tcW w:w="117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8"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w:t>
            </w:r>
          </w:p>
        </w:tc>
        <w:tc>
          <w:tcPr>
            <w:tcW w:w="27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Local and international conferences</w:t>
            </w:r>
          </w:p>
        </w:tc>
        <w:tc>
          <w:tcPr>
            <w:tcW w:w="135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47</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(63.51)</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(36.49)</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1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9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3.64</w:t>
            </w:r>
          </w:p>
        </w:tc>
        <w:tc>
          <w:tcPr>
            <w:tcW w:w="117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8"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w:t>
            </w:r>
          </w:p>
        </w:tc>
        <w:tc>
          <w:tcPr>
            <w:tcW w:w="27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In-house training.</w:t>
            </w:r>
          </w:p>
        </w:tc>
        <w:tc>
          <w:tcPr>
            <w:tcW w:w="135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(48.65)</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(28.38)</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(13.51)</w:t>
            </w:r>
          </w:p>
        </w:tc>
        <w:tc>
          <w:tcPr>
            <w:tcW w:w="81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7</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(9.46)</w:t>
            </w:r>
          </w:p>
        </w:tc>
        <w:tc>
          <w:tcPr>
            <w:tcW w:w="9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3.16</w:t>
            </w:r>
          </w:p>
        </w:tc>
        <w:tc>
          <w:tcPr>
            <w:tcW w:w="117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8"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w:t>
            </w:r>
          </w:p>
        </w:tc>
        <w:tc>
          <w:tcPr>
            <w:tcW w:w="27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Periodic ICT training</w:t>
            </w:r>
          </w:p>
        </w:tc>
        <w:tc>
          <w:tcPr>
            <w:tcW w:w="135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(41.89)</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(31.08)</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17</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(22.97)</w:t>
            </w:r>
          </w:p>
        </w:tc>
        <w:tc>
          <w:tcPr>
            <w:tcW w:w="81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(4.05)</w:t>
            </w:r>
          </w:p>
        </w:tc>
        <w:tc>
          <w:tcPr>
            <w:tcW w:w="9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3.11</w:t>
            </w:r>
          </w:p>
        </w:tc>
        <w:tc>
          <w:tcPr>
            <w:tcW w:w="117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8"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w:t>
            </w:r>
          </w:p>
        </w:tc>
        <w:tc>
          <w:tcPr>
            <w:tcW w:w="27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Regular orientation for staff</w:t>
            </w:r>
          </w:p>
        </w:tc>
        <w:tc>
          <w:tcPr>
            <w:tcW w:w="135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(45.95)</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(32.43)</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(16.22)</w:t>
            </w:r>
          </w:p>
        </w:tc>
        <w:tc>
          <w:tcPr>
            <w:tcW w:w="81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(5.41)</w:t>
            </w:r>
          </w:p>
        </w:tc>
        <w:tc>
          <w:tcPr>
            <w:tcW w:w="9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3.19</w:t>
            </w:r>
          </w:p>
        </w:tc>
        <w:tc>
          <w:tcPr>
            <w:tcW w:w="117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8"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7</w:t>
            </w:r>
          </w:p>
        </w:tc>
        <w:tc>
          <w:tcPr>
            <w:tcW w:w="27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Formal education to acquire more degrees in library profession.</w:t>
            </w:r>
          </w:p>
        </w:tc>
        <w:tc>
          <w:tcPr>
            <w:tcW w:w="135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(28.38)</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(21.62)</w:t>
            </w:r>
          </w:p>
        </w:tc>
        <w:tc>
          <w:tcPr>
            <w:tcW w:w="99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(41.89)</w:t>
            </w:r>
          </w:p>
        </w:tc>
        <w:tc>
          <w:tcPr>
            <w:tcW w:w="81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(8.11)</w:t>
            </w:r>
          </w:p>
        </w:tc>
        <w:tc>
          <w:tcPr>
            <w:tcW w:w="90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w:t>
            </w:r>
          </w:p>
        </w:tc>
        <w:tc>
          <w:tcPr>
            <w:tcW w:w="1170"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p w:rsidR="003F052C" w:rsidRPr="009E1722" w:rsidRDefault="003F052C">
            <w:pPr>
              <w:spacing w:after="0"/>
              <w:rPr>
                <w:rFonts w:ascii="Times New Roman" w:hAnsi="Times New Roman" w:cs="Times New Roman"/>
                <w:sz w:val="26"/>
                <w:szCs w:val="26"/>
              </w:rPr>
            </w:pPr>
          </w:p>
        </w:tc>
      </w:tr>
    </w:tbl>
    <w:p w:rsidR="003F052C" w:rsidRPr="009E1722" w:rsidRDefault="003F052C">
      <w:pPr>
        <w:spacing w:after="0" w:line="360" w:lineRule="auto"/>
        <w:jc w:val="both"/>
        <w:rPr>
          <w:rFonts w:ascii="Times New Roman" w:hAnsi="Times New Roman" w:cs="Times New Roman"/>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From the table above, all the 74 respondents (100%) agreed that workshop is among the training available for the library staff with accepted mean of 3.65 .It also shows that 72 respondents (97.3%) agreed that seminars is included on the type of training or</w:t>
      </w:r>
      <w:r w:rsidRPr="009E1722">
        <w:rPr>
          <w:rFonts w:ascii="Times New Roman" w:hAnsi="Times New Roman" w:cs="Times New Roman"/>
          <w:sz w:val="26"/>
          <w:szCs w:val="26"/>
        </w:rPr>
        <w:t xml:space="preserve">ganized </w:t>
      </w:r>
      <w:r w:rsidRPr="009E1722">
        <w:rPr>
          <w:rFonts w:ascii="Times New Roman" w:hAnsi="Times New Roman" w:cs="Times New Roman"/>
          <w:sz w:val="26"/>
          <w:szCs w:val="26"/>
        </w:rPr>
        <w:lastRenderedPageBreak/>
        <w:t>for the library staff with mean of 3.65 while 57 respondents (77.03%) agreed on in-house training as one of the trainings with 3.16 mean score. The analysis also showed that 54 respondents (72.97%) agreed on periodic ICT training and 20 respondents</w:t>
      </w:r>
      <w:r w:rsidRPr="009E1722">
        <w:rPr>
          <w:rFonts w:ascii="Times New Roman" w:hAnsi="Times New Roman" w:cs="Times New Roman"/>
          <w:sz w:val="26"/>
          <w:szCs w:val="26"/>
        </w:rPr>
        <w:t xml:space="preserve"> (27.02%) disagreed that periodic ICT training is not inclusive.  A total of 58 respondents’ indicated regular orientation as one of the training type against 14 respondents (21.63%) that disagreed which resulted to 3.19 accepted mean scores. Formal educat</w:t>
      </w:r>
      <w:r w:rsidRPr="009E1722">
        <w:rPr>
          <w:rFonts w:ascii="Times New Roman" w:hAnsi="Times New Roman" w:cs="Times New Roman"/>
          <w:sz w:val="26"/>
          <w:szCs w:val="26"/>
        </w:rPr>
        <w:t xml:space="preserve">ion to acquire higher degrees in library profession got 37 respondents (50%) that agreed with a mean score of 2.70.  </w:t>
      </w:r>
    </w:p>
    <w:p w:rsidR="003F052C" w:rsidRPr="009E1722" w:rsidRDefault="003F052C">
      <w:pPr>
        <w:spacing w:after="0" w:line="360" w:lineRule="auto"/>
        <w:jc w:val="both"/>
        <w:rPr>
          <w:rFonts w:ascii="Times New Roman" w:hAnsi="Times New Roman" w:cs="Times New Roman"/>
          <w:b/>
          <w:sz w:val="26"/>
          <w:szCs w:val="26"/>
        </w:rPr>
      </w:pPr>
    </w:p>
    <w:p w:rsidR="003F052C" w:rsidRPr="009E1722" w:rsidRDefault="00453303">
      <w:pPr>
        <w:spacing w:after="0" w:line="360" w:lineRule="auto"/>
        <w:jc w:val="both"/>
        <w:rPr>
          <w:rFonts w:ascii="Times New Roman" w:hAnsi="Times New Roman" w:cs="Times New Roman"/>
          <w:b/>
          <w:sz w:val="26"/>
          <w:szCs w:val="26"/>
        </w:rPr>
      </w:pPr>
      <w:r w:rsidRPr="009E1722">
        <w:rPr>
          <w:rFonts w:ascii="Times New Roman" w:hAnsi="Times New Roman" w:cs="Times New Roman"/>
          <w:b/>
          <w:sz w:val="26"/>
          <w:szCs w:val="26"/>
        </w:rPr>
        <w:t>Table 2: Benefits of Training and Re-training of Library Staff Productivity.</w:t>
      </w:r>
    </w:p>
    <w:tbl>
      <w:tblPr>
        <w:tblStyle w:val="TableGrid"/>
        <w:tblW w:w="0" w:type="auto"/>
        <w:tblInd w:w="-7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2618"/>
        <w:gridCol w:w="1277"/>
        <w:gridCol w:w="1033"/>
        <w:gridCol w:w="932"/>
        <w:gridCol w:w="883"/>
        <w:gridCol w:w="891"/>
        <w:gridCol w:w="1300"/>
      </w:tblGrid>
      <w:tr w:rsidR="003F052C" w:rsidRPr="009E1722">
        <w:tc>
          <w:tcPr>
            <w:tcW w:w="714" w:type="dxa"/>
            <w:tcBorders>
              <w:top w:val="single" w:sz="4" w:space="0" w:color="auto"/>
              <w:bottom w:val="single" w:sz="4" w:space="0" w:color="auto"/>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S/N</w:t>
            </w:r>
          </w:p>
        </w:tc>
        <w:tc>
          <w:tcPr>
            <w:tcW w:w="2618" w:type="dxa"/>
            <w:tcBorders>
              <w:top w:val="single" w:sz="4" w:space="0" w:color="auto"/>
              <w:bottom w:val="single" w:sz="4" w:space="0" w:color="auto"/>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 xml:space="preserve">Item Statements </w:t>
            </w:r>
          </w:p>
        </w:tc>
        <w:tc>
          <w:tcPr>
            <w:tcW w:w="1277"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1033"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932"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D</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883"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SD</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891"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Mean</w:t>
            </w:r>
          </w:p>
          <w:p w:rsidR="003F052C" w:rsidRPr="009E1722" w:rsidRDefault="003F052C">
            <w:pPr>
              <w:spacing w:after="0"/>
              <w:jc w:val="center"/>
              <w:rPr>
                <w:rFonts w:ascii="Times New Roman" w:hAnsi="Times New Roman" w:cs="Times New Roman"/>
                <w:b/>
                <w:sz w:val="26"/>
                <w:szCs w:val="26"/>
              </w:rPr>
            </w:pPr>
          </w:p>
        </w:tc>
        <w:tc>
          <w:tcPr>
            <w:tcW w:w="1300" w:type="dxa"/>
            <w:tcBorders>
              <w:top w:val="single" w:sz="4" w:space="0" w:color="auto"/>
              <w:bottom w:val="single" w:sz="4" w:space="0" w:color="auto"/>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 xml:space="preserve">Decision </w:t>
            </w:r>
          </w:p>
        </w:tc>
      </w:tr>
      <w:tr w:rsidR="003F052C" w:rsidRPr="009E1722">
        <w:tc>
          <w:tcPr>
            <w:tcW w:w="714" w:type="dxa"/>
            <w:tcBorders>
              <w:top w:val="single" w:sz="4" w:space="0" w:color="auto"/>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1</w:t>
            </w:r>
          </w:p>
        </w:tc>
        <w:tc>
          <w:tcPr>
            <w:tcW w:w="2618" w:type="dxa"/>
            <w:tcBorders>
              <w:top w:val="single" w:sz="4" w:space="0" w:color="auto"/>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It helps to improve on customer service delivery by library staff</w:t>
            </w:r>
          </w:p>
        </w:tc>
        <w:tc>
          <w:tcPr>
            <w:tcW w:w="1277"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(81.08)</w:t>
            </w:r>
          </w:p>
        </w:tc>
        <w:tc>
          <w:tcPr>
            <w:tcW w:w="1033"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(18.92)</w:t>
            </w:r>
          </w:p>
          <w:p w:rsidR="003F052C" w:rsidRPr="009E1722" w:rsidRDefault="003F052C">
            <w:pPr>
              <w:spacing w:after="0"/>
              <w:jc w:val="center"/>
              <w:rPr>
                <w:rFonts w:ascii="Times New Roman" w:hAnsi="Times New Roman" w:cs="Times New Roman"/>
                <w:b/>
                <w:sz w:val="26"/>
                <w:szCs w:val="26"/>
              </w:rPr>
            </w:pPr>
          </w:p>
        </w:tc>
        <w:tc>
          <w:tcPr>
            <w:tcW w:w="932"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83" w:type="dxa"/>
            <w:tcBorders>
              <w:top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w:t>
            </w:r>
          </w:p>
        </w:tc>
        <w:tc>
          <w:tcPr>
            <w:tcW w:w="891" w:type="dxa"/>
            <w:tcBorders>
              <w:top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3.81</w:t>
            </w:r>
          </w:p>
        </w:tc>
        <w:tc>
          <w:tcPr>
            <w:tcW w:w="1300" w:type="dxa"/>
            <w:tcBorders>
              <w:top w:val="single" w:sz="4" w:space="0" w:color="auto"/>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714" w:type="dxa"/>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2</w:t>
            </w:r>
          </w:p>
        </w:tc>
        <w:tc>
          <w:tcPr>
            <w:tcW w:w="2618"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Provides the library with the vision of improving the skills needed to market the library effectively.</w:t>
            </w:r>
          </w:p>
        </w:tc>
        <w:tc>
          <w:tcPr>
            <w:tcW w:w="1277"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56</w:t>
            </w:r>
          </w:p>
          <w:p w:rsidR="003F052C" w:rsidRPr="009E1722" w:rsidRDefault="00453303">
            <w:pPr>
              <w:spacing w:before="240" w:after="0"/>
              <w:jc w:val="center"/>
              <w:rPr>
                <w:rFonts w:ascii="Times New Roman" w:hAnsi="Times New Roman" w:cs="Times New Roman"/>
                <w:sz w:val="26"/>
                <w:szCs w:val="26"/>
              </w:rPr>
            </w:pPr>
            <w:r w:rsidRPr="009E1722">
              <w:rPr>
                <w:rFonts w:ascii="Times New Roman" w:hAnsi="Times New Roman" w:cs="Times New Roman"/>
                <w:sz w:val="26"/>
                <w:szCs w:val="26"/>
              </w:rPr>
              <w:t>(75.68)</w:t>
            </w:r>
          </w:p>
        </w:tc>
        <w:tc>
          <w:tcPr>
            <w:tcW w:w="103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(21.62)</w:t>
            </w:r>
          </w:p>
        </w:tc>
        <w:tc>
          <w:tcPr>
            <w:tcW w:w="932"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w:t>
            </w:r>
          </w:p>
        </w:tc>
        <w:tc>
          <w:tcPr>
            <w:tcW w:w="883" w:type="dxa"/>
          </w:tcPr>
          <w:p w:rsidR="003F052C" w:rsidRPr="009E1722" w:rsidRDefault="003F052C">
            <w:pPr>
              <w:spacing w:after="0"/>
              <w:jc w:val="center"/>
              <w:rPr>
                <w:rFonts w:ascii="Times New Roman" w:hAnsi="Times New Roman" w:cs="Times New Roman"/>
                <w:b/>
                <w:sz w:val="26"/>
                <w:szCs w:val="26"/>
              </w:rPr>
            </w:pPr>
          </w:p>
        </w:tc>
        <w:tc>
          <w:tcPr>
            <w:tcW w:w="891"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3.73</w:t>
            </w:r>
          </w:p>
        </w:tc>
        <w:tc>
          <w:tcPr>
            <w:tcW w:w="1300"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714"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3</w:t>
            </w:r>
          </w:p>
        </w:tc>
        <w:tc>
          <w:tcPr>
            <w:tcW w:w="2618"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Enhances daily routine library services</w:t>
            </w:r>
          </w:p>
        </w:tc>
        <w:tc>
          <w:tcPr>
            <w:tcW w:w="1277"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(62.16)</w:t>
            </w:r>
          </w:p>
        </w:tc>
        <w:tc>
          <w:tcPr>
            <w:tcW w:w="103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(29.73)</w:t>
            </w:r>
          </w:p>
        </w:tc>
        <w:tc>
          <w:tcPr>
            <w:tcW w:w="932"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(5.4)</w:t>
            </w:r>
          </w:p>
        </w:tc>
        <w:tc>
          <w:tcPr>
            <w:tcW w:w="88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w:t>
            </w:r>
          </w:p>
        </w:tc>
        <w:tc>
          <w:tcPr>
            <w:tcW w:w="891"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3.51</w:t>
            </w:r>
          </w:p>
        </w:tc>
        <w:tc>
          <w:tcPr>
            <w:tcW w:w="1300"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714"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4</w:t>
            </w:r>
          </w:p>
        </w:tc>
        <w:tc>
          <w:tcPr>
            <w:tcW w:w="2618"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Helps to attain the goals of the library</w:t>
            </w:r>
          </w:p>
        </w:tc>
        <w:tc>
          <w:tcPr>
            <w:tcW w:w="1277"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(58.11)</w:t>
            </w:r>
          </w:p>
        </w:tc>
        <w:tc>
          <w:tcPr>
            <w:tcW w:w="103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(40.54)</w:t>
            </w:r>
          </w:p>
        </w:tc>
        <w:tc>
          <w:tcPr>
            <w:tcW w:w="932"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(1.35)</w:t>
            </w:r>
          </w:p>
        </w:tc>
        <w:tc>
          <w:tcPr>
            <w:tcW w:w="88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91"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3.57</w:t>
            </w:r>
          </w:p>
        </w:tc>
        <w:tc>
          <w:tcPr>
            <w:tcW w:w="1300"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714"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5</w:t>
            </w:r>
          </w:p>
        </w:tc>
        <w:tc>
          <w:tcPr>
            <w:tcW w:w="2618"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Helps to improve the performance of library staff.</w:t>
            </w:r>
          </w:p>
        </w:tc>
        <w:tc>
          <w:tcPr>
            <w:tcW w:w="1277"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(82.43)</w:t>
            </w:r>
          </w:p>
        </w:tc>
        <w:tc>
          <w:tcPr>
            <w:tcW w:w="103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(17.57)</w:t>
            </w:r>
          </w:p>
        </w:tc>
        <w:tc>
          <w:tcPr>
            <w:tcW w:w="932"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8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91"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3.82</w:t>
            </w:r>
          </w:p>
        </w:tc>
        <w:tc>
          <w:tcPr>
            <w:tcW w:w="1300"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714"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6</w:t>
            </w:r>
          </w:p>
        </w:tc>
        <w:tc>
          <w:tcPr>
            <w:tcW w:w="2618"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Enhances maximum productivity of library staff.</w:t>
            </w:r>
          </w:p>
        </w:tc>
        <w:tc>
          <w:tcPr>
            <w:tcW w:w="1277"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(86.49)</w:t>
            </w:r>
          </w:p>
        </w:tc>
        <w:tc>
          <w:tcPr>
            <w:tcW w:w="103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(13.51)</w:t>
            </w:r>
          </w:p>
        </w:tc>
        <w:tc>
          <w:tcPr>
            <w:tcW w:w="932"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83"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91" w:type="dxa"/>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3.86</w:t>
            </w:r>
          </w:p>
        </w:tc>
        <w:tc>
          <w:tcPr>
            <w:tcW w:w="1300" w:type="dxa"/>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bl>
    <w:p w:rsidR="003F052C" w:rsidRPr="009E1722" w:rsidRDefault="00453303">
      <w:pPr>
        <w:tabs>
          <w:tab w:val="left" w:pos="1050"/>
        </w:tabs>
        <w:spacing w:after="0" w:line="360" w:lineRule="auto"/>
        <w:jc w:val="both"/>
        <w:rPr>
          <w:rFonts w:ascii="Times New Roman" w:hAnsi="Times New Roman" w:cs="Times New Roman"/>
          <w:b/>
          <w:sz w:val="26"/>
          <w:szCs w:val="26"/>
        </w:rPr>
      </w:pPr>
      <w:r w:rsidRPr="009E1722">
        <w:rPr>
          <w:rFonts w:ascii="Times New Roman" w:hAnsi="Times New Roman" w:cs="Times New Roman"/>
          <w:b/>
          <w:sz w:val="26"/>
          <w:szCs w:val="26"/>
        </w:rPr>
        <w:tab/>
      </w:r>
    </w:p>
    <w:p w:rsidR="003F052C" w:rsidRPr="009E1722" w:rsidRDefault="00453303">
      <w:pPr>
        <w:tabs>
          <w:tab w:val="left" w:pos="1050"/>
        </w:tabs>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From table 2 above, training and re-retraining of library staff have various positive effects on staff productivity as 60</w:t>
      </w:r>
      <w:r w:rsidRPr="009E1722">
        <w:rPr>
          <w:rFonts w:ascii="Times New Roman" w:hAnsi="Times New Roman" w:cs="Times New Roman"/>
          <w:sz w:val="26"/>
          <w:szCs w:val="26"/>
        </w:rPr>
        <w:t xml:space="preserve"> respondents (81.08%) and 14 respondents (18.92%) with an accepted means of 3.81 strongly agreed and agreed respectively that training and re-training of library staff of all categories help to improve on customer service delivery by </w:t>
      </w:r>
      <w:r w:rsidRPr="009E1722">
        <w:rPr>
          <w:rFonts w:ascii="Times New Roman" w:hAnsi="Times New Roman" w:cs="Times New Roman"/>
          <w:sz w:val="26"/>
          <w:szCs w:val="26"/>
        </w:rPr>
        <w:lastRenderedPageBreak/>
        <w:t>library staff who unde</w:t>
      </w:r>
      <w:r w:rsidRPr="009E1722">
        <w:rPr>
          <w:rFonts w:ascii="Times New Roman" w:hAnsi="Times New Roman" w:cs="Times New Roman"/>
          <w:sz w:val="26"/>
          <w:szCs w:val="26"/>
        </w:rPr>
        <w:t>rgo various training programmes.  Again 56 respondents (75.68%) and 16 respondents (21.62%) with an accepted mean score of 3.73 strongly agreed and agreed respectively that training and re-training provide the library with the vision of improving the skill</w:t>
      </w:r>
      <w:r w:rsidRPr="009E1722">
        <w:rPr>
          <w:rFonts w:ascii="Times New Roman" w:hAnsi="Times New Roman" w:cs="Times New Roman"/>
          <w:sz w:val="26"/>
          <w:szCs w:val="26"/>
        </w:rPr>
        <w:t>s needed to market the library effectively although 2 respondents (2.70%) disagreed . More so, training and re-training enhance daily routine library services as this is in agreement with 46 respondents (62. 16 %) and 22 respondents (29.73%) with an accept</w:t>
      </w:r>
      <w:r w:rsidRPr="009E1722">
        <w:rPr>
          <w:rFonts w:ascii="Times New Roman" w:hAnsi="Times New Roman" w:cs="Times New Roman"/>
          <w:sz w:val="26"/>
          <w:szCs w:val="26"/>
        </w:rPr>
        <w:t>ed mean of 3.51 who strongly agreed and agreed respectively that due to series of training and re-retraining embarked by library staff, their daily routine library services to users improves as a result of accumulated training skills acquired during the tr</w:t>
      </w:r>
      <w:r w:rsidRPr="009E1722">
        <w:rPr>
          <w:rFonts w:ascii="Times New Roman" w:hAnsi="Times New Roman" w:cs="Times New Roman"/>
          <w:sz w:val="26"/>
          <w:szCs w:val="26"/>
        </w:rPr>
        <w:t>aining. Every university library has a goal satisfying its users and training and re-retraining of library staff have made this goal possible as 43 respondents (58.11%) strongly agreed and 30 respondents (40.54%) also agreed with accepted mean of 3.57. The</w:t>
      </w:r>
      <w:r w:rsidRPr="009E1722">
        <w:rPr>
          <w:rFonts w:ascii="Times New Roman" w:hAnsi="Times New Roman" w:cs="Times New Roman"/>
          <w:sz w:val="26"/>
          <w:szCs w:val="26"/>
        </w:rPr>
        <w:t xml:space="preserve"> analysis also revealed that as a result of training and re-training of library staff , the performance of library staff have positively improved and this is observed from the 61 respondents (82.43%) who strongly agreed  and 13 respondents (17.57%) who agr</w:t>
      </w:r>
      <w:r w:rsidRPr="009E1722">
        <w:rPr>
          <w:rFonts w:ascii="Times New Roman" w:hAnsi="Times New Roman" w:cs="Times New Roman"/>
          <w:sz w:val="26"/>
          <w:szCs w:val="26"/>
        </w:rPr>
        <w:t>ee with an accepted mean of 3.82 hence staff have become more knowledgeable , resourceful and efficient in performing their library duties , The result also revealed that training and re-training positively impacted their productivity , for example,64 resp</w:t>
      </w:r>
      <w:r w:rsidRPr="009E1722">
        <w:rPr>
          <w:rFonts w:ascii="Times New Roman" w:hAnsi="Times New Roman" w:cs="Times New Roman"/>
          <w:sz w:val="26"/>
          <w:szCs w:val="26"/>
        </w:rPr>
        <w:t>ondents (86.49%) strongly agreed and 10 respondents (13.51%) with an accepted of mean  3.86 that training and re-training not only impacted on their productivity but also sharpen their skills and therefore they are now able to perform their duties better f</w:t>
      </w:r>
      <w:r w:rsidRPr="009E1722">
        <w:rPr>
          <w:rFonts w:ascii="Times New Roman" w:hAnsi="Times New Roman" w:cs="Times New Roman"/>
          <w:sz w:val="26"/>
          <w:szCs w:val="26"/>
        </w:rPr>
        <w:t>or increased productivity  and optimum output compared to staff without training.</w:t>
      </w:r>
    </w:p>
    <w:p w:rsidR="003F052C" w:rsidRPr="009E1722" w:rsidRDefault="003F052C">
      <w:pPr>
        <w:spacing w:after="0" w:line="360" w:lineRule="auto"/>
        <w:jc w:val="both"/>
        <w:rPr>
          <w:rFonts w:ascii="Times New Roman" w:hAnsi="Times New Roman" w:cs="Times New Roman"/>
          <w:b/>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b/>
          <w:sz w:val="26"/>
          <w:szCs w:val="26"/>
        </w:rPr>
        <w:t>Table 3:</w:t>
      </w:r>
      <w:r w:rsidRPr="009E1722">
        <w:rPr>
          <w:rFonts w:ascii="Times New Roman" w:hAnsi="Times New Roman" w:cs="Times New Roman"/>
          <w:sz w:val="26"/>
          <w:szCs w:val="26"/>
        </w:rPr>
        <w:t xml:space="preserve"> </w:t>
      </w:r>
      <w:r w:rsidRPr="009E1722">
        <w:rPr>
          <w:rFonts w:ascii="Times New Roman" w:hAnsi="Times New Roman" w:cs="Times New Roman"/>
          <w:b/>
          <w:sz w:val="26"/>
          <w:szCs w:val="26"/>
        </w:rPr>
        <w:t>Categories of Staff that Need Training and Re-training From Time to Time.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2269"/>
        <w:gridCol w:w="1032"/>
        <w:gridCol w:w="1061"/>
        <w:gridCol w:w="1366"/>
        <w:gridCol w:w="1032"/>
        <w:gridCol w:w="890"/>
        <w:gridCol w:w="1298"/>
      </w:tblGrid>
      <w:tr w:rsidR="003F052C" w:rsidRPr="009E1722">
        <w:tc>
          <w:tcPr>
            <w:tcW w:w="628" w:type="dxa"/>
            <w:tcBorders>
              <w:top w:val="single" w:sz="4" w:space="0" w:color="auto"/>
              <w:bottom w:val="single" w:sz="4" w:space="0" w:color="auto"/>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S/N</w:t>
            </w:r>
          </w:p>
        </w:tc>
        <w:tc>
          <w:tcPr>
            <w:tcW w:w="2284" w:type="dxa"/>
            <w:tcBorders>
              <w:top w:val="single" w:sz="4" w:space="0" w:color="auto"/>
              <w:bottom w:val="single" w:sz="4" w:space="0" w:color="auto"/>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Staff Categories</w:t>
            </w:r>
          </w:p>
        </w:tc>
        <w:tc>
          <w:tcPr>
            <w:tcW w:w="1033"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1033"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1374"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D</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1033"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SD</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891" w:type="dxa"/>
            <w:tcBorders>
              <w:top w:val="single" w:sz="4" w:space="0" w:color="auto"/>
              <w:bottom w:val="single" w:sz="4" w:space="0" w:color="auto"/>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Mean</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1300" w:type="dxa"/>
            <w:tcBorders>
              <w:top w:val="single" w:sz="4" w:space="0" w:color="auto"/>
              <w:bottom w:val="single" w:sz="4" w:space="0" w:color="auto"/>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 xml:space="preserve">Decision </w:t>
            </w:r>
          </w:p>
        </w:tc>
      </w:tr>
      <w:tr w:rsidR="003F052C" w:rsidRPr="009E1722">
        <w:tc>
          <w:tcPr>
            <w:tcW w:w="628" w:type="dxa"/>
            <w:tcBorders>
              <w:top w:val="single" w:sz="4" w:space="0" w:color="auto"/>
              <w:bottom w:val="nil"/>
            </w:tcBorders>
          </w:tcPr>
          <w:p w:rsidR="003F052C" w:rsidRPr="009E1722" w:rsidRDefault="00453303">
            <w:pPr>
              <w:spacing w:after="0"/>
              <w:jc w:val="both"/>
              <w:rPr>
                <w:rFonts w:ascii="Times New Roman" w:hAnsi="Times New Roman" w:cs="Times New Roman"/>
                <w:b/>
                <w:sz w:val="26"/>
                <w:szCs w:val="26"/>
              </w:rPr>
            </w:pPr>
            <w:r w:rsidRPr="009E1722">
              <w:rPr>
                <w:rFonts w:ascii="Times New Roman" w:hAnsi="Times New Roman" w:cs="Times New Roman"/>
                <w:b/>
                <w:sz w:val="26"/>
                <w:szCs w:val="26"/>
              </w:rPr>
              <w:t>1.</w:t>
            </w:r>
          </w:p>
        </w:tc>
        <w:tc>
          <w:tcPr>
            <w:tcW w:w="2284" w:type="dxa"/>
            <w:tcBorders>
              <w:top w:val="single" w:sz="4" w:space="0" w:color="auto"/>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 xml:space="preserve">Professional </w:t>
            </w:r>
            <w:r w:rsidRPr="009E1722">
              <w:rPr>
                <w:rFonts w:ascii="Times New Roman" w:hAnsi="Times New Roman" w:cs="Times New Roman"/>
                <w:sz w:val="26"/>
                <w:szCs w:val="26"/>
              </w:rPr>
              <w:t>Staff</w:t>
            </w:r>
          </w:p>
          <w:p w:rsidR="003F052C" w:rsidRPr="009E1722" w:rsidRDefault="003F052C">
            <w:pPr>
              <w:spacing w:after="0"/>
              <w:jc w:val="both"/>
              <w:rPr>
                <w:rFonts w:ascii="Times New Roman" w:hAnsi="Times New Roman" w:cs="Times New Roman"/>
                <w:sz w:val="26"/>
                <w:szCs w:val="26"/>
              </w:rPr>
            </w:pPr>
          </w:p>
        </w:tc>
        <w:tc>
          <w:tcPr>
            <w:tcW w:w="1033" w:type="dxa"/>
            <w:tcBorders>
              <w:top w:val="single" w:sz="4" w:space="0" w:color="auto"/>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25</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(33.78)</w:t>
            </w:r>
          </w:p>
        </w:tc>
        <w:tc>
          <w:tcPr>
            <w:tcW w:w="1033" w:type="dxa"/>
            <w:tcBorders>
              <w:top w:val="single" w:sz="4" w:space="0" w:color="auto"/>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(21.62)</w:t>
            </w:r>
          </w:p>
        </w:tc>
        <w:tc>
          <w:tcPr>
            <w:tcW w:w="1374" w:type="dxa"/>
            <w:tcBorders>
              <w:top w:val="single" w:sz="4" w:space="0" w:color="auto"/>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(17.57)</w:t>
            </w:r>
          </w:p>
        </w:tc>
        <w:tc>
          <w:tcPr>
            <w:tcW w:w="1033" w:type="dxa"/>
            <w:tcBorders>
              <w:top w:val="single" w:sz="4" w:space="0" w:color="auto"/>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(27.03)</w:t>
            </w:r>
          </w:p>
        </w:tc>
        <w:tc>
          <w:tcPr>
            <w:tcW w:w="891" w:type="dxa"/>
            <w:tcBorders>
              <w:top w:val="single" w:sz="4" w:space="0" w:color="auto"/>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2.62</w:t>
            </w:r>
          </w:p>
        </w:tc>
        <w:tc>
          <w:tcPr>
            <w:tcW w:w="1300" w:type="dxa"/>
            <w:tcBorders>
              <w:top w:val="single" w:sz="4" w:space="0" w:color="auto"/>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28" w:type="dxa"/>
            <w:tcBorders>
              <w:top w:val="nil"/>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2.</w:t>
            </w:r>
          </w:p>
        </w:tc>
        <w:tc>
          <w:tcPr>
            <w:tcW w:w="2284" w:type="dxa"/>
            <w:tcBorders>
              <w:top w:val="nil"/>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Para-professional Staff</w:t>
            </w:r>
          </w:p>
        </w:tc>
        <w:tc>
          <w:tcPr>
            <w:tcW w:w="1033"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15</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(20.27)</w:t>
            </w:r>
          </w:p>
        </w:tc>
        <w:tc>
          <w:tcPr>
            <w:tcW w:w="1033"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(28.38)</w:t>
            </w:r>
          </w:p>
        </w:tc>
        <w:tc>
          <w:tcPr>
            <w:tcW w:w="1374"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(27.03)</w:t>
            </w:r>
          </w:p>
        </w:tc>
        <w:tc>
          <w:tcPr>
            <w:tcW w:w="1033"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18</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(24.32)</w:t>
            </w:r>
          </w:p>
        </w:tc>
        <w:tc>
          <w:tcPr>
            <w:tcW w:w="891"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2.45</w:t>
            </w:r>
          </w:p>
        </w:tc>
        <w:tc>
          <w:tcPr>
            <w:tcW w:w="1300" w:type="dxa"/>
            <w:tcBorders>
              <w:top w:val="nil"/>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Rejected</w:t>
            </w:r>
          </w:p>
        </w:tc>
      </w:tr>
      <w:tr w:rsidR="003F052C" w:rsidRPr="009E1722">
        <w:tc>
          <w:tcPr>
            <w:tcW w:w="628" w:type="dxa"/>
            <w:tcBorders>
              <w:top w:val="nil"/>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3.</w:t>
            </w:r>
          </w:p>
        </w:tc>
        <w:tc>
          <w:tcPr>
            <w:tcW w:w="2284" w:type="dxa"/>
            <w:tcBorders>
              <w:top w:val="nil"/>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 xml:space="preserve">Non- professional  </w:t>
            </w:r>
            <w:r w:rsidRPr="009E1722">
              <w:rPr>
                <w:rFonts w:ascii="Times New Roman" w:hAnsi="Times New Roman" w:cs="Times New Roman"/>
                <w:sz w:val="26"/>
                <w:szCs w:val="26"/>
              </w:rPr>
              <w:lastRenderedPageBreak/>
              <w:t>staff/ supportive staff</w:t>
            </w:r>
          </w:p>
        </w:tc>
        <w:tc>
          <w:tcPr>
            <w:tcW w:w="1033"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23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(31.08)</w:t>
            </w:r>
          </w:p>
        </w:tc>
        <w:tc>
          <w:tcPr>
            <w:tcW w:w="1033"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18</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(24.32)</w:t>
            </w:r>
          </w:p>
        </w:tc>
        <w:tc>
          <w:tcPr>
            <w:tcW w:w="1374"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19</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(25.68)</w:t>
            </w:r>
          </w:p>
        </w:tc>
        <w:tc>
          <w:tcPr>
            <w:tcW w:w="1033"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14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(18.92)</w:t>
            </w:r>
          </w:p>
        </w:tc>
        <w:tc>
          <w:tcPr>
            <w:tcW w:w="891" w:type="dxa"/>
            <w:tcBorders>
              <w:top w:val="nil"/>
              <w:bottom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lastRenderedPageBreak/>
              <w:t>2.68</w:t>
            </w:r>
          </w:p>
        </w:tc>
        <w:tc>
          <w:tcPr>
            <w:tcW w:w="1300" w:type="dxa"/>
            <w:tcBorders>
              <w:top w:val="nil"/>
              <w:bottom w:val="nil"/>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28" w:type="dxa"/>
            <w:tcBorders>
              <w:top w:val="nil"/>
              <w:bottom w:val="single" w:sz="4" w:space="0" w:color="auto"/>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lastRenderedPageBreak/>
              <w:t>4.</w:t>
            </w:r>
          </w:p>
        </w:tc>
        <w:tc>
          <w:tcPr>
            <w:tcW w:w="2284" w:type="dxa"/>
            <w:tcBorders>
              <w:top w:val="nil"/>
              <w:bottom w:val="single" w:sz="4" w:space="0" w:color="auto"/>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All categories of staff</w:t>
            </w:r>
          </w:p>
        </w:tc>
        <w:tc>
          <w:tcPr>
            <w:tcW w:w="1033" w:type="dxa"/>
            <w:tcBorders>
              <w:top w:val="nil"/>
              <w:bottom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(81.08)</w:t>
            </w:r>
          </w:p>
        </w:tc>
        <w:tc>
          <w:tcPr>
            <w:tcW w:w="1033" w:type="dxa"/>
            <w:tcBorders>
              <w:top w:val="nil"/>
              <w:bottom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((18.92)</w:t>
            </w:r>
          </w:p>
        </w:tc>
        <w:tc>
          <w:tcPr>
            <w:tcW w:w="1374" w:type="dxa"/>
            <w:tcBorders>
              <w:top w:val="nil"/>
              <w:bottom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1033" w:type="dxa"/>
            <w:tcBorders>
              <w:top w:val="nil"/>
              <w:bottom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891" w:type="dxa"/>
            <w:tcBorders>
              <w:top w:val="nil"/>
              <w:bottom w:val="single" w:sz="4" w:space="0" w:color="auto"/>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3.18</w:t>
            </w:r>
          </w:p>
        </w:tc>
        <w:tc>
          <w:tcPr>
            <w:tcW w:w="1300" w:type="dxa"/>
            <w:tcBorders>
              <w:top w:val="nil"/>
              <w:bottom w:val="single" w:sz="4" w:space="0" w:color="auto"/>
            </w:tcBorders>
          </w:tcPr>
          <w:p w:rsidR="003F052C" w:rsidRPr="009E1722" w:rsidRDefault="00453303">
            <w:pPr>
              <w:spacing w:after="0"/>
              <w:jc w:val="both"/>
              <w:rPr>
                <w:rFonts w:ascii="Times New Roman" w:hAnsi="Times New Roman" w:cs="Times New Roman"/>
                <w:sz w:val="26"/>
                <w:szCs w:val="26"/>
              </w:rPr>
            </w:pPr>
            <w:r w:rsidRPr="009E1722">
              <w:rPr>
                <w:rFonts w:ascii="Times New Roman" w:hAnsi="Times New Roman" w:cs="Times New Roman"/>
                <w:sz w:val="26"/>
                <w:szCs w:val="26"/>
              </w:rPr>
              <w:t>Accepted</w:t>
            </w:r>
          </w:p>
        </w:tc>
      </w:tr>
    </w:tbl>
    <w:p w:rsidR="003F052C" w:rsidRPr="009E1722" w:rsidRDefault="003F052C">
      <w:pPr>
        <w:spacing w:after="0" w:line="360" w:lineRule="auto"/>
        <w:jc w:val="both"/>
        <w:rPr>
          <w:rFonts w:ascii="Times New Roman" w:hAnsi="Times New Roman" w:cs="Times New Roman"/>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From the above table, the research revealed the different categories of library staff that need training and re-retraining from time to time. From the result, 25 respondents (33.78%) </w:t>
      </w:r>
      <w:r w:rsidRPr="009E1722">
        <w:rPr>
          <w:rFonts w:ascii="Times New Roman" w:hAnsi="Times New Roman" w:cs="Times New Roman"/>
          <w:sz w:val="26"/>
          <w:szCs w:val="26"/>
        </w:rPr>
        <w:t xml:space="preserve">strongly agreed that professional staff need training from time to time while 20 respondents (27.03%) strongly disagreed with accepted mean of 2.62. Again with a rejected mean of 2.45, 21 respondents (28.38 %) agreed while 20 respondents (27.03%) disagree </w:t>
      </w:r>
      <w:r w:rsidRPr="009E1722">
        <w:rPr>
          <w:rFonts w:ascii="Times New Roman" w:hAnsi="Times New Roman" w:cs="Times New Roman"/>
          <w:sz w:val="26"/>
          <w:szCs w:val="26"/>
        </w:rPr>
        <w:t>that Para professional staff need training and re-training from time to time. More so, the non-professional staff also need training as 23 respondents (31.08%) strongly agreed and 19 respondents (25.68%) disagreed with an accepted mean of 2.68. All categor</w:t>
      </w:r>
      <w:r w:rsidRPr="009E1722">
        <w:rPr>
          <w:rFonts w:ascii="Times New Roman" w:hAnsi="Times New Roman" w:cs="Times New Roman"/>
          <w:sz w:val="26"/>
          <w:szCs w:val="26"/>
        </w:rPr>
        <w:t>ies of staff was not left behind as 60 respondents (81.08%) and 14 respondents (18.92%) with accepted mean of 3.81 strongly agreed and agreed respectively.</w:t>
      </w:r>
    </w:p>
    <w:p w:rsidR="003F052C" w:rsidRPr="009E1722" w:rsidRDefault="00453303">
      <w:pPr>
        <w:tabs>
          <w:tab w:val="left" w:pos="3225"/>
        </w:tabs>
        <w:spacing w:after="0" w:line="360" w:lineRule="auto"/>
        <w:jc w:val="both"/>
        <w:rPr>
          <w:rFonts w:ascii="Times New Roman" w:hAnsi="Times New Roman" w:cs="Times New Roman"/>
          <w:b/>
          <w:sz w:val="26"/>
          <w:szCs w:val="26"/>
        </w:rPr>
      </w:pPr>
      <w:r w:rsidRPr="009E1722">
        <w:rPr>
          <w:rFonts w:ascii="Times New Roman" w:hAnsi="Times New Roman" w:cs="Times New Roman"/>
          <w:b/>
          <w:sz w:val="26"/>
          <w:szCs w:val="26"/>
        </w:rPr>
        <w:tab/>
      </w:r>
    </w:p>
    <w:p w:rsidR="003F052C" w:rsidRPr="009E1722" w:rsidRDefault="00453303" w:rsidP="009E1722">
      <w:pPr>
        <w:spacing w:after="0" w:line="360" w:lineRule="auto"/>
        <w:rPr>
          <w:rFonts w:ascii="Times New Roman" w:hAnsi="Times New Roman" w:cs="Times New Roman"/>
          <w:b/>
          <w:sz w:val="26"/>
          <w:szCs w:val="26"/>
        </w:rPr>
      </w:pPr>
      <w:r w:rsidRPr="009E1722">
        <w:rPr>
          <w:rFonts w:ascii="Times New Roman" w:hAnsi="Times New Roman" w:cs="Times New Roman"/>
          <w:b/>
          <w:sz w:val="26"/>
          <w:szCs w:val="26"/>
        </w:rPr>
        <w:t>Table 4: Problems militating against training and re-training of library staff</w:t>
      </w:r>
    </w:p>
    <w:tbl>
      <w:tblPr>
        <w:tblStyle w:val="TableGrid"/>
        <w:tblW w:w="0" w:type="auto"/>
        <w:tblLook w:val="04A0" w:firstRow="1" w:lastRow="0" w:firstColumn="1" w:lastColumn="0" w:noHBand="0" w:noVBand="1"/>
      </w:tblPr>
      <w:tblGrid>
        <w:gridCol w:w="643"/>
        <w:gridCol w:w="2615"/>
        <w:gridCol w:w="1266"/>
        <w:gridCol w:w="1020"/>
        <w:gridCol w:w="975"/>
        <w:gridCol w:w="975"/>
        <w:gridCol w:w="884"/>
        <w:gridCol w:w="1198"/>
      </w:tblGrid>
      <w:tr w:rsidR="003F052C" w:rsidRPr="009E1722">
        <w:tc>
          <w:tcPr>
            <w:tcW w:w="644"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S/N</w:t>
            </w:r>
          </w:p>
        </w:tc>
        <w:tc>
          <w:tcPr>
            <w:tcW w:w="2687"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Problems</w:t>
            </w:r>
          </w:p>
        </w:tc>
        <w:tc>
          <w:tcPr>
            <w:tcW w:w="1291"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r w:rsidRPr="009E1722">
              <w:rPr>
                <w:rFonts w:ascii="Times New Roman" w:hAnsi="Times New Roman" w:cs="Times New Roman"/>
                <w:b/>
                <w:sz w:val="26"/>
                <w:szCs w:val="26"/>
              </w:rPr>
              <w:t>)</w:t>
            </w:r>
          </w:p>
        </w:tc>
        <w:tc>
          <w:tcPr>
            <w:tcW w:w="1024"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A</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936"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D</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909"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SD</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887"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Mean</w:t>
            </w:r>
          </w:p>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F(%)</w:t>
            </w:r>
          </w:p>
        </w:tc>
        <w:tc>
          <w:tcPr>
            <w:tcW w:w="1198" w:type="dxa"/>
            <w:tcBorders>
              <w:top w:val="single" w:sz="4" w:space="0" w:color="auto"/>
              <w:left w:val="nil"/>
              <w:bottom w:val="single" w:sz="4" w:space="0" w:color="auto"/>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Decision</w:t>
            </w:r>
          </w:p>
        </w:tc>
      </w:tr>
      <w:tr w:rsidR="003F052C" w:rsidRPr="009E1722">
        <w:tc>
          <w:tcPr>
            <w:tcW w:w="644"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b/>
                <w:sz w:val="26"/>
                <w:szCs w:val="26"/>
              </w:rPr>
            </w:pPr>
            <w:r w:rsidRPr="009E1722">
              <w:rPr>
                <w:rFonts w:ascii="Times New Roman" w:hAnsi="Times New Roman" w:cs="Times New Roman"/>
                <w:b/>
                <w:sz w:val="26"/>
                <w:szCs w:val="26"/>
              </w:rPr>
              <w:t>1</w:t>
            </w:r>
          </w:p>
        </w:tc>
        <w:tc>
          <w:tcPr>
            <w:tcW w:w="2687"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Inadequate funding of Libraries</w:t>
            </w:r>
          </w:p>
        </w:tc>
        <w:tc>
          <w:tcPr>
            <w:tcW w:w="1291"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(62.16)</w:t>
            </w:r>
          </w:p>
        </w:tc>
        <w:tc>
          <w:tcPr>
            <w:tcW w:w="1024"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(27.03)</w:t>
            </w:r>
          </w:p>
        </w:tc>
        <w:tc>
          <w:tcPr>
            <w:tcW w:w="936"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(8.11)</w:t>
            </w:r>
          </w:p>
        </w:tc>
        <w:tc>
          <w:tcPr>
            <w:tcW w:w="909"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w:t>
            </w:r>
          </w:p>
        </w:tc>
        <w:tc>
          <w:tcPr>
            <w:tcW w:w="887"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3.49</w:t>
            </w:r>
          </w:p>
        </w:tc>
        <w:tc>
          <w:tcPr>
            <w:tcW w:w="1198" w:type="dxa"/>
            <w:tcBorders>
              <w:top w:val="single" w:sz="4" w:space="0" w:color="auto"/>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4"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tc>
        <w:tc>
          <w:tcPr>
            <w:tcW w:w="2687"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Lack of management interest</w:t>
            </w:r>
          </w:p>
          <w:p w:rsidR="003F052C" w:rsidRPr="009E1722" w:rsidRDefault="003F052C">
            <w:pPr>
              <w:spacing w:after="0"/>
              <w:jc w:val="center"/>
              <w:rPr>
                <w:rFonts w:ascii="Times New Roman" w:hAnsi="Times New Roman" w:cs="Times New Roman"/>
                <w:sz w:val="26"/>
                <w:szCs w:val="26"/>
              </w:rPr>
            </w:pPr>
          </w:p>
        </w:tc>
        <w:tc>
          <w:tcPr>
            <w:tcW w:w="1291"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48</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(64.86)</w:t>
            </w:r>
          </w:p>
        </w:tc>
        <w:tc>
          <w:tcPr>
            <w:tcW w:w="1024"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(28.38)</w:t>
            </w:r>
          </w:p>
        </w:tc>
        <w:tc>
          <w:tcPr>
            <w:tcW w:w="936"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(5.41)</w:t>
            </w:r>
          </w:p>
        </w:tc>
        <w:tc>
          <w:tcPr>
            <w:tcW w:w="909"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(1.35)</w:t>
            </w:r>
          </w:p>
        </w:tc>
        <w:tc>
          <w:tcPr>
            <w:tcW w:w="887"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3.57</w:t>
            </w:r>
          </w:p>
        </w:tc>
        <w:tc>
          <w:tcPr>
            <w:tcW w:w="1198"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tc>
      </w:tr>
      <w:tr w:rsidR="003F052C" w:rsidRPr="009E1722">
        <w:tc>
          <w:tcPr>
            <w:tcW w:w="644"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w:t>
            </w:r>
          </w:p>
        </w:tc>
        <w:tc>
          <w:tcPr>
            <w:tcW w:w="2687"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 xml:space="preserve">Poor attitude of library staff to </w:t>
            </w:r>
            <w:r w:rsidRPr="009E1722">
              <w:rPr>
                <w:rFonts w:ascii="Times New Roman" w:hAnsi="Times New Roman" w:cs="Times New Roman"/>
                <w:sz w:val="26"/>
                <w:szCs w:val="26"/>
              </w:rPr>
              <w:t>training.</w:t>
            </w:r>
          </w:p>
        </w:tc>
        <w:tc>
          <w:tcPr>
            <w:tcW w:w="1291"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w:t>
            </w:r>
          </w:p>
        </w:tc>
        <w:tc>
          <w:tcPr>
            <w:tcW w:w="1024"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(4.05)</w:t>
            </w:r>
          </w:p>
        </w:tc>
        <w:tc>
          <w:tcPr>
            <w:tcW w:w="936"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(27.03)</w:t>
            </w:r>
          </w:p>
        </w:tc>
        <w:tc>
          <w:tcPr>
            <w:tcW w:w="909"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49</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(66.22)</w:t>
            </w:r>
          </w:p>
        </w:tc>
        <w:tc>
          <w:tcPr>
            <w:tcW w:w="887"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1.43</w:t>
            </w:r>
          </w:p>
        </w:tc>
        <w:tc>
          <w:tcPr>
            <w:tcW w:w="1198"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Rejected</w:t>
            </w:r>
          </w:p>
        </w:tc>
      </w:tr>
      <w:tr w:rsidR="003F052C" w:rsidRPr="009E1722">
        <w:tc>
          <w:tcPr>
            <w:tcW w:w="644"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w:t>
            </w:r>
          </w:p>
        </w:tc>
        <w:tc>
          <w:tcPr>
            <w:tcW w:w="2687"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Lack of human resources for the training.</w:t>
            </w:r>
          </w:p>
        </w:tc>
        <w:tc>
          <w:tcPr>
            <w:tcW w:w="1291"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w:t>
            </w:r>
          </w:p>
        </w:tc>
        <w:tc>
          <w:tcPr>
            <w:tcW w:w="1024"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(1.35)</w:t>
            </w:r>
          </w:p>
        </w:tc>
        <w:tc>
          <w:tcPr>
            <w:tcW w:w="936"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30</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(40.54)</w:t>
            </w:r>
          </w:p>
        </w:tc>
        <w:tc>
          <w:tcPr>
            <w:tcW w:w="909"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(58.11)</w:t>
            </w:r>
          </w:p>
        </w:tc>
        <w:tc>
          <w:tcPr>
            <w:tcW w:w="887"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1.43</w:t>
            </w:r>
          </w:p>
        </w:tc>
        <w:tc>
          <w:tcPr>
            <w:tcW w:w="1198" w:type="dxa"/>
            <w:tcBorders>
              <w:top w:val="nil"/>
              <w:left w:val="nil"/>
              <w:bottom w:val="nil"/>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Rejected</w:t>
            </w:r>
          </w:p>
        </w:tc>
      </w:tr>
      <w:tr w:rsidR="003F052C" w:rsidRPr="009E1722">
        <w:tc>
          <w:tcPr>
            <w:tcW w:w="644"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w:t>
            </w:r>
          </w:p>
        </w:tc>
        <w:tc>
          <w:tcPr>
            <w:tcW w:w="2687"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Poor library administration.</w:t>
            </w:r>
          </w:p>
        </w:tc>
        <w:tc>
          <w:tcPr>
            <w:tcW w:w="1291"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43</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(58.11)</w:t>
            </w:r>
          </w:p>
        </w:tc>
        <w:tc>
          <w:tcPr>
            <w:tcW w:w="1024"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28</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(37.84)</w:t>
            </w:r>
          </w:p>
        </w:tc>
        <w:tc>
          <w:tcPr>
            <w:tcW w:w="936"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(1.35)</w:t>
            </w:r>
          </w:p>
        </w:tc>
        <w:tc>
          <w:tcPr>
            <w:tcW w:w="909"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w:t>
            </w:r>
          </w:p>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(2.70)</w:t>
            </w:r>
          </w:p>
        </w:tc>
        <w:tc>
          <w:tcPr>
            <w:tcW w:w="887"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3.51</w:t>
            </w:r>
          </w:p>
        </w:tc>
        <w:tc>
          <w:tcPr>
            <w:tcW w:w="1198" w:type="dxa"/>
            <w:tcBorders>
              <w:top w:val="nil"/>
              <w:left w:val="nil"/>
              <w:bottom w:val="single" w:sz="4" w:space="0" w:color="auto"/>
              <w:right w:val="nil"/>
            </w:tcBorders>
          </w:tcPr>
          <w:p w:rsidR="003F052C" w:rsidRPr="009E1722" w:rsidRDefault="00453303">
            <w:pPr>
              <w:spacing w:after="0"/>
              <w:jc w:val="center"/>
              <w:rPr>
                <w:rFonts w:ascii="Times New Roman" w:hAnsi="Times New Roman" w:cs="Times New Roman"/>
                <w:sz w:val="26"/>
                <w:szCs w:val="26"/>
              </w:rPr>
            </w:pPr>
            <w:r w:rsidRPr="009E1722">
              <w:rPr>
                <w:rFonts w:ascii="Times New Roman" w:hAnsi="Times New Roman" w:cs="Times New Roman"/>
                <w:sz w:val="26"/>
                <w:szCs w:val="26"/>
              </w:rPr>
              <w:t>Accepted</w:t>
            </w:r>
          </w:p>
          <w:p w:rsidR="003F052C" w:rsidRPr="009E1722" w:rsidRDefault="003F052C">
            <w:pPr>
              <w:spacing w:after="0"/>
              <w:jc w:val="center"/>
              <w:rPr>
                <w:rFonts w:ascii="Times New Roman" w:hAnsi="Times New Roman" w:cs="Times New Roman"/>
                <w:sz w:val="26"/>
                <w:szCs w:val="26"/>
              </w:rPr>
            </w:pPr>
          </w:p>
        </w:tc>
      </w:tr>
    </w:tbl>
    <w:p w:rsidR="003F052C" w:rsidRPr="009E1722" w:rsidRDefault="003F052C">
      <w:pPr>
        <w:spacing w:after="0" w:line="360" w:lineRule="auto"/>
        <w:jc w:val="both"/>
        <w:rPr>
          <w:rFonts w:ascii="Times New Roman" w:hAnsi="Times New Roman" w:cs="Times New Roman"/>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From the </w:t>
      </w:r>
      <w:r w:rsidRPr="009E1722">
        <w:rPr>
          <w:rFonts w:ascii="Times New Roman" w:hAnsi="Times New Roman" w:cs="Times New Roman"/>
          <w:sz w:val="26"/>
          <w:szCs w:val="26"/>
        </w:rPr>
        <w:t>above table, among all the factors are inadequate funding of</w:t>
      </w:r>
      <w:r w:rsidRPr="009E1722">
        <w:rPr>
          <w:rFonts w:ascii="Times New Roman" w:hAnsi="Times New Roman" w:cs="Times New Roman"/>
          <w:b/>
          <w:sz w:val="26"/>
          <w:szCs w:val="26"/>
        </w:rPr>
        <w:t xml:space="preserve"> </w:t>
      </w:r>
      <w:r w:rsidRPr="009E1722">
        <w:rPr>
          <w:rFonts w:ascii="Times New Roman" w:hAnsi="Times New Roman" w:cs="Times New Roman"/>
          <w:sz w:val="26"/>
          <w:szCs w:val="26"/>
        </w:rPr>
        <w:t xml:space="preserve">libraries as 46 respondents (62.16%) strongly agreed and 20 respondents (27.03%) agreed with an accepted mean of 3.49. Again lack of management interest in training and re- training </w:t>
      </w:r>
      <w:r w:rsidRPr="009E1722">
        <w:rPr>
          <w:rFonts w:ascii="Times New Roman" w:hAnsi="Times New Roman" w:cs="Times New Roman"/>
          <w:sz w:val="26"/>
          <w:szCs w:val="26"/>
        </w:rPr>
        <w:lastRenderedPageBreak/>
        <w:t xml:space="preserve">also affects </w:t>
      </w:r>
      <w:r w:rsidRPr="009E1722">
        <w:rPr>
          <w:rFonts w:ascii="Times New Roman" w:hAnsi="Times New Roman" w:cs="Times New Roman"/>
          <w:sz w:val="26"/>
          <w:szCs w:val="26"/>
        </w:rPr>
        <w:t>the library staff as 48 respondents (64.86%) strongly agreed and 21 respondents (28.38%) agreed with an accepted mean of 3.57. Majority of the respondents strongly disagreed that poor attitude of library staff to training is one of the factors as 49 respon</w:t>
      </w:r>
      <w:r w:rsidRPr="009E1722">
        <w:rPr>
          <w:rFonts w:ascii="Times New Roman" w:hAnsi="Times New Roman" w:cs="Times New Roman"/>
          <w:sz w:val="26"/>
          <w:szCs w:val="26"/>
        </w:rPr>
        <w:t>dents (66.22%) and 20 respondents (27.03%) strongly disagreed and disagreed respectively with a rejected mean of 1.43. Also, there is a rejected mean of 1.43 as 43 respondents (58.11%) strongly disagreed and 30 (40.54%) respondents disagree that lack of hu</w:t>
      </w:r>
      <w:r w:rsidRPr="009E1722">
        <w:rPr>
          <w:rFonts w:ascii="Times New Roman" w:hAnsi="Times New Roman" w:cs="Times New Roman"/>
          <w:sz w:val="26"/>
          <w:szCs w:val="26"/>
        </w:rPr>
        <w:t>man resources militates against training and re-training of library staff. Another interesting issue is that poor library administration constitutes limiting factor to training and re- training of library staff as 43 respondents (58.11%) strongly agree and</w:t>
      </w:r>
      <w:r w:rsidRPr="009E1722">
        <w:rPr>
          <w:rFonts w:ascii="Times New Roman" w:hAnsi="Times New Roman" w:cs="Times New Roman"/>
          <w:sz w:val="26"/>
          <w:szCs w:val="26"/>
        </w:rPr>
        <w:t xml:space="preserve"> 28 respondents (37.84%) agreed with an accepted mean of 3.51 as shown in the table.</w:t>
      </w:r>
    </w:p>
    <w:p w:rsidR="009E1722" w:rsidRPr="009E1722" w:rsidRDefault="009E1722">
      <w:pPr>
        <w:spacing w:after="0" w:line="360" w:lineRule="auto"/>
        <w:jc w:val="both"/>
        <w:rPr>
          <w:rFonts w:ascii="Times New Roman" w:hAnsi="Times New Roman" w:cs="Times New Roman"/>
          <w:b/>
          <w:sz w:val="16"/>
          <w:szCs w:val="26"/>
        </w:rPr>
      </w:pPr>
    </w:p>
    <w:p w:rsidR="003F052C" w:rsidRPr="009E1722" w:rsidRDefault="009E1722">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Discussion of </w:t>
      </w:r>
      <w:r w:rsidR="00453303" w:rsidRPr="009E1722">
        <w:rPr>
          <w:rFonts w:ascii="Times New Roman" w:hAnsi="Times New Roman" w:cs="Times New Roman"/>
          <w:b/>
          <w:sz w:val="26"/>
          <w:szCs w:val="26"/>
        </w:rPr>
        <w:t xml:space="preserve">Findings </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The findings  showed that various types of staff training such as workshops, seminars, local, and international conferences, in-house training, peri</w:t>
      </w:r>
      <w:r w:rsidRPr="009E1722">
        <w:rPr>
          <w:rFonts w:ascii="Times New Roman" w:hAnsi="Times New Roman" w:cs="Times New Roman"/>
          <w:sz w:val="26"/>
          <w:szCs w:val="26"/>
        </w:rPr>
        <w:t>odic ICT training , regular orientation for staff and formal education to acquire higher degrees are all important for all categories of Library staff and also ways  making library staff receive exposure in their respective work places. This finding was si</w:t>
      </w:r>
      <w:r w:rsidRPr="009E1722">
        <w:rPr>
          <w:rFonts w:ascii="Times New Roman" w:hAnsi="Times New Roman" w:cs="Times New Roman"/>
          <w:sz w:val="26"/>
          <w:szCs w:val="26"/>
        </w:rPr>
        <w:t xml:space="preserve">milar to the findings of   Certo and Certo (2006) that all types of training are process of developing qualities in human resources to enable be more productive. </w:t>
      </w:r>
    </w:p>
    <w:p w:rsidR="003F052C" w:rsidRPr="009E1722" w:rsidRDefault="003F052C">
      <w:pPr>
        <w:spacing w:after="0" w:line="360" w:lineRule="auto"/>
        <w:jc w:val="both"/>
        <w:rPr>
          <w:rFonts w:ascii="Times New Roman" w:hAnsi="Times New Roman" w:cs="Times New Roman"/>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 </w:t>
      </w:r>
      <w:r w:rsidR="00553F06" w:rsidRPr="009E1722">
        <w:rPr>
          <w:rFonts w:ascii="Times New Roman" w:hAnsi="Times New Roman" w:cs="Times New Roman"/>
          <w:sz w:val="26"/>
          <w:szCs w:val="26"/>
        </w:rPr>
        <w:t xml:space="preserve">The results obtained from the research actually pre-dispose the importance of training and re-training of library staff. </w:t>
      </w:r>
      <w:r w:rsidR="00553F06">
        <w:rPr>
          <w:rFonts w:ascii="Times New Roman" w:hAnsi="Times New Roman" w:cs="Times New Roman"/>
          <w:sz w:val="26"/>
          <w:szCs w:val="26"/>
        </w:rPr>
        <w:t>This supports</w:t>
      </w:r>
      <w:r w:rsidRPr="009E1722">
        <w:rPr>
          <w:rFonts w:ascii="Times New Roman" w:hAnsi="Times New Roman" w:cs="Times New Roman"/>
          <w:sz w:val="26"/>
          <w:szCs w:val="26"/>
        </w:rPr>
        <w:t xml:space="preserve"> Godwin, Adeniran, and Jamogha (2020);  Cabblah and Vander Walt (2016); Mackenzie and Smith  (2012 ) Adenji, Babalola and Adeniji( 2012) whose research fi</w:t>
      </w:r>
      <w:r w:rsidRPr="009E1722">
        <w:rPr>
          <w:rFonts w:ascii="Times New Roman" w:hAnsi="Times New Roman" w:cs="Times New Roman"/>
          <w:sz w:val="26"/>
          <w:szCs w:val="26"/>
        </w:rPr>
        <w:t xml:space="preserve">ndings indicated that effective </w:t>
      </w:r>
      <w:r w:rsidRPr="009E1722">
        <w:rPr>
          <w:rFonts w:ascii="Times New Roman" w:hAnsi="Times New Roman" w:cs="Times New Roman"/>
          <w:sz w:val="26"/>
          <w:szCs w:val="26"/>
        </w:rPr>
        <w:t>and efficient staff training and re-training have contributed to</w:t>
      </w:r>
      <w:r w:rsidRPr="009E1722">
        <w:rPr>
          <w:rFonts w:ascii="Times New Roman" w:hAnsi="Times New Roman" w:cs="Times New Roman"/>
          <w:sz w:val="26"/>
          <w:szCs w:val="26"/>
        </w:rPr>
        <w:t xml:space="preserve"> improved job performance of staff and thus leads to higher job productivity among the staff concerned. </w:t>
      </w:r>
      <w:r w:rsidRPr="009E1722">
        <w:rPr>
          <w:rFonts w:ascii="Times New Roman" w:hAnsi="Times New Roman" w:cs="Times New Roman"/>
          <w:sz w:val="26"/>
          <w:szCs w:val="26"/>
        </w:rPr>
        <w:t>According to Onyia and Aniogbolu (2011), training and re- training of library staff enhanced job performance and this corroborates with the work of Akin</w:t>
      </w:r>
      <w:r w:rsidRPr="009E1722">
        <w:rPr>
          <w:rFonts w:ascii="Times New Roman" w:hAnsi="Times New Roman" w:cs="Times New Roman"/>
          <w:sz w:val="26"/>
          <w:szCs w:val="26"/>
        </w:rPr>
        <w:t>tunde (2004) that staff training contributes enormously to high job performance among library staff. It was on this note that Latra (2016) opined that continuous training programs help to encourage library staff to improved their capability and responsibil</w:t>
      </w:r>
      <w:r w:rsidRPr="009E1722">
        <w:rPr>
          <w:rFonts w:ascii="Times New Roman" w:hAnsi="Times New Roman" w:cs="Times New Roman"/>
          <w:sz w:val="26"/>
          <w:szCs w:val="26"/>
        </w:rPr>
        <w:t xml:space="preserve">ity at their work places. Training and re-training </w:t>
      </w:r>
      <w:r w:rsidRPr="009E1722">
        <w:rPr>
          <w:rFonts w:ascii="Times New Roman" w:hAnsi="Times New Roman" w:cs="Times New Roman"/>
          <w:sz w:val="26"/>
          <w:szCs w:val="26"/>
        </w:rPr>
        <w:lastRenderedPageBreak/>
        <w:t>of library staff for maximum productivity which included among others, improve on customers service delivery, improvement on the skills needed to handle the library effectively, enhancement of daily routin</w:t>
      </w:r>
      <w:r w:rsidRPr="009E1722">
        <w:rPr>
          <w:rFonts w:ascii="Times New Roman" w:hAnsi="Times New Roman" w:cs="Times New Roman"/>
          <w:sz w:val="26"/>
          <w:szCs w:val="26"/>
        </w:rPr>
        <w:t>e library services, attainment of library goals, improvement on staff performance and enhancement of staff productivity. All these training and re-training of library staff corroborate with those of Robbins and Coulter (2013), Dervi and Shaik (2012), Baldw</w:t>
      </w:r>
      <w:r w:rsidRPr="009E1722">
        <w:rPr>
          <w:rFonts w:ascii="Times New Roman" w:hAnsi="Times New Roman" w:cs="Times New Roman"/>
          <w:sz w:val="26"/>
          <w:szCs w:val="26"/>
        </w:rPr>
        <w:t xml:space="preserve">in, Gibbs, &amp; Slough </w:t>
      </w:r>
      <w:r w:rsidRPr="009E1722">
        <w:rPr>
          <w:rFonts w:ascii="Times New Roman" w:hAnsi="Times New Roman" w:cs="Times New Roman"/>
          <w:sz w:val="26"/>
          <w:szCs w:val="26"/>
        </w:rPr>
        <w:t xml:space="preserve">(2016), Fritts and Casey (2010) </w:t>
      </w:r>
      <w:r w:rsidRPr="009E1722">
        <w:rPr>
          <w:rFonts w:ascii="Times New Roman" w:hAnsi="Times New Roman" w:cs="Times New Roman"/>
          <w:sz w:val="26"/>
          <w:szCs w:val="26"/>
        </w:rPr>
        <w:t>,</w:t>
      </w:r>
      <w:r w:rsidRPr="009E1722">
        <w:rPr>
          <w:rFonts w:ascii="Times New Roman" w:hAnsi="Times New Roman" w:cs="Times New Roman"/>
          <w:sz w:val="26"/>
          <w:szCs w:val="26"/>
        </w:rPr>
        <w:t xml:space="preserve">Mackenzie and Smith (2012), that effective and periodic staff training and retraining placed library staff at a maximum advantage especially in areas of new discovery in the 21st century when technology </w:t>
      </w:r>
      <w:r w:rsidRPr="009E1722">
        <w:rPr>
          <w:rFonts w:ascii="Times New Roman" w:hAnsi="Times New Roman" w:cs="Times New Roman"/>
          <w:sz w:val="26"/>
          <w:szCs w:val="26"/>
        </w:rPr>
        <w:t>is the order of the day. According to them, library staff that have no training and re-retraining are at a very big disadvantage especially during conferences where their counterparts will operate at a very high frequency and they are seen as traditional l</w:t>
      </w:r>
      <w:r w:rsidRPr="009E1722">
        <w:rPr>
          <w:rFonts w:ascii="Times New Roman" w:hAnsi="Times New Roman" w:cs="Times New Roman"/>
          <w:sz w:val="26"/>
          <w:szCs w:val="26"/>
        </w:rPr>
        <w:t>ibrary staff without current knowledge on the workings of the library activities.</w:t>
      </w:r>
    </w:p>
    <w:p w:rsidR="00553F06" w:rsidRPr="00553F06" w:rsidRDefault="00553F06">
      <w:pPr>
        <w:spacing w:after="0" w:line="360" w:lineRule="auto"/>
        <w:jc w:val="both"/>
        <w:rPr>
          <w:rFonts w:ascii="Times New Roman" w:hAnsi="Times New Roman" w:cs="Times New Roman"/>
          <w:sz w:val="10"/>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The result further showed that all categories of library staff need periodic training and re-training</w:t>
      </w:r>
      <w:r w:rsidR="00553F06">
        <w:rPr>
          <w:rFonts w:ascii="Times New Roman" w:hAnsi="Times New Roman" w:cs="Times New Roman"/>
          <w:sz w:val="26"/>
          <w:szCs w:val="26"/>
        </w:rPr>
        <w:t xml:space="preserve"> </w:t>
      </w:r>
      <w:r w:rsidR="00553F06" w:rsidRPr="009E1722">
        <w:rPr>
          <w:rFonts w:ascii="Times New Roman" w:hAnsi="Times New Roman" w:cs="Times New Roman"/>
          <w:sz w:val="26"/>
          <w:szCs w:val="26"/>
        </w:rPr>
        <w:t>for their optimum perf</w:t>
      </w:r>
      <w:r w:rsidR="00553F06">
        <w:rPr>
          <w:rFonts w:ascii="Times New Roman" w:hAnsi="Times New Roman" w:cs="Times New Roman"/>
          <w:sz w:val="26"/>
          <w:szCs w:val="26"/>
        </w:rPr>
        <w:t>ormance as indicated in table 3</w:t>
      </w:r>
      <w:r w:rsidRPr="009E1722">
        <w:rPr>
          <w:rFonts w:ascii="Times New Roman" w:hAnsi="Times New Roman" w:cs="Times New Roman"/>
          <w:sz w:val="26"/>
          <w:szCs w:val="26"/>
        </w:rPr>
        <w:t>. This is in agreement with Effah (1998), Samuel (2018) who opined that l</w:t>
      </w:r>
      <w:r w:rsidRPr="009E1722">
        <w:rPr>
          <w:rFonts w:ascii="Times New Roman" w:hAnsi="Times New Roman" w:cs="Times New Roman"/>
          <w:sz w:val="26"/>
          <w:szCs w:val="26"/>
        </w:rPr>
        <w:t>ibraries must remain in a continuous learning mode to keep up with all these new trends and as such all the library staff must undergo periodic training to meet up with the current needs of its users and acquit themselves with the new technologies that evo</w:t>
      </w:r>
      <w:r w:rsidRPr="009E1722">
        <w:rPr>
          <w:rFonts w:ascii="Times New Roman" w:hAnsi="Times New Roman" w:cs="Times New Roman"/>
          <w:sz w:val="26"/>
          <w:szCs w:val="26"/>
        </w:rPr>
        <w:t>lve from time to time. Aliu and Eneh (2011) supported that all categories of staff should be trained on commu</w:t>
      </w:r>
      <w:r w:rsidR="00553F06">
        <w:rPr>
          <w:rFonts w:ascii="Times New Roman" w:hAnsi="Times New Roman" w:cs="Times New Roman"/>
          <w:sz w:val="26"/>
          <w:szCs w:val="26"/>
        </w:rPr>
        <w:t>nication skills, verbal and non-</w:t>
      </w:r>
      <w:r w:rsidRPr="009E1722">
        <w:rPr>
          <w:rFonts w:ascii="Times New Roman" w:hAnsi="Times New Roman" w:cs="Times New Roman"/>
          <w:sz w:val="26"/>
          <w:szCs w:val="26"/>
        </w:rPr>
        <w:t>verbal, more especially those posted to circulation desk and reference section because of their constant communicat</w:t>
      </w:r>
      <w:r w:rsidRPr="009E1722">
        <w:rPr>
          <w:rFonts w:ascii="Times New Roman" w:hAnsi="Times New Roman" w:cs="Times New Roman"/>
          <w:sz w:val="26"/>
          <w:szCs w:val="26"/>
        </w:rPr>
        <w:t>ions with the users.</w:t>
      </w:r>
    </w:p>
    <w:p w:rsidR="00553F06" w:rsidRPr="00553F06" w:rsidRDefault="00553F06">
      <w:pPr>
        <w:spacing w:after="0" w:line="360" w:lineRule="auto"/>
        <w:jc w:val="both"/>
        <w:rPr>
          <w:rFonts w:ascii="Times New Roman" w:hAnsi="Times New Roman" w:cs="Times New Roman"/>
          <w:sz w:val="14"/>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Finally, the findings of the study also revealed that various problems militate against training and re-training of library staff which included among others- inadequate funding, lack of management interest, poor attitude of library st</w:t>
      </w:r>
      <w:r w:rsidRPr="009E1722">
        <w:rPr>
          <w:rFonts w:ascii="Times New Roman" w:hAnsi="Times New Roman" w:cs="Times New Roman"/>
          <w:sz w:val="26"/>
          <w:szCs w:val="26"/>
        </w:rPr>
        <w:t>aff to training, lack of human resources and poor library administration. These problems</w:t>
      </w:r>
      <w:r w:rsidR="00553F06">
        <w:rPr>
          <w:rFonts w:ascii="Times New Roman" w:hAnsi="Times New Roman" w:cs="Times New Roman"/>
          <w:sz w:val="26"/>
          <w:szCs w:val="26"/>
        </w:rPr>
        <w:t xml:space="preserve"> are in line with Samuel (2018), Jones and George (2018)</w:t>
      </w:r>
      <w:r w:rsidRPr="009E1722">
        <w:rPr>
          <w:rFonts w:ascii="Times New Roman" w:hAnsi="Times New Roman" w:cs="Times New Roman"/>
          <w:sz w:val="26"/>
          <w:szCs w:val="26"/>
        </w:rPr>
        <w:t>, Cannice  and Koontz (2011) who opined that poor administrative management of libraries  is among the factors</w:t>
      </w:r>
      <w:r w:rsidRPr="009E1722">
        <w:rPr>
          <w:rFonts w:ascii="Times New Roman" w:hAnsi="Times New Roman" w:cs="Times New Roman"/>
          <w:sz w:val="26"/>
          <w:szCs w:val="26"/>
        </w:rPr>
        <w:t xml:space="preserve"> that hinder training and re- training of library staff for maximum productivity in their respective places of work. They therefore, suggested that for good and proper training an</w:t>
      </w:r>
      <w:r w:rsidRPr="009E1722">
        <w:rPr>
          <w:rFonts w:ascii="Times New Roman" w:hAnsi="Times New Roman" w:cs="Times New Roman"/>
          <w:sz w:val="26"/>
          <w:szCs w:val="26"/>
        </w:rPr>
        <w:t xml:space="preserve">d re- training of library </w:t>
      </w:r>
      <w:r w:rsidR="00553F06">
        <w:rPr>
          <w:rFonts w:ascii="Times New Roman" w:hAnsi="Times New Roman" w:cs="Times New Roman"/>
          <w:sz w:val="26"/>
          <w:szCs w:val="26"/>
        </w:rPr>
        <w:lastRenderedPageBreak/>
        <w:t>staff</w:t>
      </w:r>
      <w:r w:rsidRPr="009E1722">
        <w:rPr>
          <w:rFonts w:ascii="Times New Roman" w:hAnsi="Times New Roman" w:cs="Times New Roman"/>
          <w:sz w:val="26"/>
          <w:szCs w:val="26"/>
        </w:rPr>
        <w:t>, Government bureaucracy especially in the ma</w:t>
      </w:r>
      <w:r w:rsidRPr="009E1722">
        <w:rPr>
          <w:rFonts w:ascii="Times New Roman" w:hAnsi="Times New Roman" w:cs="Times New Roman"/>
          <w:sz w:val="26"/>
          <w:szCs w:val="26"/>
        </w:rPr>
        <w:t>nagement of higher institution libraries must be removed, so that staff who obtain good training and re-training will put in their best especially in satisfying their library users to obtain customer satisfaction which is the primary goal of any library st</w:t>
      </w:r>
      <w:r w:rsidRPr="009E1722">
        <w:rPr>
          <w:rFonts w:ascii="Times New Roman" w:hAnsi="Times New Roman" w:cs="Times New Roman"/>
          <w:sz w:val="26"/>
          <w:szCs w:val="26"/>
        </w:rPr>
        <w:t>aff.</w:t>
      </w:r>
    </w:p>
    <w:p w:rsidR="003F052C" w:rsidRPr="009E1722" w:rsidRDefault="003F052C">
      <w:pPr>
        <w:spacing w:after="0" w:line="360" w:lineRule="auto"/>
        <w:jc w:val="both"/>
        <w:rPr>
          <w:rFonts w:ascii="Times New Roman" w:hAnsi="Times New Roman" w:cs="Times New Roman"/>
          <w:sz w:val="26"/>
          <w:szCs w:val="26"/>
        </w:rPr>
      </w:pPr>
    </w:p>
    <w:p w:rsidR="003F052C" w:rsidRPr="009E1722" w:rsidRDefault="00453303">
      <w:pPr>
        <w:spacing w:after="0" w:line="360" w:lineRule="auto"/>
        <w:jc w:val="both"/>
        <w:rPr>
          <w:rFonts w:ascii="Times New Roman" w:hAnsi="Times New Roman" w:cs="Times New Roman"/>
          <w:b/>
          <w:sz w:val="26"/>
          <w:szCs w:val="26"/>
        </w:rPr>
      </w:pPr>
      <w:r w:rsidRPr="009E1722">
        <w:rPr>
          <w:rFonts w:ascii="Times New Roman" w:hAnsi="Times New Roman" w:cs="Times New Roman"/>
          <w:b/>
          <w:sz w:val="26"/>
          <w:szCs w:val="26"/>
        </w:rPr>
        <w:t xml:space="preserve">Conclusion </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Library staff training and re- training have been identified as an important aspect in every library and for every library to function effectively to satisfy the users, all categories of staff must undergo periodic training and retraining</w:t>
      </w:r>
      <w:r w:rsidRPr="009E1722">
        <w:rPr>
          <w:rFonts w:ascii="Times New Roman" w:hAnsi="Times New Roman" w:cs="Times New Roman"/>
          <w:sz w:val="26"/>
          <w:szCs w:val="26"/>
        </w:rPr>
        <w:t xml:space="preserve"> to embrace the current technologies that can expose them to effective performance for maximum productivity.</w:t>
      </w:r>
    </w:p>
    <w:p w:rsidR="00553F06" w:rsidRDefault="00553F06">
      <w:pPr>
        <w:spacing w:after="0" w:line="360" w:lineRule="auto"/>
        <w:jc w:val="both"/>
        <w:rPr>
          <w:rFonts w:ascii="Times New Roman" w:hAnsi="Times New Roman" w:cs="Times New Roman"/>
          <w:b/>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b/>
          <w:sz w:val="26"/>
          <w:szCs w:val="26"/>
        </w:rPr>
        <w:t>Recommendations</w:t>
      </w: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Based on the find</w:t>
      </w:r>
      <w:r w:rsidR="00553F06">
        <w:rPr>
          <w:rFonts w:ascii="Times New Roman" w:hAnsi="Times New Roman" w:cs="Times New Roman"/>
          <w:sz w:val="26"/>
          <w:szCs w:val="26"/>
        </w:rPr>
        <w:t>ings, the researchers recommend</w:t>
      </w:r>
      <w:r w:rsidRPr="009E1722">
        <w:rPr>
          <w:rFonts w:ascii="Times New Roman" w:hAnsi="Times New Roman" w:cs="Times New Roman"/>
          <w:sz w:val="26"/>
          <w:szCs w:val="26"/>
        </w:rPr>
        <w:t xml:space="preserve"> that:</w:t>
      </w:r>
    </w:p>
    <w:p w:rsidR="003F052C" w:rsidRPr="009E1722" w:rsidRDefault="00453303">
      <w:pPr>
        <w:pStyle w:val="ListParagraph"/>
        <w:numPr>
          <w:ilvl w:val="0"/>
          <w:numId w:val="2"/>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To keep up with global trends and foster good innovations that can lead to </w:t>
      </w:r>
      <w:r w:rsidRPr="009E1722">
        <w:rPr>
          <w:rFonts w:ascii="Times New Roman" w:hAnsi="Times New Roman" w:cs="Times New Roman"/>
          <w:sz w:val="26"/>
          <w:szCs w:val="26"/>
        </w:rPr>
        <w:t xml:space="preserve">improvement in service delivery, library staff should be exposed to different types of training and re-training. </w:t>
      </w:r>
    </w:p>
    <w:p w:rsidR="003F052C" w:rsidRPr="009E1722" w:rsidRDefault="00453303">
      <w:pPr>
        <w:pStyle w:val="ListParagraph"/>
        <w:numPr>
          <w:ilvl w:val="0"/>
          <w:numId w:val="2"/>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In-order to enhance daily routine library services, improve performance of library as well as enhance maximum productivity of staff, training </w:t>
      </w:r>
      <w:r w:rsidRPr="009E1722">
        <w:rPr>
          <w:rFonts w:ascii="Times New Roman" w:hAnsi="Times New Roman" w:cs="Times New Roman"/>
          <w:sz w:val="26"/>
          <w:szCs w:val="26"/>
        </w:rPr>
        <w:t>and re-training should be a continuous process among the library staff.</w:t>
      </w:r>
    </w:p>
    <w:p w:rsidR="003F052C" w:rsidRPr="009E1722" w:rsidRDefault="00453303">
      <w:pPr>
        <w:pStyle w:val="ListParagraph"/>
        <w:numPr>
          <w:ilvl w:val="0"/>
          <w:numId w:val="2"/>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There should be regular training and re-training program for all categories of library staff to enhance complementary quality services to library users.</w:t>
      </w:r>
    </w:p>
    <w:p w:rsidR="003F052C" w:rsidRPr="009E1722" w:rsidRDefault="00453303">
      <w:pPr>
        <w:pStyle w:val="ListParagraph"/>
        <w:numPr>
          <w:ilvl w:val="0"/>
          <w:numId w:val="2"/>
        </w:numPr>
        <w:spacing w:after="0" w:line="360" w:lineRule="auto"/>
        <w:jc w:val="both"/>
        <w:rPr>
          <w:rFonts w:ascii="Times New Roman" w:hAnsi="Times New Roman" w:cs="Times New Roman"/>
          <w:sz w:val="26"/>
          <w:szCs w:val="26"/>
        </w:rPr>
      </w:pPr>
      <w:r w:rsidRPr="009E1722">
        <w:rPr>
          <w:rFonts w:ascii="Times New Roman" w:hAnsi="Times New Roman" w:cs="Times New Roman"/>
          <w:sz w:val="26"/>
          <w:szCs w:val="26"/>
        </w:rPr>
        <w:t xml:space="preserve">There is the need for adequate </w:t>
      </w:r>
      <w:r w:rsidRPr="009E1722">
        <w:rPr>
          <w:rFonts w:ascii="Times New Roman" w:hAnsi="Times New Roman" w:cs="Times New Roman"/>
          <w:sz w:val="26"/>
          <w:szCs w:val="26"/>
        </w:rPr>
        <w:t>funding as well as good human resource management in academic libraries.</w:t>
      </w:r>
    </w:p>
    <w:p w:rsidR="007E062B" w:rsidRDefault="007E062B">
      <w:pPr>
        <w:spacing w:after="0" w:line="360" w:lineRule="auto"/>
        <w:jc w:val="both"/>
        <w:rPr>
          <w:rFonts w:ascii="Times New Roman" w:hAnsi="Times New Roman" w:cs="Times New Roman"/>
          <w:b/>
          <w:sz w:val="26"/>
          <w:szCs w:val="26"/>
        </w:rPr>
      </w:pPr>
    </w:p>
    <w:p w:rsidR="007E062B" w:rsidRDefault="007E062B">
      <w:pPr>
        <w:spacing w:after="0" w:line="360" w:lineRule="auto"/>
        <w:jc w:val="both"/>
        <w:rPr>
          <w:rFonts w:ascii="Times New Roman" w:hAnsi="Times New Roman" w:cs="Times New Roman"/>
          <w:b/>
          <w:sz w:val="26"/>
          <w:szCs w:val="26"/>
        </w:rPr>
      </w:pPr>
    </w:p>
    <w:p w:rsidR="007E062B" w:rsidRDefault="007E062B">
      <w:pPr>
        <w:spacing w:after="0" w:line="360" w:lineRule="auto"/>
        <w:jc w:val="both"/>
        <w:rPr>
          <w:rFonts w:ascii="Times New Roman" w:hAnsi="Times New Roman" w:cs="Times New Roman"/>
          <w:b/>
          <w:sz w:val="26"/>
          <w:szCs w:val="26"/>
        </w:rPr>
      </w:pPr>
    </w:p>
    <w:p w:rsidR="007E062B" w:rsidRDefault="007E062B">
      <w:pPr>
        <w:spacing w:after="0" w:line="360" w:lineRule="auto"/>
        <w:jc w:val="both"/>
        <w:rPr>
          <w:rFonts w:ascii="Times New Roman" w:hAnsi="Times New Roman" w:cs="Times New Roman"/>
          <w:b/>
          <w:sz w:val="26"/>
          <w:szCs w:val="26"/>
        </w:rPr>
      </w:pPr>
    </w:p>
    <w:p w:rsidR="007E062B" w:rsidRDefault="007E062B">
      <w:pPr>
        <w:spacing w:after="0" w:line="360" w:lineRule="auto"/>
        <w:jc w:val="both"/>
        <w:rPr>
          <w:rFonts w:ascii="Times New Roman" w:hAnsi="Times New Roman" w:cs="Times New Roman"/>
          <w:b/>
          <w:sz w:val="26"/>
          <w:szCs w:val="26"/>
        </w:rPr>
      </w:pPr>
    </w:p>
    <w:p w:rsidR="007E062B" w:rsidRDefault="007E062B">
      <w:pPr>
        <w:spacing w:after="0" w:line="360" w:lineRule="auto"/>
        <w:jc w:val="both"/>
        <w:rPr>
          <w:rFonts w:ascii="Times New Roman" w:hAnsi="Times New Roman" w:cs="Times New Roman"/>
          <w:b/>
          <w:sz w:val="26"/>
          <w:szCs w:val="26"/>
        </w:rPr>
      </w:pPr>
    </w:p>
    <w:p w:rsidR="007E062B" w:rsidRDefault="007E062B">
      <w:pPr>
        <w:spacing w:after="0" w:line="360" w:lineRule="auto"/>
        <w:jc w:val="both"/>
        <w:rPr>
          <w:rFonts w:ascii="Times New Roman" w:hAnsi="Times New Roman" w:cs="Times New Roman"/>
          <w:b/>
          <w:sz w:val="26"/>
          <w:szCs w:val="26"/>
        </w:rPr>
      </w:pPr>
    </w:p>
    <w:p w:rsidR="007E062B" w:rsidRDefault="007E062B">
      <w:pPr>
        <w:spacing w:after="0" w:line="360" w:lineRule="auto"/>
        <w:jc w:val="both"/>
        <w:rPr>
          <w:rFonts w:ascii="Times New Roman" w:hAnsi="Times New Roman" w:cs="Times New Roman"/>
          <w:b/>
          <w:sz w:val="26"/>
          <w:szCs w:val="26"/>
        </w:rPr>
      </w:pPr>
    </w:p>
    <w:p w:rsidR="003F052C" w:rsidRPr="009E1722" w:rsidRDefault="00453303">
      <w:pPr>
        <w:spacing w:after="0" w:line="360" w:lineRule="auto"/>
        <w:jc w:val="both"/>
        <w:rPr>
          <w:rFonts w:ascii="Times New Roman" w:hAnsi="Times New Roman" w:cs="Times New Roman"/>
          <w:sz w:val="26"/>
          <w:szCs w:val="26"/>
        </w:rPr>
      </w:pPr>
      <w:r w:rsidRPr="009E1722">
        <w:rPr>
          <w:rFonts w:ascii="Times New Roman" w:hAnsi="Times New Roman" w:cs="Times New Roman"/>
          <w:b/>
          <w:sz w:val="26"/>
          <w:szCs w:val="26"/>
        </w:rPr>
        <w:lastRenderedPageBreak/>
        <w:t xml:space="preserve">References </w:t>
      </w:r>
    </w:p>
    <w:p w:rsidR="00F265EF" w:rsidRDefault="00F265EF" w:rsidP="007E062B">
      <w:pPr>
        <w:spacing w:after="0" w:line="240" w:lineRule="auto"/>
        <w:ind w:left="630" w:hanging="630"/>
        <w:jc w:val="both"/>
        <w:rPr>
          <w:rFonts w:ascii="Times New Roman" w:hAnsi="Times New Roman" w:cs="Times New Roman"/>
          <w:sz w:val="26"/>
          <w:szCs w:val="26"/>
        </w:rPr>
      </w:pPr>
      <w:r>
        <w:rPr>
          <w:rFonts w:ascii="Times New Roman" w:hAnsi="Times New Roman" w:cs="Times New Roman"/>
          <w:sz w:val="26"/>
          <w:szCs w:val="26"/>
        </w:rPr>
        <w:t xml:space="preserve">Adeniji, M.A., </w:t>
      </w:r>
      <w:bookmarkStart w:id="0" w:name="_GoBack"/>
      <w:bookmarkEnd w:id="0"/>
      <w:r w:rsidR="007E062B" w:rsidRPr="007E062B">
        <w:rPr>
          <w:rFonts w:ascii="Times New Roman" w:hAnsi="Times New Roman" w:cs="Times New Roman"/>
          <w:sz w:val="26"/>
          <w:szCs w:val="26"/>
        </w:rPr>
        <w:t>Babalda, G.A &amp; Adeniji, S.A (2012) Workers training programmes in two universities libraries in Nigeria.</w:t>
      </w:r>
      <w:r w:rsidR="007E062B" w:rsidRPr="007E062B">
        <w:rPr>
          <w:rFonts w:ascii="Times New Roman" w:hAnsi="Times New Roman" w:cs="Times New Roman"/>
          <w:i/>
          <w:sz w:val="26"/>
          <w:szCs w:val="26"/>
        </w:rPr>
        <w:t xml:space="preserve"> Library Philosophy and Practice, unilb.unl.edu/ LPP.</w:t>
      </w:r>
      <w:r>
        <w:rPr>
          <w:rFonts w:ascii="Times New Roman" w:hAnsi="Times New Roman" w:cs="Times New Roman"/>
          <w:sz w:val="26"/>
          <w:szCs w:val="26"/>
        </w:rPr>
        <w:t xml:space="preserve"> Retrieved on M</w:t>
      </w:r>
      <w:r w:rsidR="007E062B" w:rsidRPr="007E062B">
        <w:rPr>
          <w:rFonts w:ascii="Times New Roman" w:hAnsi="Times New Roman" w:cs="Times New Roman"/>
          <w:sz w:val="26"/>
          <w:szCs w:val="26"/>
        </w:rPr>
        <w:t>arch 24, 2022.</w:t>
      </w:r>
    </w:p>
    <w:p w:rsidR="00F265EF" w:rsidRPr="00F265EF" w:rsidRDefault="00F265EF" w:rsidP="007E062B">
      <w:pPr>
        <w:spacing w:after="0" w:line="240" w:lineRule="auto"/>
        <w:ind w:left="630" w:hanging="630"/>
        <w:jc w:val="both"/>
        <w:rPr>
          <w:rFonts w:ascii="Times New Roman" w:hAnsi="Times New Roman" w:cs="Times New Roman"/>
          <w:sz w:val="8"/>
          <w:szCs w:val="26"/>
        </w:rPr>
      </w:pPr>
    </w:p>
    <w:p w:rsidR="007E062B" w:rsidRDefault="007E062B" w:rsidP="007E062B">
      <w:pPr>
        <w:spacing w:after="0" w:line="240" w:lineRule="auto"/>
        <w:ind w:left="630" w:hanging="630"/>
        <w:jc w:val="both"/>
        <w:rPr>
          <w:rFonts w:ascii="Times New Roman" w:hAnsi="Times New Roman" w:cs="Times New Roman"/>
          <w:sz w:val="26"/>
          <w:szCs w:val="26"/>
        </w:rPr>
      </w:pPr>
      <w:r w:rsidRPr="007E062B">
        <w:rPr>
          <w:rFonts w:ascii="Times New Roman" w:hAnsi="Times New Roman" w:cs="Times New Roman"/>
          <w:sz w:val="26"/>
          <w:szCs w:val="26"/>
        </w:rPr>
        <w:t>Akintunde , S.A(2004) .</w:t>
      </w:r>
      <w:r w:rsidRPr="007E062B">
        <w:rPr>
          <w:rFonts w:ascii="Times New Roman" w:hAnsi="Times New Roman" w:cs="Times New Roman"/>
          <w:i/>
          <w:sz w:val="26"/>
          <w:szCs w:val="26"/>
        </w:rPr>
        <w:t xml:space="preserve"> Libraries as tools for ICT development. </w:t>
      </w:r>
      <w:r w:rsidRPr="007E062B">
        <w:rPr>
          <w:rFonts w:ascii="Times New Roman" w:hAnsi="Times New Roman" w:cs="Times New Roman"/>
          <w:sz w:val="26"/>
          <w:szCs w:val="26"/>
        </w:rPr>
        <w:t>A paper</w:t>
      </w:r>
      <w:r w:rsidRPr="007E062B">
        <w:rPr>
          <w:rFonts w:ascii="Times New Roman" w:hAnsi="Times New Roman" w:cs="Times New Roman"/>
          <w:i/>
          <w:sz w:val="26"/>
          <w:szCs w:val="26"/>
        </w:rPr>
        <w:t xml:space="preserve"> </w:t>
      </w:r>
      <w:r w:rsidRPr="007E062B">
        <w:rPr>
          <w:rFonts w:ascii="Times New Roman" w:hAnsi="Times New Roman" w:cs="Times New Roman"/>
          <w:sz w:val="26"/>
          <w:szCs w:val="26"/>
        </w:rPr>
        <w:t>presented at the 42nd National Conference \ AGM of the Nigerian Library Association, Akuru, June 20-25.</w:t>
      </w:r>
    </w:p>
    <w:p w:rsidR="00F265EF" w:rsidRPr="00F265EF" w:rsidRDefault="00F265EF" w:rsidP="007E062B">
      <w:pPr>
        <w:spacing w:after="0" w:line="240" w:lineRule="auto"/>
        <w:ind w:left="630" w:hanging="630"/>
        <w:jc w:val="both"/>
        <w:rPr>
          <w:rFonts w:ascii="Times New Roman" w:hAnsi="Times New Roman" w:cs="Times New Roman"/>
          <w:sz w:val="2"/>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Alala, A.G (2021)</w:t>
      </w:r>
      <w:r w:rsidRPr="007E062B">
        <w:rPr>
          <w:rFonts w:ascii="Times New Roman" w:hAnsi="Times New Roman" w:cs="Times New Roman"/>
          <w:i/>
          <w:sz w:val="26"/>
          <w:szCs w:val="26"/>
        </w:rPr>
        <w:t xml:space="preserve"> Staff training programs as correlates of service delivery in academic Libraries in Imo State, Nigeria.</w:t>
      </w:r>
      <w:r w:rsidRPr="007E062B">
        <w:rPr>
          <w:rFonts w:ascii="Times New Roman" w:hAnsi="Times New Roman" w:cs="Times New Roman"/>
          <w:sz w:val="26"/>
          <w:szCs w:val="26"/>
        </w:rPr>
        <w:t xml:space="preserve"> (Unpublis</w:t>
      </w:r>
      <w:r>
        <w:rPr>
          <w:rFonts w:ascii="Times New Roman" w:hAnsi="Times New Roman" w:cs="Times New Roman"/>
          <w:sz w:val="26"/>
          <w:szCs w:val="26"/>
        </w:rPr>
        <w:t>hed Ph.D dissertation presented</w:t>
      </w:r>
      <w:r w:rsidRPr="007E062B">
        <w:rPr>
          <w:rFonts w:ascii="Times New Roman" w:hAnsi="Times New Roman" w:cs="Times New Roman"/>
          <w:sz w:val="26"/>
          <w:szCs w:val="26"/>
        </w:rPr>
        <w:t xml:space="preserve"> to the Department of Library and Information Science</w:t>
      </w:r>
      <w:r w:rsidR="00F265EF">
        <w:rPr>
          <w:rFonts w:ascii="Times New Roman" w:hAnsi="Times New Roman" w:cs="Times New Roman"/>
          <w:sz w:val="26"/>
          <w:szCs w:val="26"/>
        </w:rPr>
        <w:t>s, Imo State University, Owerri</w:t>
      </w:r>
      <w:r w:rsidRPr="007E062B">
        <w:rPr>
          <w:rFonts w:ascii="Times New Roman" w:hAnsi="Times New Roman" w:cs="Times New Roman"/>
          <w:sz w:val="26"/>
          <w:szCs w:val="26"/>
        </w:rPr>
        <w:t>)</w:t>
      </w:r>
      <w:r w:rsidR="00F265EF">
        <w:rPr>
          <w:rFonts w:ascii="Times New Roman" w:hAnsi="Times New Roman" w:cs="Times New Roman"/>
          <w:sz w:val="26"/>
          <w:szCs w:val="26"/>
        </w:rPr>
        <w:t>.</w:t>
      </w:r>
    </w:p>
    <w:p w:rsidR="00F265EF" w:rsidRPr="00F265EF" w:rsidRDefault="00F265EF" w:rsidP="007E062B">
      <w:pPr>
        <w:spacing w:after="0" w:line="240" w:lineRule="auto"/>
        <w:ind w:left="540" w:hanging="540"/>
        <w:jc w:val="both"/>
        <w:rPr>
          <w:rFonts w:ascii="Times New Roman" w:hAnsi="Times New Roman" w:cs="Times New Roman"/>
          <w:sz w:val="12"/>
          <w:szCs w:val="26"/>
        </w:rPr>
      </w:pPr>
    </w:p>
    <w:p w:rsidR="007E062B" w:rsidRDefault="007E062B" w:rsidP="007E062B">
      <w:pPr>
        <w:spacing w:after="0" w:line="240" w:lineRule="auto"/>
        <w:ind w:left="630" w:hanging="630"/>
        <w:jc w:val="both"/>
        <w:rPr>
          <w:rFonts w:ascii="Times New Roman" w:hAnsi="Times New Roman" w:cs="Times New Roman"/>
          <w:sz w:val="26"/>
          <w:szCs w:val="26"/>
        </w:rPr>
      </w:pPr>
      <w:r w:rsidRPr="007E062B">
        <w:rPr>
          <w:rFonts w:ascii="Times New Roman" w:hAnsi="Times New Roman" w:cs="Times New Roman"/>
          <w:sz w:val="26"/>
          <w:szCs w:val="26"/>
        </w:rPr>
        <w:t>Aliu, I.M. &amp; Eneh, A.C (2011) The relevance of communica</w:t>
      </w:r>
      <w:r>
        <w:rPr>
          <w:rFonts w:ascii="Times New Roman" w:hAnsi="Times New Roman" w:cs="Times New Roman"/>
          <w:sz w:val="26"/>
          <w:szCs w:val="26"/>
        </w:rPr>
        <w:t>tion skills to library services</w:t>
      </w:r>
      <w:r w:rsidRPr="007E062B">
        <w:rPr>
          <w:rFonts w:ascii="Times New Roman" w:hAnsi="Times New Roman" w:cs="Times New Roman"/>
          <w:sz w:val="26"/>
          <w:szCs w:val="26"/>
        </w:rPr>
        <w:t xml:space="preserve">. </w:t>
      </w:r>
      <w:r w:rsidRPr="007E062B">
        <w:rPr>
          <w:rFonts w:ascii="Times New Roman" w:hAnsi="Times New Roman" w:cs="Times New Roman"/>
          <w:i/>
          <w:sz w:val="26"/>
          <w:szCs w:val="26"/>
        </w:rPr>
        <w:t>Journal of Information Management</w:t>
      </w:r>
      <w:r>
        <w:rPr>
          <w:rFonts w:ascii="Times New Roman" w:hAnsi="Times New Roman" w:cs="Times New Roman"/>
          <w:sz w:val="26"/>
          <w:szCs w:val="26"/>
        </w:rPr>
        <w:t>, 2(2)</w:t>
      </w:r>
      <w:r w:rsidRPr="007E062B">
        <w:rPr>
          <w:rFonts w:ascii="Times New Roman" w:hAnsi="Times New Roman" w:cs="Times New Roman"/>
          <w:sz w:val="26"/>
          <w:szCs w:val="26"/>
        </w:rPr>
        <w:t>,</w:t>
      </w:r>
      <w:r>
        <w:rPr>
          <w:rFonts w:ascii="Times New Roman" w:hAnsi="Times New Roman" w:cs="Times New Roman"/>
          <w:sz w:val="26"/>
          <w:szCs w:val="26"/>
        </w:rPr>
        <w:t xml:space="preserve"> </w:t>
      </w:r>
      <w:r w:rsidRPr="007E062B">
        <w:rPr>
          <w:rFonts w:ascii="Times New Roman" w:hAnsi="Times New Roman" w:cs="Times New Roman"/>
          <w:sz w:val="26"/>
          <w:szCs w:val="26"/>
        </w:rPr>
        <w:t>1-11</w:t>
      </w:r>
      <w:r w:rsidR="00F265EF">
        <w:rPr>
          <w:rFonts w:ascii="Times New Roman" w:hAnsi="Times New Roman" w:cs="Times New Roman"/>
          <w:sz w:val="26"/>
          <w:szCs w:val="26"/>
        </w:rPr>
        <w:t>.</w:t>
      </w:r>
    </w:p>
    <w:p w:rsidR="00F265EF" w:rsidRPr="00F265EF" w:rsidRDefault="00F265EF" w:rsidP="007E062B">
      <w:pPr>
        <w:spacing w:after="0" w:line="240" w:lineRule="auto"/>
        <w:ind w:left="630" w:hanging="630"/>
        <w:jc w:val="both"/>
        <w:rPr>
          <w:rFonts w:ascii="Times New Roman" w:hAnsi="Times New Roman" w:cs="Times New Roman"/>
          <w:sz w:val="12"/>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Amoah, G.B &amp; Akussah , H. (2017). Human capital development and performan</w:t>
      </w:r>
      <w:r>
        <w:rPr>
          <w:rFonts w:ascii="Times New Roman" w:hAnsi="Times New Roman" w:cs="Times New Roman"/>
          <w:sz w:val="26"/>
          <w:szCs w:val="26"/>
        </w:rPr>
        <w:t>ce of Academic libraries: Sanm J</w:t>
      </w:r>
      <w:r w:rsidRPr="007E062B">
        <w:rPr>
          <w:rFonts w:ascii="Times New Roman" w:hAnsi="Times New Roman" w:cs="Times New Roman"/>
          <w:sz w:val="26"/>
          <w:szCs w:val="26"/>
        </w:rPr>
        <w:t xml:space="preserve">onah Library in Focus. </w:t>
      </w:r>
      <w:r w:rsidRPr="007E062B">
        <w:rPr>
          <w:rFonts w:ascii="Times New Roman" w:hAnsi="Times New Roman" w:cs="Times New Roman"/>
          <w:i/>
          <w:sz w:val="26"/>
          <w:szCs w:val="26"/>
        </w:rPr>
        <w:t xml:space="preserve">Library Philosophy and Practice (e-journal) </w:t>
      </w:r>
      <w:r w:rsidRPr="007E062B">
        <w:rPr>
          <w:rFonts w:ascii="Times New Roman" w:hAnsi="Times New Roman" w:cs="Times New Roman"/>
          <w:sz w:val="26"/>
          <w:szCs w:val="26"/>
        </w:rPr>
        <w:t>1521.</w:t>
      </w:r>
    </w:p>
    <w:p w:rsidR="00F265EF" w:rsidRPr="00F265EF" w:rsidRDefault="00F265EF" w:rsidP="007E062B">
      <w:pPr>
        <w:spacing w:after="0" w:line="240" w:lineRule="auto"/>
        <w:ind w:left="540" w:hanging="540"/>
        <w:jc w:val="both"/>
        <w:rPr>
          <w:rFonts w:ascii="Times New Roman" w:hAnsi="Times New Roman" w:cs="Times New Roman"/>
          <w:sz w:val="12"/>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Baldwin, V.A.</w:t>
      </w:r>
      <w:r w:rsidRPr="007E062B">
        <w:rPr>
          <w:rFonts w:ascii="Times New Roman" w:hAnsi="Times New Roman" w:cs="Times New Roman"/>
          <w:sz w:val="26"/>
          <w:szCs w:val="26"/>
        </w:rPr>
        <w:t xml:space="preserve"> Gibbs, W.J  &amp; Slough, M (2016) .Initiating an effective personnel development  programme.</w:t>
      </w:r>
      <w:r w:rsidRPr="007E062B">
        <w:rPr>
          <w:rFonts w:ascii="Times New Roman" w:hAnsi="Times New Roman" w:cs="Times New Roman"/>
          <w:i/>
          <w:sz w:val="26"/>
          <w:szCs w:val="26"/>
        </w:rPr>
        <w:t xml:space="preserve"> College and Research Libraries, </w:t>
      </w:r>
      <w:r w:rsidRPr="007E062B">
        <w:rPr>
          <w:rFonts w:ascii="Times New Roman" w:hAnsi="Times New Roman" w:cs="Times New Roman"/>
          <w:sz w:val="26"/>
          <w:szCs w:val="26"/>
        </w:rPr>
        <w:t>58(3), 267-277.</w:t>
      </w:r>
    </w:p>
    <w:p w:rsidR="00F265EF" w:rsidRPr="00F265EF" w:rsidRDefault="00F265EF" w:rsidP="007E062B">
      <w:pPr>
        <w:spacing w:after="0" w:line="240" w:lineRule="auto"/>
        <w:ind w:left="540" w:hanging="540"/>
        <w:jc w:val="both"/>
        <w:rPr>
          <w:rFonts w:ascii="Times New Roman" w:hAnsi="Times New Roman" w:cs="Times New Roman"/>
          <w:sz w:val="12"/>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 xml:space="preserve">Borteye, E. M &amp; Ahenkorah- Marfor, M (2013). Staff development of library assistants in the Kwame Nkrumah University of Science and Technology,  Kumasi Ghana   . </w:t>
      </w:r>
      <w:r w:rsidRPr="007E062B">
        <w:rPr>
          <w:rFonts w:ascii="Times New Roman" w:hAnsi="Times New Roman" w:cs="Times New Roman"/>
          <w:i/>
          <w:sz w:val="26"/>
          <w:szCs w:val="26"/>
        </w:rPr>
        <w:t xml:space="preserve">Journal of Science and Technology. </w:t>
      </w:r>
      <w:r w:rsidRPr="007E062B">
        <w:rPr>
          <w:rFonts w:ascii="Times New Roman" w:hAnsi="Times New Roman" w:cs="Times New Roman"/>
          <w:sz w:val="26"/>
          <w:szCs w:val="26"/>
        </w:rPr>
        <w:t>105-113.</w:t>
      </w:r>
    </w:p>
    <w:p w:rsidR="00F265EF" w:rsidRPr="00F265EF" w:rsidRDefault="00F265EF" w:rsidP="007E062B">
      <w:pPr>
        <w:spacing w:after="0" w:line="240" w:lineRule="auto"/>
        <w:ind w:left="540" w:hanging="540"/>
        <w:jc w:val="both"/>
        <w:rPr>
          <w:rFonts w:ascii="Times New Roman" w:hAnsi="Times New Roman" w:cs="Times New Roman"/>
          <w:sz w:val="10"/>
          <w:szCs w:val="26"/>
        </w:rPr>
      </w:pPr>
    </w:p>
    <w:p w:rsidR="007E062B" w:rsidRDefault="007E062B" w:rsidP="007E062B">
      <w:pPr>
        <w:spacing w:after="0" w:line="240" w:lineRule="auto"/>
        <w:ind w:left="630" w:hanging="630"/>
        <w:jc w:val="both"/>
        <w:rPr>
          <w:rFonts w:ascii="Times New Roman" w:hAnsi="Times New Roman" w:cs="Times New Roman"/>
          <w:sz w:val="26"/>
          <w:szCs w:val="26"/>
        </w:rPr>
      </w:pPr>
      <w:r w:rsidRPr="007E062B">
        <w:rPr>
          <w:rFonts w:ascii="Times New Roman" w:hAnsi="Times New Roman" w:cs="Times New Roman"/>
          <w:sz w:val="26"/>
          <w:szCs w:val="26"/>
        </w:rPr>
        <w:t>Cannice, M &amp; Koontz, H   (2011).</w:t>
      </w:r>
      <w:r w:rsidRPr="007E062B">
        <w:rPr>
          <w:rFonts w:ascii="Times New Roman" w:hAnsi="Times New Roman" w:cs="Times New Roman"/>
          <w:i/>
          <w:sz w:val="26"/>
          <w:szCs w:val="26"/>
        </w:rPr>
        <w:t xml:space="preserve"> Management: A global, Innovative, and Entrepreneurial perspective </w:t>
      </w:r>
      <w:r w:rsidRPr="007E062B">
        <w:rPr>
          <w:rFonts w:ascii="Times New Roman" w:hAnsi="Times New Roman" w:cs="Times New Roman"/>
          <w:sz w:val="26"/>
          <w:szCs w:val="26"/>
        </w:rPr>
        <w:t xml:space="preserve">. Tata Mcgraw- Hill Education. </w:t>
      </w:r>
    </w:p>
    <w:p w:rsidR="00F265EF" w:rsidRPr="00F265EF" w:rsidRDefault="00F265EF" w:rsidP="007E062B">
      <w:pPr>
        <w:spacing w:after="0" w:line="240" w:lineRule="auto"/>
        <w:ind w:left="630" w:hanging="630"/>
        <w:jc w:val="both"/>
        <w:rPr>
          <w:rFonts w:ascii="Times New Roman" w:hAnsi="Times New Roman" w:cs="Times New Roman"/>
          <w:sz w:val="12"/>
          <w:szCs w:val="26"/>
        </w:rPr>
      </w:pPr>
    </w:p>
    <w:p w:rsidR="007E062B"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Castelyn, M (1993).</w:t>
      </w:r>
      <w:r w:rsidRPr="007E062B">
        <w:rPr>
          <w:rFonts w:ascii="Times New Roman" w:hAnsi="Times New Roman" w:cs="Times New Roman"/>
          <w:i/>
          <w:sz w:val="26"/>
          <w:szCs w:val="26"/>
        </w:rPr>
        <w:t xml:space="preserve"> Promoting Excellence: Personnel management and staff development in libraries</w:t>
      </w:r>
      <w:r w:rsidRPr="007E062B">
        <w:rPr>
          <w:rFonts w:ascii="Times New Roman" w:hAnsi="Times New Roman" w:cs="Times New Roman"/>
          <w:sz w:val="26"/>
          <w:szCs w:val="26"/>
        </w:rPr>
        <w:t>. Reno, NV, USA: KG Saur verag Gmbh  and co.</w:t>
      </w:r>
    </w:p>
    <w:p w:rsidR="00F265EF" w:rsidRPr="00F265EF" w:rsidRDefault="00F265EF" w:rsidP="007E062B">
      <w:pPr>
        <w:spacing w:after="0" w:line="240" w:lineRule="auto"/>
        <w:ind w:left="450" w:hanging="450"/>
        <w:jc w:val="both"/>
        <w:rPr>
          <w:rFonts w:ascii="Times New Roman" w:hAnsi="Times New Roman" w:cs="Times New Roman"/>
          <w:sz w:val="14"/>
          <w:szCs w:val="26"/>
        </w:rPr>
      </w:pPr>
    </w:p>
    <w:p w:rsidR="007E062B" w:rsidRDefault="007E062B" w:rsidP="007E062B">
      <w:pPr>
        <w:spacing w:after="0" w:line="240" w:lineRule="auto"/>
        <w:jc w:val="both"/>
        <w:rPr>
          <w:rFonts w:ascii="Times New Roman" w:hAnsi="Times New Roman" w:cs="Times New Roman"/>
          <w:sz w:val="26"/>
          <w:szCs w:val="26"/>
        </w:rPr>
      </w:pPr>
      <w:r w:rsidRPr="007E062B">
        <w:rPr>
          <w:rFonts w:ascii="Times New Roman" w:hAnsi="Times New Roman" w:cs="Times New Roman"/>
          <w:sz w:val="26"/>
          <w:szCs w:val="26"/>
        </w:rPr>
        <w:t xml:space="preserve">Certo, C &amp; Certto, S.T (2006) </w:t>
      </w:r>
      <w:r w:rsidRPr="007E062B">
        <w:rPr>
          <w:rFonts w:ascii="Times New Roman" w:hAnsi="Times New Roman" w:cs="Times New Roman"/>
          <w:i/>
          <w:sz w:val="26"/>
          <w:szCs w:val="26"/>
        </w:rPr>
        <w:t>Modern management</w:t>
      </w:r>
      <w:r w:rsidRPr="007E062B">
        <w:rPr>
          <w:rFonts w:ascii="Times New Roman" w:hAnsi="Times New Roman" w:cs="Times New Roman"/>
          <w:sz w:val="26"/>
          <w:szCs w:val="26"/>
        </w:rPr>
        <w:t xml:space="preserve"> (10</w:t>
      </w:r>
      <w:r w:rsidRPr="007E062B">
        <w:rPr>
          <w:rFonts w:ascii="Times New Roman" w:hAnsi="Times New Roman" w:cs="Times New Roman"/>
          <w:sz w:val="26"/>
          <w:szCs w:val="26"/>
          <w:vertAlign w:val="superscript"/>
        </w:rPr>
        <w:t>th</w:t>
      </w:r>
      <w:r w:rsidRPr="007E062B">
        <w:rPr>
          <w:rFonts w:ascii="Times New Roman" w:hAnsi="Times New Roman" w:cs="Times New Roman"/>
          <w:sz w:val="26"/>
          <w:szCs w:val="26"/>
        </w:rPr>
        <w:t xml:space="preserve"> ed ) India: Prentice hall.</w:t>
      </w:r>
    </w:p>
    <w:p w:rsidR="00F265EF" w:rsidRPr="00F265EF" w:rsidRDefault="00F265EF" w:rsidP="007E062B">
      <w:pPr>
        <w:spacing w:after="0" w:line="240" w:lineRule="auto"/>
        <w:jc w:val="both"/>
        <w:rPr>
          <w:rFonts w:ascii="Times New Roman" w:hAnsi="Times New Roman" w:cs="Times New Roman"/>
          <w:sz w:val="12"/>
          <w:szCs w:val="26"/>
        </w:rPr>
      </w:pPr>
    </w:p>
    <w:p w:rsidR="007E062B"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 xml:space="preserve">Cobblah , M.A &amp; Van der Wait, T.  (2016). Staff training and development programmes and work performance in the university libraries in Ghana. </w:t>
      </w:r>
      <w:r w:rsidRPr="007E062B">
        <w:rPr>
          <w:rFonts w:ascii="Times New Roman" w:hAnsi="Times New Roman" w:cs="Times New Roman"/>
          <w:i/>
          <w:sz w:val="26"/>
          <w:szCs w:val="26"/>
        </w:rPr>
        <w:t>Information Development,</w:t>
      </w:r>
      <w:r>
        <w:rPr>
          <w:rFonts w:ascii="Times New Roman" w:hAnsi="Times New Roman" w:cs="Times New Roman"/>
          <w:sz w:val="26"/>
          <w:szCs w:val="26"/>
        </w:rPr>
        <w:t xml:space="preserve"> 33(4)</w:t>
      </w:r>
      <w:r w:rsidRPr="007E062B">
        <w:rPr>
          <w:rFonts w:ascii="Times New Roman" w:hAnsi="Times New Roman" w:cs="Times New Roman"/>
          <w:sz w:val="26"/>
          <w:szCs w:val="26"/>
        </w:rPr>
        <w:t>, 375-392.</w:t>
      </w:r>
    </w:p>
    <w:p w:rsidR="00F265EF" w:rsidRPr="00F265EF" w:rsidRDefault="00F265EF" w:rsidP="007E062B">
      <w:pPr>
        <w:spacing w:after="0" w:line="240" w:lineRule="auto"/>
        <w:ind w:left="450" w:hanging="450"/>
        <w:jc w:val="both"/>
        <w:rPr>
          <w:rFonts w:ascii="Times New Roman" w:hAnsi="Times New Roman" w:cs="Times New Roman"/>
          <w:sz w:val="8"/>
          <w:szCs w:val="26"/>
        </w:rPr>
      </w:pPr>
    </w:p>
    <w:p w:rsidR="007E062B"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 xml:space="preserve">Devi, R. &amp; Shaik, N. (2012). Evaluation training and development effectiveness: A measurement mode. </w:t>
      </w:r>
      <w:r w:rsidRPr="007E062B">
        <w:rPr>
          <w:rFonts w:ascii="Times New Roman" w:hAnsi="Times New Roman" w:cs="Times New Roman"/>
          <w:i/>
          <w:sz w:val="26"/>
          <w:szCs w:val="26"/>
        </w:rPr>
        <w:t>Asian Journal of Management,</w:t>
      </w:r>
      <w:r>
        <w:rPr>
          <w:rFonts w:ascii="Times New Roman" w:hAnsi="Times New Roman" w:cs="Times New Roman"/>
          <w:sz w:val="26"/>
          <w:szCs w:val="26"/>
        </w:rPr>
        <w:t xml:space="preserve"> 2(1)</w:t>
      </w:r>
      <w:r w:rsidR="00F265EF">
        <w:rPr>
          <w:rFonts w:ascii="Times New Roman" w:hAnsi="Times New Roman" w:cs="Times New Roman"/>
          <w:sz w:val="26"/>
          <w:szCs w:val="26"/>
        </w:rPr>
        <w:t>, 722-735</w:t>
      </w:r>
      <w:r w:rsidRPr="007E062B">
        <w:rPr>
          <w:rFonts w:ascii="Times New Roman" w:hAnsi="Times New Roman" w:cs="Times New Roman"/>
          <w:sz w:val="26"/>
          <w:szCs w:val="26"/>
        </w:rPr>
        <w:t>.</w:t>
      </w:r>
    </w:p>
    <w:p w:rsidR="00F265EF" w:rsidRPr="00F265EF" w:rsidRDefault="00F265EF" w:rsidP="007E062B">
      <w:pPr>
        <w:spacing w:after="0" w:line="240" w:lineRule="auto"/>
        <w:ind w:left="450" w:hanging="450"/>
        <w:jc w:val="both"/>
        <w:rPr>
          <w:rFonts w:ascii="Times New Roman" w:hAnsi="Times New Roman" w:cs="Times New Roman"/>
          <w:sz w:val="10"/>
          <w:szCs w:val="26"/>
        </w:rPr>
      </w:pPr>
    </w:p>
    <w:p w:rsidR="007E062B"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 xml:space="preserve">Effah, P (1998). Training and staff development of libraries in Ghana.  </w:t>
      </w:r>
      <w:r w:rsidRPr="007E062B">
        <w:rPr>
          <w:rFonts w:ascii="Times New Roman" w:hAnsi="Times New Roman" w:cs="Times New Roman"/>
          <w:i/>
          <w:sz w:val="26"/>
          <w:szCs w:val="26"/>
        </w:rPr>
        <w:t xml:space="preserve">Library Management, </w:t>
      </w:r>
      <w:r w:rsidRPr="007E062B">
        <w:rPr>
          <w:rFonts w:ascii="Times New Roman" w:hAnsi="Times New Roman" w:cs="Times New Roman"/>
          <w:sz w:val="26"/>
          <w:szCs w:val="26"/>
        </w:rPr>
        <w:t xml:space="preserve">19(1), 39-42. </w:t>
      </w:r>
    </w:p>
    <w:p w:rsidR="00F265EF" w:rsidRPr="00F265EF" w:rsidRDefault="00F265EF" w:rsidP="007E062B">
      <w:pPr>
        <w:spacing w:after="0" w:line="240" w:lineRule="auto"/>
        <w:ind w:left="450" w:hanging="450"/>
        <w:jc w:val="both"/>
        <w:rPr>
          <w:rFonts w:ascii="Times New Roman" w:hAnsi="Times New Roman" w:cs="Times New Roman"/>
          <w:sz w:val="12"/>
          <w:szCs w:val="26"/>
        </w:rPr>
      </w:pPr>
    </w:p>
    <w:p w:rsidR="007E062B"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 xml:space="preserve">Frilts, J. &amp; Csey, A.M. (2010). Who trains librarians?  A case study of the training and development needs of distance learning librarians.  </w:t>
      </w:r>
      <w:r w:rsidRPr="007E062B">
        <w:rPr>
          <w:rFonts w:ascii="Times New Roman" w:hAnsi="Times New Roman" w:cs="Times New Roman"/>
          <w:i/>
          <w:sz w:val="26"/>
          <w:szCs w:val="26"/>
        </w:rPr>
        <w:t xml:space="preserve">Journal of Library Administration, </w:t>
      </w:r>
      <w:r>
        <w:rPr>
          <w:rFonts w:ascii="Times New Roman" w:hAnsi="Times New Roman" w:cs="Times New Roman"/>
          <w:sz w:val="26"/>
          <w:szCs w:val="26"/>
        </w:rPr>
        <w:t>50 (5/6), 617–</w:t>
      </w:r>
      <w:r w:rsidRPr="007E062B">
        <w:rPr>
          <w:rFonts w:ascii="Times New Roman" w:hAnsi="Times New Roman" w:cs="Times New Roman"/>
          <w:sz w:val="26"/>
          <w:szCs w:val="26"/>
        </w:rPr>
        <w:t xml:space="preserve">627. </w:t>
      </w:r>
    </w:p>
    <w:p w:rsidR="00F265EF" w:rsidRPr="00F265EF" w:rsidRDefault="00F265EF" w:rsidP="007E062B">
      <w:pPr>
        <w:spacing w:after="0" w:line="240" w:lineRule="auto"/>
        <w:ind w:left="450" w:hanging="450"/>
        <w:jc w:val="both"/>
        <w:rPr>
          <w:rFonts w:ascii="Times New Roman" w:hAnsi="Times New Roman" w:cs="Times New Roman"/>
          <w:sz w:val="10"/>
          <w:szCs w:val="26"/>
        </w:rPr>
      </w:pPr>
    </w:p>
    <w:p w:rsidR="00F265EF"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 xml:space="preserve">Gatti, R.; Angel-Urdinola, D.F ; Silva, J. &amp; Bodor, A (2011)  </w:t>
      </w:r>
      <w:r w:rsidRPr="007E062B">
        <w:rPr>
          <w:rFonts w:ascii="Times New Roman" w:hAnsi="Times New Roman" w:cs="Times New Roman"/>
          <w:i/>
          <w:sz w:val="26"/>
          <w:szCs w:val="26"/>
        </w:rPr>
        <w:t>Striving for better jobs:  The challenges of information in the Middle East and North Africa region</w:t>
      </w:r>
      <w:r>
        <w:rPr>
          <w:rFonts w:ascii="Times New Roman" w:hAnsi="Times New Roman" w:cs="Times New Roman"/>
          <w:i/>
          <w:sz w:val="26"/>
          <w:szCs w:val="26"/>
        </w:rPr>
        <w:t>.</w:t>
      </w:r>
      <w:r>
        <w:rPr>
          <w:rFonts w:ascii="Times New Roman" w:hAnsi="Times New Roman" w:cs="Times New Roman"/>
          <w:sz w:val="26"/>
          <w:szCs w:val="26"/>
        </w:rPr>
        <w:t xml:space="preserve"> </w:t>
      </w:r>
      <w:r w:rsidRPr="007E062B">
        <w:rPr>
          <w:rFonts w:ascii="Times New Roman" w:hAnsi="Times New Roman" w:cs="Times New Roman"/>
          <w:sz w:val="26"/>
          <w:szCs w:val="26"/>
        </w:rPr>
        <w:t>Washington , DC : World Bank.</w:t>
      </w:r>
    </w:p>
    <w:p w:rsidR="00F265EF" w:rsidRPr="00F265EF" w:rsidRDefault="00F265EF" w:rsidP="007E062B">
      <w:pPr>
        <w:spacing w:after="0" w:line="240" w:lineRule="auto"/>
        <w:ind w:left="450" w:hanging="450"/>
        <w:jc w:val="both"/>
        <w:rPr>
          <w:rFonts w:ascii="Times New Roman" w:hAnsi="Times New Roman" w:cs="Times New Roman"/>
          <w:sz w:val="10"/>
          <w:szCs w:val="26"/>
        </w:rPr>
      </w:pPr>
    </w:p>
    <w:p w:rsidR="007E062B"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 xml:space="preserve">Godwin, L.S ; Adeniran, P.O; &amp; Jamogha, O (2020)  Influence of staff training and development on employee performance in selected university libraries in South – </w:t>
      </w:r>
      <w:r w:rsidRPr="007E062B">
        <w:rPr>
          <w:rFonts w:ascii="Times New Roman" w:hAnsi="Times New Roman" w:cs="Times New Roman"/>
          <w:sz w:val="26"/>
          <w:szCs w:val="26"/>
        </w:rPr>
        <w:lastRenderedPageBreak/>
        <w:t xml:space="preserve">West Nigeria . </w:t>
      </w:r>
      <w:r w:rsidRPr="007E062B">
        <w:rPr>
          <w:rFonts w:ascii="Times New Roman" w:hAnsi="Times New Roman" w:cs="Times New Roman"/>
          <w:i/>
          <w:sz w:val="26"/>
          <w:szCs w:val="26"/>
        </w:rPr>
        <w:t>International Journal of Library and Information Science Studies</w:t>
      </w:r>
      <w:r>
        <w:rPr>
          <w:rFonts w:ascii="Times New Roman" w:hAnsi="Times New Roman" w:cs="Times New Roman"/>
          <w:sz w:val="26"/>
          <w:szCs w:val="26"/>
        </w:rPr>
        <w:t xml:space="preserve">, </w:t>
      </w:r>
      <w:r w:rsidRPr="007E062B">
        <w:rPr>
          <w:rFonts w:ascii="Times New Roman" w:hAnsi="Times New Roman" w:cs="Times New Roman"/>
          <w:sz w:val="26"/>
          <w:szCs w:val="26"/>
        </w:rPr>
        <w:t>6(3), 25-38.</w:t>
      </w:r>
    </w:p>
    <w:p w:rsidR="00F265EF" w:rsidRPr="00F265EF" w:rsidRDefault="00F265EF" w:rsidP="007E062B">
      <w:pPr>
        <w:spacing w:after="0" w:line="240" w:lineRule="auto"/>
        <w:ind w:left="450" w:hanging="450"/>
        <w:jc w:val="both"/>
        <w:rPr>
          <w:rFonts w:ascii="Times New Roman" w:hAnsi="Times New Roman" w:cs="Times New Roman"/>
          <w:sz w:val="12"/>
          <w:szCs w:val="26"/>
        </w:rPr>
      </w:pPr>
    </w:p>
    <w:p w:rsidR="007E062B" w:rsidRPr="007E062B" w:rsidRDefault="007E062B" w:rsidP="007E062B">
      <w:pPr>
        <w:spacing w:after="0" w:line="240" w:lineRule="auto"/>
        <w:ind w:left="450" w:hanging="450"/>
        <w:jc w:val="both"/>
        <w:rPr>
          <w:rFonts w:ascii="Times New Roman" w:hAnsi="Times New Roman" w:cs="Times New Roman"/>
          <w:sz w:val="26"/>
          <w:szCs w:val="26"/>
        </w:rPr>
      </w:pPr>
      <w:r w:rsidRPr="007E062B">
        <w:rPr>
          <w:rFonts w:ascii="Times New Roman" w:hAnsi="Times New Roman" w:cs="Times New Roman"/>
          <w:sz w:val="26"/>
          <w:szCs w:val="26"/>
        </w:rPr>
        <w:t>Ishola , B.C (2014) Funding problems in Nigerian universities: Fee based library and information services to the rescue, focus on pricing policy.</w:t>
      </w:r>
      <w:r w:rsidRPr="007E062B">
        <w:rPr>
          <w:rFonts w:ascii="Times New Roman" w:hAnsi="Times New Roman" w:cs="Times New Roman"/>
          <w:i/>
          <w:sz w:val="26"/>
          <w:szCs w:val="26"/>
        </w:rPr>
        <w:t xml:space="preserve"> Library Philosophy and Practice</w:t>
      </w:r>
      <w:r w:rsidRPr="007E062B">
        <w:rPr>
          <w:rFonts w:ascii="Times New Roman" w:hAnsi="Times New Roman" w:cs="Times New Roman"/>
          <w:sz w:val="26"/>
          <w:szCs w:val="26"/>
        </w:rPr>
        <w:t xml:space="preserve"> (e-journal) 1176. </w:t>
      </w: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 xml:space="preserve">Jones, G.R &amp; George, J.M (2008). </w:t>
      </w:r>
      <w:r w:rsidRPr="007E062B">
        <w:rPr>
          <w:rFonts w:ascii="Times New Roman" w:hAnsi="Times New Roman" w:cs="Times New Roman"/>
          <w:i/>
          <w:sz w:val="26"/>
          <w:szCs w:val="26"/>
        </w:rPr>
        <w:t>Understanding and managing organizational behavior</w:t>
      </w:r>
      <w:r w:rsidRPr="007E062B">
        <w:rPr>
          <w:rFonts w:ascii="Times New Roman" w:hAnsi="Times New Roman" w:cs="Times New Roman"/>
          <w:sz w:val="26"/>
          <w:szCs w:val="26"/>
        </w:rPr>
        <w:t xml:space="preserve"> 4</w:t>
      </w:r>
      <w:r w:rsidRPr="007E062B">
        <w:rPr>
          <w:rFonts w:ascii="Times New Roman" w:hAnsi="Times New Roman" w:cs="Times New Roman"/>
          <w:sz w:val="26"/>
          <w:szCs w:val="26"/>
          <w:vertAlign w:val="superscript"/>
        </w:rPr>
        <w:t>th</w:t>
      </w:r>
      <w:r w:rsidR="00F265EF">
        <w:rPr>
          <w:rFonts w:ascii="Times New Roman" w:hAnsi="Times New Roman" w:cs="Times New Roman"/>
          <w:sz w:val="26"/>
          <w:szCs w:val="26"/>
        </w:rPr>
        <w:t xml:space="preserve"> edition</w:t>
      </w:r>
      <w:r w:rsidRPr="007E062B">
        <w:rPr>
          <w:rFonts w:ascii="Times New Roman" w:hAnsi="Times New Roman" w:cs="Times New Roman"/>
          <w:sz w:val="26"/>
          <w:szCs w:val="26"/>
        </w:rPr>
        <w:t>. Texas: Pearson.</w:t>
      </w:r>
    </w:p>
    <w:p w:rsidR="007E062B" w:rsidRPr="007E062B" w:rsidRDefault="007E062B" w:rsidP="007E062B">
      <w:pPr>
        <w:spacing w:after="0" w:line="240" w:lineRule="auto"/>
        <w:ind w:left="540" w:hanging="540"/>
        <w:jc w:val="both"/>
        <w:rPr>
          <w:rFonts w:ascii="Times New Roman" w:hAnsi="Times New Roman" w:cs="Times New Roman"/>
          <w:sz w:val="10"/>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Lakra, N.R. (2016) Assessment of employee training: The case of steel industry in India. The IUP.</w:t>
      </w:r>
      <w:r w:rsidRPr="007E062B">
        <w:rPr>
          <w:rFonts w:ascii="Times New Roman" w:hAnsi="Times New Roman" w:cs="Times New Roman"/>
          <w:i/>
          <w:sz w:val="26"/>
          <w:szCs w:val="26"/>
        </w:rPr>
        <w:t xml:space="preserve"> Journal of Management Research,</w:t>
      </w:r>
      <w:r>
        <w:rPr>
          <w:rFonts w:ascii="Times New Roman" w:hAnsi="Times New Roman" w:cs="Times New Roman"/>
          <w:sz w:val="26"/>
          <w:szCs w:val="26"/>
        </w:rPr>
        <w:t xml:space="preserve"> 15(4)</w:t>
      </w:r>
      <w:r w:rsidRPr="007E062B">
        <w:rPr>
          <w:rFonts w:ascii="Times New Roman" w:hAnsi="Times New Roman" w:cs="Times New Roman"/>
          <w:sz w:val="26"/>
          <w:szCs w:val="26"/>
        </w:rPr>
        <w:t>,</w:t>
      </w:r>
      <w:r>
        <w:rPr>
          <w:rFonts w:ascii="Times New Roman" w:hAnsi="Times New Roman" w:cs="Times New Roman"/>
          <w:sz w:val="26"/>
          <w:szCs w:val="26"/>
        </w:rPr>
        <w:t xml:space="preserve"> </w:t>
      </w:r>
      <w:r w:rsidRPr="007E062B">
        <w:rPr>
          <w:rFonts w:ascii="Times New Roman" w:hAnsi="Times New Roman" w:cs="Times New Roman"/>
          <w:sz w:val="26"/>
          <w:szCs w:val="26"/>
        </w:rPr>
        <w:t>59-75.</w:t>
      </w:r>
    </w:p>
    <w:p w:rsidR="007E062B" w:rsidRPr="007E062B" w:rsidRDefault="007E062B" w:rsidP="007E062B">
      <w:pPr>
        <w:spacing w:after="0" w:line="240" w:lineRule="auto"/>
        <w:ind w:left="540" w:hanging="540"/>
        <w:jc w:val="both"/>
        <w:rPr>
          <w:rFonts w:ascii="Times New Roman" w:hAnsi="Times New Roman" w:cs="Times New Roman"/>
          <w:sz w:val="10"/>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Pr>
          <w:rFonts w:ascii="Times New Roman" w:hAnsi="Times New Roman" w:cs="Times New Roman"/>
          <w:sz w:val="26"/>
          <w:szCs w:val="26"/>
        </w:rPr>
        <w:t>Mackenzie, M.L. &amp; Smith, J.P. (2012)</w:t>
      </w:r>
      <w:r w:rsidRPr="007E062B">
        <w:rPr>
          <w:rFonts w:ascii="Times New Roman" w:hAnsi="Times New Roman" w:cs="Times New Roman"/>
          <w:sz w:val="26"/>
          <w:szCs w:val="26"/>
        </w:rPr>
        <w:t>.</w:t>
      </w:r>
      <w:r w:rsidRPr="007E062B">
        <w:rPr>
          <w:rFonts w:ascii="Times New Roman" w:hAnsi="Times New Roman" w:cs="Times New Roman"/>
          <w:i/>
          <w:sz w:val="26"/>
          <w:szCs w:val="26"/>
        </w:rPr>
        <w:t xml:space="preserve"> </w:t>
      </w:r>
      <w:r w:rsidRPr="007E062B">
        <w:rPr>
          <w:rFonts w:ascii="Times New Roman" w:hAnsi="Times New Roman" w:cs="Times New Roman"/>
          <w:sz w:val="26"/>
          <w:szCs w:val="26"/>
        </w:rPr>
        <w:t>How does the Library profe</w:t>
      </w:r>
      <w:r>
        <w:rPr>
          <w:rFonts w:ascii="Times New Roman" w:hAnsi="Times New Roman" w:cs="Times New Roman"/>
          <w:sz w:val="26"/>
          <w:szCs w:val="26"/>
        </w:rPr>
        <w:t>ssion grow managers? it doesn’t</w:t>
      </w:r>
      <w:r w:rsidRPr="007E062B">
        <w:rPr>
          <w:rFonts w:ascii="Times New Roman" w:hAnsi="Times New Roman" w:cs="Times New Roman"/>
          <w:sz w:val="26"/>
          <w:szCs w:val="26"/>
        </w:rPr>
        <w:t xml:space="preserve">: They grow themselves. In a Woods worth (ed), </w:t>
      </w:r>
      <w:r w:rsidRPr="007E062B">
        <w:rPr>
          <w:rFonts w:ascii="Times New Roman" w:hAnsi="Times New Roman" w:cs="Times New Roman"/>
          <w:i/>
          <w:sz w:val="26"/>
          <w:szCs w:val="26"/>
        </w:rPr>
        <w:t>Advance in Librarianship</w:t>
      </w:r>
      <w:r w:rsidRPr="007E062B">
        <w:rPr>
          <w:rFonts w:ascii="Times New Roman" w:hAnsi="Times New Roman" w:cs="Times New Roman"/>
          <w:sz w:val="26"/>
          <w:szCs w:val="26"/>
        </w:rPr>
        <w:t>. London:  Emerald Publishing Group.</w:t>
      </w:r>
    </w:p>
    <w:p w:rsidR="007E062B" w:rsidRPr="007E062B" w:rsidRDefault="007E062B" w:rsidP="007E062B">
      <w:pPr>
        <w:spacing w:after="0" w:line="240" w:lineRule="auto"/>
        <w:ind w:left="540" w:hanging="540"/>
        <w:jc w:val="both"/>
        <w:rPr>
          <w:rFonts w:ascii="Times New Roman" w:hAnsi="Times New Roman" w:cs="Times New Roman"/>
          <w:sz w:val="10"/>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 xml:space="preserve">Nzotta, C.N. (2007) Library man power and education in Nigerian libraries. </w:t>
      </w:r>
      <w:r w:rsidRPr="007E062B">
        <w:rPr>
          <w:rFonts w:ascii="Times New Roman" w:hAnsi="Times New Roman" w:cs="Times New Roman"/>
          <w:i/>
          <w:sz w:val="26"/>
          <w:szCs w:val="26"/>
        </w:rPr>
        <w:t>Journal of Nigerian Library Association</w:t>
      </w:r>
      <w:r w:rsidRPr="007E062B">
        <w:rPr>
          <w:rFonts w:ascii="Times New Roman" w:hAnsi="Times New Roman" w:cs="Times New Roman"/>
          <w:sz w:val="26"/>
          <w:szCs w:val="26"/>
        </w:rPr>
        <w:t>, 54, 39-40.</w:t>
      </w:r>
    </w:p>
    <w:p w:rsidR="007E062B" w:rsidRPr="007E062B" w:rsidRDefault="007E062B" w:rsidP="007E062B">
      <w:pPr>
        <w:spacing w:after="0" w:line="240" w:lineRule="auto"/>
        <w:ind w:left="540" w:hanging="540"/>
        <w:jc w:val="both"/>
        <w:rPr>
          <w:rFonts w:ascii="Times New Roman" w:hAnsi="Times New Roman" w:cs="Times New Roman"/>
          <w:sz w:val="8"/>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 xml:space="preserve">Oduwole, A (2004). </w:t>
      </w:r>
      <w:r w:rsidRPr="007E062B">
        <w:rPr>
          <w:rFonts w:ascii="Times New Roman" w:hAnsi="Times New Roman" w:cs="Times New Roman"/>
          <w:i/>
          <w:sz w:val="26"/>
          <w:szCs w:val="26"/>
        </w:rPr>
        <w:t>Information technology skills and utilization as a correlate of job performance by librarians in the university and research libraries in Nigeria</w:t>
      </w:r>
      <w:r w:rsidRPr="007E062B">
        <w:rPr>
          <w:rFonts w:ascii="Times New Roman" w:hAnsi="Times New Roman" w:cs="Times New Roman"/>
          <w:sz w:val="26"/>
          <w:szCs w:val="26"/>
        </w:rPr>
        <w:t xml:space="preserve">. ( MLS thesis  presented to the Department of </w:t>
      </w:r>
      <w:r>
        <w:rPr>
          <w:rFonts w:ascii="Times New Roman" w:hAnsi="Times New Roman" w:cs="Times New Roman"/>
          <w:sz w:val="26"/>
          <w:szCs w:val="26"/>
        </w:rPr>
        <w:t>Library and Information Science</w:t>
      </w:r>
      <w:r w:rsidRPr="007E062B">
        <w:rPr>
          <w:rFonts w:ascii="Times New Roman" w:hAnsi="Times New Roman" w:cs="Times New Roman"/>
          <w:sz w:val="26"/>
          <w:szCs w:val="26"/>
        </w:rPr>
        <w:t>, University of Ibadan).</w:t>
      </w:r>
    </w:p>
    <w:p w:rsidR="007E062B" w:rsidRPr="007E062B" w:rsidRDefault="007E062B" w:rsidP="007E062B">
      <w:pPr>
        <w:spacing w:after="0" w:line="240" w:lineRule="auto"/>
        <w:ind w:left="540" w:hanging="540"/>
        <w:jc w:val="both"/>
        <w:rPr>
          <w:rFonts w:ascii="Times New Roman" w:hAnsi="Times New Roman" w:cs="Times New Roman"/>
          <w:sz w:val="10"/>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 xml:space="preserve">Onyia, N.G &amp; Aniogbolu, C.A (2011). The effects of training and re-training on job performance: The Delta State Polytechnic, Ogwashi Uku library staff experience. </w:t>
      </w:r>
      <w:r w:rsidRPr="007E062B">
        <w:rPr>
          <w:rFonts w:ascii="Times New Roman" w:hAnsi="Times New Roman" w:cs="Times New Roman"/>
          <w:i/>
          <w:sz w:val="26"/>
          <w:szCs w:val="26"/>
        </w:rPr>
        <w:t>International Journal of Labour and Organization Psychology</w:t>
      </w:r>
      <w:r w:rsidRPr="007E062B">
        <w:rPr>
          <w:rFonts w:ascii="Times New Roman" w:hAnsi="Times New Roman" w:cs="Times New Roman"/>
          <w:sz w:val="26"/>
          <w:szCs w:val="26"/>
        </w:rPr>
        <w:t>,</w:t>
      </w:r>
      <w:r>
        <w:rPr>
          <w:rFonts w:ascii="Times New Roman" w:hAnsi="Times New Roman" w:cs="Times New Roman"/>
          <w:sz w:val="26"/>
          <w:szCs w:val="26"/>
        </w:rPr>
        <w:t xml:space="preserve"> 5 (1&amp; 2)</w:t>
      </w:r>
      <w:r w:rsidRPr="007E062B">
        <w:rPr>
          <w:rFonts w:ascii="Times New Roman" w:hAnsi="Times New Roman" w:cs="Times New Roman"/>
          <w:sz w:val="26"/>
          <w:szCs w:val="26"/>
        </w:rPr>
        <w:t>, 103-113.</w:t>
      </w:r>
    </w:p>
    <w:p w:rsidR="007E062B" w:rsidRPr="007E062B" w:rsidRDefault="007E062B" w:rsidP="007E062B">
      <w:pPr>
        <w:spacing w:after="0" w:line="240" w:lineRule="auto"/>
        <w:ind w:left="540" w:hanging="540"/>
        <w:jc w:val="both"/>
        <w:rPr>
          <w:rFonts w:ascii="Times New Roman" w:hAnsi="Times New Roman" w:cs="Times New Roman"/>
          <w:sz w:val="12"/>
          <w:szCs w:val="26"/>
        </w:rPr>
      </w:pPr>
    </w:p>
    <w:p w:rsidR="007E062B" w:rsidRDefault="007E062B" w:rsidP="007E062B">
      <w:pPr>
        <w:spacing w:after="0" w:line="240" w:lineRule="auto"/>
        <w:jc w:val="both"/>
        <w:rPr>
          <w:rFonts w:ascii="Times New Roman" w:hAnsi="Times New Roman" w:cs="Times New Roman"/>
          <w:sz w:val="26"/>
          <w:szCs w:val="26"/>
        </w:rPr>
      </w:pPr>
      <w:r w:rsidRPr="007E062B">
        <w:rPr>
          <w:rFonts w:ascii="Times New Roman" w:hAnsi="Times New Roman" w:cs="Times New Roman"/>
          <w:sz w:val="26"/>
          <w:szCs w:val="26"/>
        </w:rPr>
        <w:t xml:space="preserve">Robbins, S.P. &amp; Coulier , M. ( 2013). </w:t>
      </w:r>
      <w:r w:rsidRPr="007E062B">
        <w:rPr>
          <w:rFonts w:ascii="Times New Roman" w:hAnsi="Times New Roman" w:cs="Times New Roman"/>
          <w:i/>
          <w:sz w:val="26"/>
          <w:szCs w:val="26"/>
        </w:rPr>
        <w:t>Management .</w:t>
      </w:r>
      <w:r w:rsidRPr="007E062B">
        <w:rPr>
          <w:rFonts w:ascii="Times New Roman" w:hAnsi="Times New Roman" w:cs="Times New Roman"/>
          <w:sz w:val="26"/>
          <w:szCs w:val="26"/>
        </w:rPr>
        <w:t>10</w:t>
      </w:r>
      <w:r w:rsidRPr="007E062B">
        <w:rPr>
          <w:rFonts w:ascii="Times New Roman" w:hAnsi="Times New Roman" w:cs="Times New Roman"/>
          <w:sz w:val="26"/>
          <w:szCs w:val="26"/>
          <w:vertAlign w:val="superscript"/>
        </w:rPr>
        <w:t>th</w:t>
      </w:r>
      <w:r w:rsidRPr="007E062B">
        <w:rPr>
          <w:rFonts w:ascii="Times New Roman" w:hAnsi="Times New Roman" w:cs="Times New Roman"/>
          <w:sz w:val="26"/>
          <w:szCs w:val="26"/>
        </w:rPr>
        <w:t>ed, England:  Pearson.</w:t>
      </w:r>
    </w:p>
    <w:p w:rsidR="007E062B" w:rsidRPr="007E062B" w:rsidRDefault="007E062B" w:rsidP="007E062B">
      <w:pPr>
        <w:spacing w:after="0" w:line="240" w:lineRule="auto"/>
        <w:jc w:val="both"/>
        <w:rPr>
          <w:rFonts w:ascii="Times New Roman" w:hAnsi="Times New Roman" w:cs="Times New Roman"/>
          <w:sz w:val="12"/>
          <w:szCs w:val="26"/>
        </w:rPr>
      </w:pPr>
    </w:p>
    <w:p w:rsid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 xml:space="preserve">Samuel, A. (2018). Training and development of library staff: A case of two university libraries in Ghana. </w:t>
      </w:r>
      <w:r w:rsidRPr="007E062B">
        <w:rPr>
          <w:rFonts w:ascii="Times New Roman" w:hAnsi="Times New Roman" w:cs="Times New Roman"/>
          <w:i/>
          <w:sz w:val="26"/>
          <w:szCs w:val="26"/>
        </w:rPr>
        <w:t>Library Philosophy and Practice</w:t>
      </w:r>
      <w:r w:rsidRPr="007E062B">
        <w:rPr>
          <w:rFonts w:ascii="Times New Roman" w:hAnsi="Times New Roman" w:cs="Times New Roman"/>
          <w:sz w:val="26"/>
          <w:szCs w:val="26"/>
        </w:rPr>
        <w:t xml:space="preserve"> ( e-journal ) 1794.</w:t>
      </w:r>
    </w:p>
    <w:p w:rsidR="007E062B" w:rsidRPr="007E062B" w:rsidRDefault="007E062B" w:rsidP="007E062B">
      <w:pPr>
        <w:spacing w:after="0" w:line="240" w:lineRule="auto"/>
        <w:ind w:left="540" w:hanging="540"/>
        <w:jc w:val="both"/>
        <w:rPr>
          <w:rFonts w:ascii="Times New Roman" w:hAnsi="Times New Roman" w:cs="Times New Roman"/>
          <w:sz w:val="6"/>
          <w:szCs w:val="26"/>
        </w:rPr>
      </w:pPr>
    </w:p>
    <w:p w:rsidR="007E062B" w:rsidRPr="007E062B" w:rsidRDefault="007E062B" w:rsidP="007E062B">
      <w:pPr>
        <w:spacing w:after="0" w:line="240" w:lineRule="auto"/>
        <w:ind w:left="540" w:hanging="540"/>
        <w:jc w:val="both"/>
        <w:rPr>
          <w:rFonts w:ascii="Times New Roman" w:hAnsi="Times New Roman" w:cs="Times New Roman"/>
          <w:sz w:val="26"/>
          <w:szCs w:val="26"/>
        </w:rPr>
      </w:pPr>
      <w:r w:rsidRPr="007E062B">
        <w:rPr>
          <w:rFonts w:ascii="Times New Roman" w:hAnsi="Times New Roman" w:cs="Times New Roman"/>
          <w:sz w:val="26"/>
          <w:szCs w:val="26"/>
        </w:rPr>
        <w:t xml:space="preserve">Sonnentag, S; Volmer, J. &amp; Spychala, A. (2011) Job performance. In sage </w:t>
      </w:r>
      <w:r w:rsidRPr="007E062B">
        <w:rPr>
          <w:rFonts w:ascii="Times New Roman" w:hAnsi="Times New Roman" w:cs="Times New Roman"/>
          <w:i/>
          <w:sz w:val="26"/>
          <w:szCs w:val="26"/>
        </w:rPr>
        <w:t>Handbook of organizational behavior.</w:t>
      </w:r>
      <w:r>
        <w:rPr>
          <w:rFonts w:ascii="Times New Roman" w:hAnsi="Times New Roman" w:cs="Times New Roman"/>
          <w:sz w:val="26"/>
          <w:szCs w:val="26"/>
        </w:rPr>
        <w:t xml:space="preserve">  Sage publi</w:t>
      </w:r>
      <w:r w:rsidRPr="007E062B">
        <w:rPr>
          <w:rFonts w:ascii="Times New Roman" w:hAnsi="Times New Roman" w:cs="Times New Roman"/>
          <w:sz w:val="26"/>
          <w:szCs w:val="26"/>
        </w:rPr>
        <w:t>cation.</w:t>
      </w:r>
    </w:p>
    <w:p w:rsidR="003F052C" w:rsidRPr="009E1722" w:rsidRDefault="003F052C">
      <w:pPr>
        <w:spacing w:after="0" w:line="360" w:lineRule="auto"/>
        <w:jc w:val="both"/>
        <w:rPr>
          <w:rFonts w:ascii="Times New Roman" w:hAnsi="Times New Roman" w:cs="Times New Roman"/>
          <w:b/>
          <w:sz w:val="26"/>
          <w:szCs w:val="26"/>
        </w:rPr>
      </w:pPr>
    </w:p>
    <w:p w:rsidR="003F052C" w:rsidRPr="009E1722" w:rsidRDefault="003F052C">
      <w:pPr>
        <w:spacing w:after="0" w:line="360" w:lineRule="auto"/>
        <w:jc w:val="both"/>
        <w:rPr>
          <w:rFonts w:ascii="Times New Roman" w:hAnsi="Times New Roman" w:cs="Times New Roman"/>
          <w:b/>
          <w:sz w:val="26"/>
          <w:szCs w:val="26"/>
        </w:rPr>
      </w:pPr>
    </w:p>
    <w:sectPr w:rsidR="003F052C" w:rsidRPr="009E1722" w:rsidSect="009E1722">
      <w:footerReference w:type="default" r:id="rId9"/>
      <w:pgSz w:w="11907" w:h="16839" w:code="9"/>
      <w:pgMar w:top="1440" w:right="1107"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303" w:rsidRDefault="00453303">
      <w:pPr>
        <w:spacing w:line="240" w:lineRule="auto"/>
      </w:pPr>
      <w:r>
        <w:separator/>
      </w:r>
    </w:p>
  </w:endnote>
  <w:endnote w:type="continuationSeparator" w:id="0">
    <w:p w:rsidR="00453303" w:rsidRDefault="00453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467658"/>
      <w:docPartObj>
        <w:docPartGallery w:val="AutoText"/>
      </w:docPartObj>
    </w:sdtPr>
    <w:sdtEndPr/>
    <w:sdtContent>
      <w:p w:rsidR="003F052C" w:rsidRDefault="00453303">
        <w:pPr>
          <w:pStyle w:val="Footer"/>
          <w:jc w:val="center"/>
        </w:pPr>
        <w:r>
          <w:fldChar w:fldCharType="begin"/>
        </w:r>
        <w:r>
          <w:instrText xml:space="preserve"> PAGE   \* MERGEFORMAT </w:instrText>
        </w:r>
        <w:r>
          <w:fldChar w:fldCharType="separate"/>
        </w:r>
        <w:r w:rsidR="00456E66">
          <w:rPr>
            <w:noProof/>
          </w:rPr>
          <w:t>14</w:t>
        </w:r>
        <w:r>
          <w:fldChar w:fldCharType="end"/>
        </w:r>
      </w:p>
    </w:sdtContent>
  </w:sdt>
  <w:p w:rsidR="003F052C" w:rsidRDefault="003F05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303" w:rsidRDefault="00453303">
      <w:pPr>
        <w:spacing w:after="0"/>
      </w:pPr>
      <w:r>
        <w:separator/>
      </w:r>
    </w:p>
  </w:footnote>
  <w:footnote w:type="continuationSeparator" w:id="0">
    <w:p w:rsidR="00453303" w:rsidRDefault="0045330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22E55"/>
    <w:multiLevelType w:val="multilevel"/>
    <w:tmpl w:val="65B22E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0A838D7"/>
    <w:multiLevelType w:val="multilevel"/>
    <w:tmpl w:val="70A838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ABD"/>
    <w:rsid w:val="0000480C"/>
    <w:rsid w:val="00011181"/>
    <w:rsid w:val="00014DF3"/>
    <w:rsid w:val="00015AF5"/>
    <w:rsid w:val="00022B44"/>
    <w:rsid w:val="000430F3"/>
    <w:rsid w:val="00047E07"/>
    <w:rsid w:val="00054B6D"/>
    <w:rsid w:val="00057EB8"/>
    <w:rsid w:val="00063DE8"/>
    <w:rsid w:val="0007459E"/>
    <w:rsid w:val="00082032"/>
    <w:rsid w:val="00086226"/>
    <w:rsid w:val="00092590"/>
    <w:rsid w:val="000A565D"/>
    <w:rsid w:val="000B045A"/>
    <w:rsid w:val="000B37D9"/>
    <w:rsid w:val="000B4208"/>
    <w:rsid w:val="000B48CF"/>
    <w:rsid w:val="000C1C94"/>
    <w:rsid w:val="000D4467"/>
    <w:rsid w:val="000D5137"/>
    <w:rsid w:val="000E02B7"/>
    <w:rsid w:val="000E0E21"/>
    <w:rsid w:val="000E18AB"/>
    <w:rsid w:val="000E339D"/>
    <w:rsid w:val="00105C9F"/>
    <w:rsid w:val="001264AE"/>
    <w:rsid w:val="001364B2"/>
    <w:rsid w:val="00144F41"/>
    <w:rsid w:val="001527E4"/>
    <w:rsid w:val="00153A95"/>
    <w:rsid w:val="001612AF"/>
    <w:rsid w:val="001648E1"/>
    <w:rsid w:val="00193934"/>
    <w:rsid w:val="001B5B12"/>
    <w:rsid w:val="001B7054"/>
    <w:rsid w:val="001C1966"/>
    <w:rsid w:val="001C41CE"/>
    <w:rsid w:val="001C563D"/>
    <w:rsid w:val="001E6BED"/>
    <w:rsid w:val="00200F2E"/>
    <w:rsid w:val="0020301C"/>
    <w:rsid w:val="002221B0"/>
    <w:rsid w:val="00222DD9"/>
    <w:rsid w:val="0022497B"/>
    <w:rsid w:val="0023357F"/>
    <w:rsid w:val="00254051"/>
    <w:rsid w:val="00261369"/>
    <w:rsid w:val="002649E6"/>
    <w:rsid w:val="00272938"/>
    <w:rsid w:val="002806DE"/>
    <w:rsid w:val="00280A8F"/>
    <w:rsid w:val="00284227"/>
    <w:rsid w:val="002B17F0"/>
    <w:rsid w:val="002B5E62"/>
    <w:rsid w:val="002D589E"/>
    <w:rsid w:val="002E14F8"/>
    <w:rsid w:val="002E35A5"/>
    <w:rsid w:val="002F0AA2"/>
    <w:rsid w:val="002F3EDA"/>
    <w:rsid w:val="003009B3"/>
    <w:rsid w:val="00301A68"/>
    <w:rsid w:val="003313F4"/>
    <w:rsid w:val="00335EC7"/>
    <w:rsid w:val="003416D8"/>
    <w:rsid w:val="00352B33"/>
    <w:rsid w:val="0035304C"/>
    <w:rsid w:val="003569C2"/>
    <w:rsid w:val="00363B69"/>
    <w:rsid w:val="00384B32"/>
    <w:rsid w:val="00393C88"/>
    <w:rsid w:val="003B297B"/>
    <w:rsid w:val="003C4BDB"/>
    <w:rsid w:val="003E1245"/>
    <w:rsid w:val="003E2858"/>
    <w:rsid w:val="003F052C"/>
    <w:rsid w:val="00410D57"/>
    <w:rsid w:val="0041304C"/>
    <w:rsid w:val="00415583"/>
    <w:rsid w:val="00442007"/>
    <w:rsid w:val="00446C77"/>
    <w:rsid w:val="00453303"/>
    <w:rsid w:val="004541BF"/>
    <w:rsid w:val="00456E66"/>
    <w:rsid w:val="0047253F"/>
    <w:rsid w:val="00474123"/>
    <w:rsid w:val="004816A7"/>
    <w:rsid w:val="004862AC"/>
    <w:rsid w:val="004A7D65"/>
    <w:rsid w:val="004B4968"/>
    <w:rsid w:val="004C2E63"/>
    <w:rsid w:val="004C44E4"/>
    <w:rsid w:val="004E29CB"/>
    <w:rsid w:val="004E4B94"/>
    <w:rsid w:val="004E536C"/>
    <w:rsid w:val="004E6AB4"/>
    <w:rsid w:val="0051402A"/>
    <w:rsid w:val="005169C0"/>
    <w:rsid w:val="0052626F"/>
    <w:rsid w:val="00526B4B"/>
    <w:rsid w:val="00531976"/>
    <w:rsid w:val="005360F4"/>
    <w:rsid w:val="0054375A"/>
    <w:rsid w:val="00545D01"/>
    <w:rsid w:val="00553A89"/>
    <w:rsid w:val="00553F06"/>
    <w:rsid w:val="00565CC5"/>
    <w:rsid w:val="00566373"/>
    <w:rsid w:val="00576272"/>
    <w:rsid w:val="005767AA"/>
    <w:rsid w:val="00581BE9"/>
    <w:rsid w:val="005847F7"/>
    <w:rsid w:val="00587369"/>
    <w:rsid w:val="00592E38"/>
    <w:rsid w:val="0059698E"/>
    <w:rsid w:val="00596A7D"/>
    <w:rsid w:val="005A7468"/>
    <w:rsid w:val="005B2296"/>
    <w:rsid w:val="005B468B"/>
    <w:rsid w:val="005C6961"/>
    <w:rsid w:val="005D303A"/>
    <w:rsid w:val="00610D24"/>
    <w:rsid w:val="00611808"/>
    <w:rsid w:val="00620088"/>
    <w:rsid w:val="00630614"/>
    <w:rsid w:val="00634C58"/>
    <w:rsid w:val="006367CE"/>
    <w:rsid w:val="00675965"/>
    <w:rsid w:val="006819B0"/>
    <w:rsid w:val="00694180"/>
    <w:rsid w:val="006C13C5"/>
    <w:rsid w:val="006C70D2"/>
    <w:rsid w:val="006D093B"/>
    <w:rsid w:val="006D24C7"/>
    <w:rsid w:val="006D5E64"/>
    <w:rsid w:val="00705B13"/>
    <w:rsid w:val="00717F5F"/>
    <w:rsid w:val="00725BF0"/>
    <w:rsid w:val="00726C52"/>
    <w:rsid w:val="00756E4C"/>
    <w:rsid w:val="00760241"/>
    <w:rsid w:val="00763CB0"/>
    <w:rsid w:val="007654F6"/>
    <w:rsid w:val="0076662F"/>
    <w:rsid w:val="00770D71"/>
    <w:rsid w:val="0077772C"/>
    <w:rsid w:val="00780722"/>
    <w:rsid w:val="0079466B"/>
    <w:rsid w:val="00796983"/>
    <w:rsid w:val="007A6E0F"/>
    <w:rsid w:val="007B1928"/>
    <w:rsid w:val="007B3732"/>
    <w:rsid w:val="007B58A7"/>
    <w:rsid w:val="007D408C"/>
    <w:rsid w:val="007D688E"/>
    <w:rsid w:val="007E062B"/>
    <w:rsid w:val="007F2150"/>
    <w:rsid w:val="008106A3"/>
    <w:rsid w:val="00811673"/>
    <w:rsid w:val="008151DA"/>
    <w:rsid w:val="008212F7"/>
    <w:rsid w:val="00833A30"/>
    <w:rsid w:val="00835BD9"/>
    <w:rsid w:val="00852736"/>
    <w:rsid w:val="00863378"/>
    <w:rsid w:val="00873B7E"/>
    <w:rsid w:val="008835F9"/>
    <w:rsid w:val="008A5565"/>
    <w:rsid w:val="008B69F2"/>
    <w:rsid w:val="008C19D3"/>
    <w:rsid w:val="008C5F09"/>
    <w:rsid w:val="008C6E22"/>
    <w:rsid w:val="008D316F"/>
    <w:rsid w:val="008D6EBB"/>
    <w:rsid w:val="008E07C9"/>
    <w:rsid w:val="00911B90"/>
    <w:rsid w:val="009127FF"/>
    <w:rsid w:val="009149E3"/>
    <w:rsid w:val="00924519"/>
    <w:rsid w:val="009251C9"/>
    <w:rsid w:val="0092707B"/>
    <w:rsid w:val="0093173E"/>
    <w:rsid w:val="009328F2"/>
    <w:rsid w:val="00935A9D"/>
    <w:rsid w:val="009434D6"/>
    <w:rsid w:val="00945792"/>
    <w:rsid w:val="00966C0D"/>
    <w:rsid w:val="0098306A"/>
    <w:rsid w:val="00992839"/>
    <w:rsid w:val="009A5904"/>
    <w:rsid w:val="009A628A"/>
    <w:rsid w:val="009B2C65"/>
    <w:rsid w:val="009B7B7C"/>
    <w:rsid w:val="009C182A"/>
    <w:rsid w:val="009C7ABB"/>
    <w:rsid w:val="009D488D"/>
    <w:rsid w:val="009E1722"/>
    <w:rsid w:val="009F3BC1"/>
    <w:rsid w:val="00A0798B"/>
    <w:rsid w:val="00A24FFC"/>
    <w:rsid w:val="00A27562"/>
    <w:rsid w:val="00A37351"/>
    <w:rsid w:val="00A535F7"/>
    <w:rsid w:val="00A571D7"/>
    <w:rsid w:val="00A64485"/>
    <w:rsid w:val="00A713B4"/>
    <w:rsid w:val="00A72D8F"/>
    <w:rsid w:val="00A72E1F"/>
    <w:rsid w:val="00A72F0A"/>
    <w:rsid w:val="00A7405E"/>
    <w:rsid w:val="00A835EB"/>
    <w:rsid w:val="00A85474"/>
    <w:rsid w:val="00A955CE"/>
    <w:rsid w:val="00A96590"/>
    <w:rsid w:val="00AA59AD"/>
    <w:rsid w:val="00AB420B"/>
    <w:rsid w:val="00AC63B3"/>
    <w:rsid w:val="00AD1648"/>
    <w:rsid w:val="00AD269A"/>
    <w:rsid w:val="00AD61F3"/>
    <w:rsid w:val="00AE0829"/>
    <w:rsid w:val="00AE3736"/>
    <w:rsid w:val="00AF16B8"/>
    <w:rsid w:val="00B12D39"/>
    <w:rsid w:val="00B13A20"/>
    <w:rsid w:val="00B161A8"/>
    <w:rsid w:val="00B31A8A"/>
    <w:rsid w:val="00B345E1"/>
    <w:rsid w:val="00B35641"/>
    <w:rsid w:val="00B36176"/>
    <w:rsid w:val="00B516E0"/>
    <w:rsid w:val="00B65BE6"/>
    <w:rsid w:val="00B86E77"/>
    <w:rsid w:val="00B90C4F"/>
    <w:rsid w:val="00BA6DE6"/>
    <w:rsid w:val="00BC3B91"/>
    <w:rsid w:val="00BD07AF"/>
    <w:rsid w:val="00BD5E0D"/>
    <w:rsid w:val="00BE1EA9"/>
    <w:rsid w:val="00BE47B0"/>
    <w:rsid w:val="00BE6F8E"/>
    <w:rsid w:val="00BF6EEA"/>
    <w:rsid w:val="00C0445E"/>
    <w:rsid w:val="00C201B6"/>
    <w:rsid w:val="00C231B3"/>
    <w:rsid w:val="00C26E6D"/>
    <w:rsid w:val="00C40A12"/>
    <w:rsid w:val="00C43AE9"/>
    <w:rsid w:val="00C66D58"/>
    <w:rsid w:val="00C84ABD"/>
    <w:rsid w:val="00C85F4E"/>
    <w:rsid w:val="00CA20F9"/>
    <w:rsid w:val="00CA3C65"/>
    <w:rsid w:val="00CB7E37"/>
    <w:rsid w:val="00CC4D5D"/>
    <w:rsid w:val="00CC5B0E"/>
    <w:rsid w:val="00CD5CC2"/>
    <w:rsid w:val="00CF5CF9"/>
    <w:rsid w:val="00D06187"/>
    <w:rsid w:val="00D078F9"/>
    <w:rsid w:val="00D11A6F"/>
    <w:rsid w:val="00D1540B"/>
    <w:rsid w:val="00D1546D"/>
    <w:rsid w:val="00D23410"/>
    <w:rsid w:val="00D257FE"/>
    <w:rsid w:val="00D25990"/>
    <w:rsid w:val="00D26952"/>
    <w:rsid w:val="00D3328E"/>
    <w:rsid w:val="00D447CC"/>
    <w:rsid w:val="00D4491D"/>
    <w:rsid w:val="00D458F4"/>
    <w:rsid w:val="00D46CF1"/>
    <w:rsid w:val="00D4796B"/>
    <w:rsid w:val="00D51128"/>
    <w:rsid w:val="00D53E7A"/>
    <w:rsid w:val="00D540BF"/>
    <w:rsid w:val="00D5499A"/>
    <w:rsid w:val="00D65EF9"/>
    <w:rsid w:val="00D77551"/>
    <w:rsid w:val="00D870F6"/>
    <w:rsid w:val="00DB22D9"/>
    <w:rsid w:val="00DB34DF"/>
    <w:rsid w:val="00DC1253"/>
    <w:rsid w:val="00DC2ACF"/>
    <w:rsid w:val="00DD13AE"/>
    <w:rsid w:val="00DD270C"/>
    <w:rsid w:val="00DD5F23"/>
    <w:rsid w:val="00DF222D"/>
    <w:rsid w:val="00DF65ED"/>
    <w:rsid w:val="00E00B15"/>
    <w:rsid w:val="00E0253C"/>
    <w:rsid w:val="00E202EA"/>
    <w:rsid w:val="00E22B57"/>
    <w:rsid w:val="00E3123A"/>
    <w:rsid w:val="00E37D99"/>
    <w:rsid w:val="00E405BA"/>
    <w:rsid w:val="00E50493"/>
    <w:rsid w:val="00E523A1"/>
    <w:rsid w:val="00E7525E"/>
    <w:rsid w:val="00E77536"/>
    <w:rsid w:val="00E81863"/>
    <w:rsid w:val="00EA0B16"/>
    <w:rsid w:val="00EA5C63"/>
    <w:rsid w:val="00EB2ACF"/>
    <w:rsid w:val="00EB35AA"/>
    <w:rsid w:val="00EB5781"/>
    <w:rsid w:val="00EB61F8"/>
    <w:rsid w:val="00ED39BD"/>
    <w:rsid w:val="00ED5FCF"/>
    <w:rsid w:val="00EF0F3F"/>
    <w:rsid w:val="00F056B2"/>
    <w:rsid w:val="00F10C30"/>
    <w:rsid w:val="00F11536"/>
    <w:rsid w:val="00F265EF"/>
    <w:rsid w:val="00F30AD3"/>
    <w:rsid w:val="00F57EE6"/>
    <w:rsid w:val="00F61CC1"/>
    <w:rsid w:val="00F7088D"/>
    <w:rsid w:val="00F76A8F"/>
    <w:rsid w:val="00FB7904"/>
    <w:rsid w:val="00FC0613"/>
    <w:rsid w:val="00FC5877"/>
    <w:rsid w:val="00FD1F3D"/>
    <w:rsid w:val="00FF198F"/>
    <w:rsid w:val="00FF56A5"/>
    <w:rsid w:val="25582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bagwu101@yahoo.co.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4898</Words>
  <Characters>27922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PATIENCE</cp:lastModifiedBy>
  <cp:revision>2</cp:revision>
  <cp:lastPrinted>2022-05-18T18:33:00Z</cp:lastPrinted>
  <dcterms:created xsi:type="dcterms:W3CDTF">2022-06-09T13:42:00Z</dcterms:created>
  <dcterms:modified xsi:type="dcterms:W3CDTF">2022-06-09T13:42:00Z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BE1EA29AA0354A0DBA332B5BCFE1FBFB</vt:lpwstr>
  </property>
</Properties>
</file>